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Raleway" w:hAnsi="Raleway"/>
          <w:color w:val="auto"/>
          <w:sz w:val="68"/>
          <w:szCs w:val="68"/>
        </w:rPr>
        <w:id w:val="359946817"/>
        <w:docPartObj>
          <w:docPartGallery w:val="Cover Pages"/>
          <w:docPartUnique/>
        </w:docPartObj>
      </w:sdtPr>
      <w:sdtEndPr>
        <w:rPr>
          <w:rFonts w:cs="Tahoma"/>
          <w:b/>
          <w:bCs/>
          <w:sz w:val="40"/>
          <w:szCs w:val="40"/>
        </w:rPr>
      </w:sdtEndPr>
      <w:sdtContent>
        <w:p w14:paraId="2941BB91" w14:textId="597B31C1" w:rsidR="00E547E1" w:rsidRPr="00077B43" w:rsidRDefault="00654EC1" w:rsidP="00E547E1">
          <w:pPr>
            <w:pStyle w:val="Normal1"/>
            <w:tabs>
              <w:tab w:val="center" w:pos="4680"/>
              <w:tab w:val="right" w:pos="9360"/>
            </w:tabs>
            <w:spacing w:line="240" w:lineRule="auto"/>
            <w:rPr>
              <w:rFonts w:ascii="Raleway" w:eastAsia="Cambria" w:hAnsi="Raleway" w:cs="Cambria"/>
              <w:b/>
              <w:bCs/>
              <w:color w:val="auto"/>
              <w:sz w:val="68"/>
              <w:szCs w:val="68"/>
            </w:rPr>
          </w:pPr>
          <w:r w:rsidRPr="00077B43">
            <w:rPr>
              <w:rFonts w:ascii="Raleway" w:hAnsi="Raleway"/>
              <w:b/>
              <w:bCs/>
              <w:color w:val="auto"/>
              <w:sz w:val="68"/>
              <w:szCs w:val="68"/>
            </w:rPr>
            <w:t>Town</w:t>
          </w:r>
          <w:r w:rsidR="00E547E1" w:rsidRPr="00077B43">
            <w:rPr>
              <w:rFonts w:ascii="Raleway" w:hAnsi="Raleway"/>
              <w:b/>
              <w:bCs/>
              <w:color w:val="auto"/>
              <w:sz w:val="68"/>
              <w:szCs w:val="68"/>
            </w:rPr>
            <w:t xml:space="preserve"> of </w:t>
          </w:r>
          <w:r w:rsidR="002B173C" w:rsidRPr="00077B43">
            <w:rPr>
              <w:rFonts w:ascii="Raleway" w:hAnsi="Raleway"/>
              <w:b/>
              <w:bCs/>
              <w:color w:val="auto"/>
              <w:sz w:val="68"/>
              <w:szCs w:val="68"/>
            </w:rPr>
            <w:t>Niagara</w:t>
          </w:r>
        </w:p>
        <w:p w14:paraId="59C55FD9" w14:textId="3B371AA5" w:rsidR="00E547E1" w:rsidRPr="00077B43" w:rsidRDefault="00A31209" w:rsidP="00A31209">
          <w:pPr>
            <w:pStyle w:val="Normal1"/>
            <w:tabs>
              <w:tab w:val="center" w:pos="4680"/>
              <w:tab w:val="right" w:pos="9360"/>
            </w:tabs>
            <w:spacing w:after="240" w:line="240" w:lineRule="auto"/>
            <w:rPr>
              <w:rFonts w:ascii="Raleway" w:hAnsi="Raleway"/>
              <w:color w:val="auto"/>
              <w:sz w:val="68"/>
              <w:szCs w:val="68"/>
            </w:rPr>
          </w:pPr>
          <w:r w:rsidRPr="00077B43">
            <w:rPr>
              <w:rFonts w:ascii="Raleway" w:eastAsia="Cambria" w:hAnsi="Raleway" w:cs="Cambria"/>
              <w:b/>
              <w:bCs/>
              <w:color w:val="auto"/>
              <w:sz w:val="68"/>
              <w:szCs w:val="68"/>
            </w:rPr>
            <w:t xml:space="preserve">Chapter </w:t>
          </w:r>
          <w:r w:rsidR="002B173C" w:rsidRPr="00077B43">
            <w:rPr>
              <w:rFonts w:ascii="Raleway" w:eastAsia="Cambria" w:hAnsi="Raleway" w:cs="Cambria"/>
              <w:b/>
              <w:bCs/>
              <w:color w:val="auto"/>
              <w:sz w:val="68"/>
              <w:szCs w:val="68"/>
            </w:rPr>
            <w:t>245</w:t>
          </w:r>
          <w:r w:rsidRPr="00077B43">
            <w:rPr>
              <w:rFonts w:ascii="Raleway" w:eastAsia="Cambria" w:hAnsi="Raleway" w:cs="Cambria"/>
              <w:b/>
              <w:bCs/>
              <w:color w:val="auto"/>
              <w:sz w:val="68"/>
              <w:szCs w:val="68"/>
            </w:rPr>
            <w:t>: Zoning</w:t>
          </w:r>
        </w:p>
        <w:p w14:paraId="03FAEE30" w14:textId="3AD4F527" w:rsidR="00E547E1" w:rsidRPr="00077B43" w:rsidRDefault="004F0DBF" w:rsidP="002C2215">
          <w:pPr>
            <w:pStyle w:val="Normal1"/>
            <w:tabs>
              <w:tab w:val="center" w:pos="4680"/>
              <w:tab w:val="right" w:pos="9360"/>
            </w:tabs>
            <w:spacing w:before="120" w:line="240" w:lineRule="auto"/>
            <w:rPr>
              <w:rFonts w:ascii="Raleway" w:hAnsi="Raleway"/>
              <w:i/>
              <w:iCs/>
              <w:color w:val="auto"/>
              <w:sz w:val="44"/>
              <w:szCs w:val="44"/>
            </w:rPr>
          </w:pPr>
          <w:r>
            <w:rPr>
              <w:rFonts w:ascii="Raleway" w:eastAsia="Cambria" w:hAnsi="Raleway" w:cs="Cambria"/>
              <w:i/>
              <w:iCs/>
              <w:smallCaps/>
              <w:color w:val="auto"/>
              <w:sz w:val="44"/>
              <w:szCs w:val="44"/>
            </w:rPr>
            <w:t>February</w:t>
          </w:r>
          <w:r w:rsidR="00DF105A" w:rsidRPr="00077B43">
            <w:rPr>
              <w:rFonts w:ascii="Raleway" w:eastAsia="Cambria" w:hAnsi="Raleway" w:cs="Cambria"/>
              <w:i/>
              <w:iCs/>
              <w:smallCaps/>
              <w:color w:val="auto"/>
              <w:sz w:val="44"/>
              <w:szCs w:val="44"/>
            </w:rPr>
            <w:t xml:space="preserve"> </w:t>
          </w:r>
          <w:r w:rsidR="00CB4FF0" w:rsidRPr="00077B43">
            <w:rPr>
              <w:rFonts w:ascii="Raleway" w:eastAsia="Cambria" w:hAnsi="Raleway" w:cs="Cambria"/>
              <w:i/>
              <w:iCs/>
              <w:smallCaps/>
              <w:color w:val="auto"/>
              <w:sz w:val="44"/>
              <w:szCs w:val="44"/>
            </w:rPr>
            <w:t>202</w:t>
          </w:r>
          <w:r w:rsidR="00717C0E">
            <w:rPr>
              <w:rFonts w:ascii="Raleway" w:eastAsia="Cambria" w:hAnsi="Raleway" w:cs="Cambria"/>
              <w:i/>
              <w:iCs/>
              <w:smallCaps/>
              <w:color w:val="auto"/>
              <w:sz w:val="44"/>
              <w:szCs w:val="44"/>
            </w:rPr>
            <w:t>6</w:t>
          </w:r>
        </w:p>
        <w:p w14:paraId="4C905F8F" w14:textId="77777777" w:rsidR="00E547E1" w:rsidRPr="00077B43" w:rsidRDefault="00E547E1" w:rsidP="00E547E1">
          <w:pPr>
            <w:pStyle w:val="Normal1"/>
            <w:tabs>
              <w:tab w:val="center" w:pos="4680"/>
              <w:tab w:val="right" w:pos="9360"/>
            </w:tabs>
            <w:spacing w:line="240" w:lineRule="auto"/>
            <w:rPr>
              <w:rFonts w:ascii="Raleway" w:hAnsi="Raleway"/>
              <w:color w:val="auto"/>
            </w:rPr>
          </w:pPr>
        </w:p>
        <w:p w14:paraId="59AECCA9" w14:textId="6C681FFD" w:rsidR="00E547E1" w:rsidRPr="00077B43" w:rsidRDefault="00654EC1" w:rsidP="00E547E1">
          <w:pPr>
            <w:pStyle w:val="Normal1"/>
            <w:tabs>
              <w:tab w:val="center" w:pos="4680"/>
              <w:tab w:val="right" w:pos="9360"/>
            </w:tabs>
            <w:spacing w:line="240" w:lineRule="auto"/>
            <w:jc w:val="both"/>
            <w:rPr>
              <w:rFonts w:ascii="Raleway" w:hAnsi="Raleway"/>
              <w:color w:val="auto"/>
            </w:rPr>
          </w:pPr>
          <w:r w:rsidRPr="00077B43">
            <w:rPr>
              <w:rFonts w:ascii="Raleway" w:hAnsi="Raleway"/>
              <w:noProof/>
              <w:color w:val="auto"/>
            </w:rPr>
            <w:drawing>
              <wp:inline distT="0" distB="0" distL="0" distR="0" wp14:anchorId="6BAA318F" wp14:editId="68FDE86A">
                <wp:extent cx="6055360" cy="5186597"/>
                <wp:effectExtent l="0" t="0" r="2540" b="0"/>
                <wp:docPr id="100206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66638" name="Picture 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14973" b="8271"/>
                        <a:stretch/>
                      </pic:blipFill>
                      <pic:spPr bwMode="auto">
                        <a:xfrm>
                          <a:off x="0" y="0"/>
                          <a:ext cx="6087314" cy="5213967"/>
                        </a:xfrm>
                        <a:prstGeom prst="rect">
                          <a:avLst/>
                        </a:prstGeom>
                        <a:ln>
                          <a:noFill/>
                        </a:ln>
                        <a:extLst>
                          <a:ext uri="{53640926-AAD7-44D8-BBD7-CCE9431645EC}">
                            <a14:shadowObscured xmlns:a14="http://schemas.microsoft.com/office/drawing/2010/main"/>
                          </a:ext>
                        </a:extLst>
                      </pic:spPr>
                    </pic:pic>
                  </a:graphicData>
                </a:graphic>
              </wp:inline>
            </w:drawing>
          </w:r>
        </w:p>
        <w:p w14:paraId="21EE55D3" w14:textId="77777777" w:rsidR="00E547E1" w:rsidRPr="00077B43" w:rsidRDefault="00E547E1" w:rsidP="00E547E1">
          <w:pPr>
            <w:pStyle w:val="Normal1"/>
            <w:tabs>
              <w:tab w:val="right" w:pos="9350"/>
            </w:tabs>
            <w:spacing w:after="100" w:line="240" w:lineRule="auto"/>
            <w:jc w:val="center"/>
            <w:rPr>
              <w:rFonts w:ascii="Raleway" w:hAnsi="Raleway"/>
              <w:color w:val="auto"/>
            </w:rPr>
          </w:pPr>
        </w:p>
        <w:p w14:paraId="0CD24AF1" w14:textId="4669D620" w:rsidR="00E547E1" w:rsidRPr="00077B43" w:rsidRDefault="00000000" w:rsidP="00E547E1">
          <w:pPr>
            <w:pStyle w:val="Normal1"/>
            <w:spacing w:after="200"/>
            <w:jc w:val="center"/>
            <w:rPr>
              <w:rFonts w:ascii="Raleway" w:hAnsi="Raleway" w:cs="Tahoma"/>
              <w:b/>
              <w:bCs/>
              <w:color w:val="auto"/>
              <w:sz w:val="40"/>
              <w:szCs w:val="40"/>
            </w:rPr>
          </w:pPr>
        </w:p>
        <w:bookmarkStart w:id="0" w:name="_sntnbptj6w3l" w:colFirst="0" w:colLast="0" w:displacedByCustomXml="next"/>
        <w:bookmarkEnd w:id="0" w:displacedByCustomXml="next"/>
      </w:sdtContent>
    </w:sdt>
    <w:p w14:paraId="1C6C231C" w14:textId="77777777" w:rsidR="00024461" w:rsidRPr="00077B43" w:rsidRDefault="00024461" w:rsidP="00E547E1">
      <w:pPr>
        <w:pStyle w:val="Normal1"/>
        <w:spacing w:after="200"/>
        <w:ind w:left="-432"/>
        <w:rPr>
          <w:rFonts w:ascii="Raleway" w:hAnsi="Raleway" w:cs="Tahoma"/>
          <w:b/>
          <w:bCs/>
          <w:color w:val="auto"/>
          <w:sz w:val="40"/>
          <w:szCs w:val="40"/>
        </w:rPr>
      </w:pPr>
    </w:p>
    <w:p w14:paraId="74079616" w14:textId="77777777" w:rsidR="00024461" w:rsidRPr="00077B43" w:rsidRDefault="00024461" w:rsidP="00E547E1">
      <w:pPr>
        <w:pStyle w:val="Normal1"/>
        <w:spacing w:after="200"/>
        <w:ind w:left="-432"/>
        <w:rPr>
          <w:rFonts w:ascii="Raleway" w:hAnsi="Raleway" w:cs="Tahoma"/>
          <w:b/>
          <w:bCs/>
          <w:color w:val="auto"/>
          <w:sz w:val="40"/>
          <w:szCs w:val="40"/>
        </w:rPr>
      </w:pPr>
    </w:p>
    <w:p w14:paraId="61BF3967" w14:textId="13B37B9B" w:rsidR="00B24CB4" w:rsidRPr="00077B43" w:rsidRDefault="00C67F80" w:rsidP="00EA66CE">
      <w:pPr>
        <w:pStyle w:val="Normal1"/>
        <w:tabs>
          <w:tab w:val="left" w:pos="6107"/>
        </w:tabs>
        <w:spacing w:after="200"/>
        <w:rPr>
          <w:rFonts w:ascii="Raleway" w:hAnsi="Raleway"/>
          <w:i/>
          <w:color w:val="auto"/>
          <w:sz w:val="20"/>
          <w:szCs w:val="20"/>
        </w:rPr>
      </w:pPr>
      <w:r w:rsidRPr="00077B43">
        <w:rPr>
          <w:rFonts w:ascii="Raleway" w:hAnsi="Raleway" w:cs="Tahoma"/>
          <w:b/>
          <w:bCs/>
          <w:color w:val="auto"/>
          <w:sz w:val="40"/>
          <w:szCs w:val="40"/>
        </w:rPr>
        <w:lastRenderedPageBreak/>
        <w:t>Table of Contents</w:t>
      </w:r>
      <w:r w:rsidR="00EA66CE" w:rsidRPr="00077B43">
        <w:rPr>
          <w:rFonts w:ascii="Raleway" w:hAnsi="Raleway" w:cs="Tahoma"/>
          <w:b/>
          <w:bCs/>
          <w:color w:val="auto"/>
          <w:sz w:val="40"/>
          <w:szCs w:val="40"/>
        </w:rPr>
        <w:tab/>
      </w:r>
    </w:p>
    <w:p w14:paraId="16E57B9D" w14:textId="526F99C4" w:rsidR="00106ABD" w:rsidRDefault="00EA31DB">
      <w:pPr>
        <w:pStyle w:val="TOC1"/>
        <w:tabs>
          <w:tab w:val="right" w:leader="dot" w:pos="9350"/>
        </w:tabs>
        <w:rPr>
          <w:rFonts w:asciiTheme="minorHAnsi" w:eastAsiaTheme="minorEastAsia" w:hAnsiTheme="minorHAnsi" w:cstheme="minorBidi"/>
          <w:b w:val="0"/>
          <w:bCs w:val="0"/>
          <w:noProof/>
          <w:color w:val="auto"/>
          <w:kern w:val="2"/>
          <w:szCs w:val="24"/>
          <w14:ligatures w14:val="standardContextual"/>
        </w:rPr>
      </w:pPr>
      <w:r w:rsidRPr="00077B43">
        <w:rPr>
          <w:caps/>
          <w:color w:val="auto"/>
          <w:sz w:val="28"/>
          <w:szCs w:val="28"/>
        </w:rPr>
        <w:fldChar w:fldCharType="begin"/>
      </w:r>
      <w:r w:rsidRPr="00077B43">
        <w:rPr>
          <w:caps/>
          <w:color w:val="auto"/>
          <w:sz w:val="28"/>
          <w:szCs w:val="28"/>
        </w:rPr>
        <w:instrText xml:space="preserve"> TOC \o "1-2" \h \z \u </w:instrText>
      </w:r>
      <w:r w:rsidRPr="00077B43">
        <w:rPr>
          <w:caps/>
          <w:color w:val="auto"/>
          <w:sz w:val="28"/>
          <w:szCs w:val="28"/>
        </w:rPr>
        <w:fldChar w:fldCharType="separate"/>
      </w:r>
      <w:hyperlink w:anchor="_Toc220943297" w:history="1">
        <w:r w:rsidR="00106ABD" w:rsidRPr="001517BD">
          <w:rPr>
            <w:rStyle w:val="Hyperlink"/>
            <w:noProof/>
          </w:rPr>
          <w:t>ARTICLE I. General Provisions</w:t>
        </w:r>
        <w:r w:rsidR="00106ABD">
          <w:rPr>
            <w:noProof/>
            <w:webHidden/>
          </w:rPr>
          <w:tab/>
        </w:r>
        <w:r w:rsidR="00106ABD">
          <w:rPr>
            <w:noProof/>
            <w:webHidden/>
          </w:rPr>
          <w:fldChar w:fldCharType="begin"/>
        </w:r>
        <w:r w:rsidR="00106ABD">
          <w:rPr>
            <w:noProof/>
            <w:webHidden/>
          </w:rPr>
          <w:instrText xml:space="preserve"> PAGEREF _Toc220943297 \h </w:instrText>
        </w:r>
        <w:r w:rsidR="00106ABD">
          <w:rPr>
            <w:noProof/>
            <w:webHidden/>
          </w:rPr>
        </w:r>
        <w:r w:rsidR="00106ABD">
          <w:rPr>
            <w:noProof/>
            <w:webHidden/>
          </w:rPr>
          <w:fldChar w:fldCharType="separate"/>
        </w:r>
        <w:r w:rsidR="00106ABD">
          <w:rPr>
            <w:noProof/>
            <w:webHidden/>
          </w:rPr>
          <w:t>4</w:t>
        </w:r>
        <w:r w:rsidR="00106ABD">
          <w:rPr>
            <w:noProof/>
            <w:webHidden/>
          </w:rPr>
          <w:fldChar w:fldCharType="end"/>
        </w:r>
      </w:hyperlink>
    </w:p>
    <w:p w14:paraId="7CC3F81E" w14:textId="02AE8AD4" w:rsidR="00106ABD" w:rsidRDefault="00106ABD">
      <w:pPr>
        <w:pStyle w:val="TOC2"/>
        <w:rPr>
          <w:rFonts w:eastAsiaTheme="minorEastAsia" w:cstheme="minorBidi"/>
          <w:iCs w:val="0"/>
          <w:noProof/>
          <w:kern w:val="2"/>
          <w:sz w:val="24"/>
          <w:szCs w:val="24"/>
          <w14:ligatures w14:val="standardContextual"/>
        </w:rPr>
      </w:pPr>
      <w:hyperlink w:anchor="_Toc220943298" w:history="1">
        <w:r w:rsidRPr="001517BD">
          <w:rPr>
            <w:rStyle w:val="Hyperlink"/>
            <w:noProof/>
          </w:rPr>
          <w:t>§245-1</w:t>
        </w:r>
        <w:r>
          <w:rPr>
            <w:rFonts w:eastAsiaTheme="minorEastAsia" w:cstheme="minorBidi"/>
            <w:iCs w:val="0"/>
            <w:noProof/>
            <w:kern w:val="2"/>
            <w:sz w:val="24"/>
            <w:szCs w:val="24"/>
            <w14:ligatures w14:val="standardContextual"/>
          </w:rPr>
          <w:tab/>
        </w:r>
        <w:r w:rsidRPr="001517BD">
          <w:rPr>
            <w:rStyle w:val="Hyperlink"/>
            <w:noProof/>
          </w:rPr>
          <w:t>Authority</w:t>
        </w:r>
        <w:r>
          <w:rPr>
            <w:noProof/>
            <w:webHidden/>
          </w:rPr>
          <w:tab/>
        </w:r>
        <w:r>
          <w:rPr>
            <w:noProof/>
            <w:webHidden/>
          </w:rPr>
          <w:fldChar w:fldCharType="begin"/>
        </w:r>
        <w:r>
          <w:rPr>
            <w:noProof/>
            <w:webHidden/>
          </w:rPr>
          <w:instrText xml:space="preserve"> PAGEREF _Toc220943298 \h </w:instrText>
        </w:r>
        <w:r>
          <w:rPr>
            <w:noProof/>
            <w:webHidden/>
          </w:rPr>
        </w:r>
        <w:r>
          <w:rPr>
            <w:noProof/>
            <w:webHidden/>
          </w:rPr>
          <w:fldChar w:fldCharType="separate"/>
        </w:r>
        <w:r>
          <w:rPr>
            <w:noProof/>
            <w:webHidden/>
          </w:rPr>
          <w:t>4</w:t>
        </w:r>
        <w:r>
          <w:rPr>
            <w:noProof/>
            <w:webHidden/>
          </w:rPr>
          <w:fldChar w:fldCharType="end"/>
        </w:r>
      </w:hyperlink>
    </w:p>
    <w:p w14:paraId="05129F0C" w14:textId="7EDBBE46" w:rsidR="00106ABD" w:rsidRDefault="00106ABD">
      <w:pPr>
        <w:pStyle w:val="TOC2"/>
        <w:rPr>
          <w:rFonts w:eastAsiaTheme="minorEastAsia" w:cstheme="minorBidi"/>
          <w:iCs w:val="0"/>
          <w:noProof/>
          <w:kern w:val="2"/>
          <w:sz w:val="24"/>
          <w:szCs w:val="24"/>
          <w14:ligatures w14:val="standardContextual"/>
        </w:rPr>
      </w:pPr>
      <w:hyperlink w:anchor="_Toc220943299" w:history="1">
        <w:r w:rsidRPr="001517BD">
          <w:rPr>
            <w:rStyle w:val="Hyperlink"/>
            <w:rFonts w:cs="Tahoma"/>
            <w:noProof/>
          </w:rPr>
          <w:t>§245-2</w:t>
        </w:r>
        <w:r>
          <w:rPr>
            <w:rFonts w:eastAsiaTheme="minorEastAsia" w:cstheme="minorBidi"/>
            <w:iCs w:val="0"/>
            <w:noProof/>
            <w:kern w:val="2"/>
            <w:sz w:val="24"/>
            <w:szCs w:val="24"/>
            <w14:ligatures w14:val="standardContextual"/>
          </w:rPr>
          <w:tab/>
        </w:r>
        <w:r w:rsidRPr="001517BD">
          <w:rPr>
            <w:rStyle w:val="Hyperlink"/>
            <w:rFonts w:cs="Tahoma"/>
            <w:noProof/>
          </w:rPr>
          <w:t>Short Title</w:t>
        </w:r>
        <w:r>
          <w:rPr>
            <w:noProof/>
            <w:webHidden/>
          </w:rPr>
          <w:tab/>
        </w:r>
        <w:r>
          <w:rPr>
            <w:noProof/>
            <w:webHidden/>
          </w:rPr>
          <w:fldChar w:fldCharType="begin"/>
        </w:r>
        <w:r>
          <w:rPr>
            <w:noProof/>
            <w:webHidden/>
          </w:rPr>
          <w:instrText xml:space="preserve"> PAGEREF _Toc220943299 \h </w:instrText>
        </w:r>
        <w:r>
          <w:rPr>
            <w:noProof/>
            <w:webHidden/>
          </w:rPr>
        </w:r>
        <w:r>
          <w:rPr>
            <w:noProof/>
            <w:webHidden/>
          </w:rPr>
          <w:fldChar w:fldCharType="separate"/>
        </w:r>
        <w:r>
          <w:rPr>
            <w:noProof/>
            <w:webHidden/>
          </w:rPr>
          <w:t>4</w:t>
        </w:r>
        <w:r>
          <w:rPr>
            <w:noProof/>
            <w:webHidden/>
          </w:rPr>
          <w:fldChar w:fldCharType="end"/>
        </w:r>
      </w:hyperlink>
    </w:p>
    <w:p w14:paraId="366C447C" w14:textId="0845E160" w:rsidR="00106ABD" w:rsidRDefault="00106ABD">
      <w:pPr>
        <w:pStyle w:val="TOC2"/>
        <w:rPr>
          <w:rFonts w:eastAsiaTheme="minorEastAsia" w:cstheme="minorBidi"/>
          <w:iCs w:val="0"/>
          <w:noProof/>
          <w:kern w:val="2"/>
          <w:sz w:val="24"/>
          <w:szCs w:val="24"/>
          <w14:ligatures w14:val="standardContextual"/>
        </w:rPr>
      </w:pPr>
      <w:hyperlink w:anchor="_Toc220943300" w:history="1">
        <w:r w:rsidRPr="001517BD">
          <w:rPr>
            <w:rStyle w:val="Hyperlink"/>
            <w:noProof/>
          </w:rPr>
          <w:t>§245-3</w:t>
        </w:r>
        <w:r>
          <w:rPr>
            <w:rFonts w:eastAsiaTheme="minorEastAsia" w:cstheme="minorBidi"/>
            <w:iCs w:val="0"/>
            <w:noProof/>
            <w:kern w:val="2"/>
            <w:sz w:val="24"/>
            <w:szCs w:val="24"/>
            <w14:ligatures w14:val="standardContextual"/>
          </w:rPr>
          <w:tab/>
        </w:r>
        <w:r w:rsidRPr="001517BD">
          <w:rPr>
            <w:rStyle w:val="Hyperlink"/>
            <w:noProof/>
          </w:rPr>
          <w:t>General</w:t>
        </w:r>
        <w:r>
          <w:rPr>
            <w:noProof/>
            <w:webHidden/>
          </w:rPr>
          <w:tab/>
        </w:r>
        <w:r>
          <w:rPr>
            <w:noProof/>
            <w:webHidden/>
          </w:rPr>
          <w:fldChar w:fldCharType="begin"/>
        </w:r>
        <w:r>
          <w:rPr>
            <w:noProof/>
            <w:webHidden/>
          </w:rPr>
          <w:instrText xml:space="preserve"> PAGEREF _Toc220943300 \h </w:instrText>
        </w:r>
        <w:r>
          <w:rPr>
            <w:noProof/>
            <w:webHidden/>
          </w:rPr>
        </w:r>
        <w:r>
          <w:rPr>
            <w:noProof/>
            <w:webHidden/>
          </w:rPr>
          <w:fldChar w:fldCharType="separate"/>
        </w:r>
        <w:r>
          <w:rPr>
            <w:noProof/>
            <w:webHidden/>
          </w:rPr>
          <w:t>4</w:t>
        </w:r>
        <w:r>
          <w:rPr>
            <w:noProof/>
            <w:webHidden/>
          </w:rPr>
          <w:fldChar w:fldCharType="end"/>
        </w:r>
      </w:hyperlink>
    </w:p>
    <w:p w14:paraId="728C1A91" w14:textId="70383DF5" w:rsidR="00106ABD" w:rsidRDefault="00106ABD">
      <w:pPr>
        <w:pStyle w:val="TOC2"/>
        <w:rPr>
          <w:rFonts w:eastAsiaTheme="minorEastAsia" w:cstheme="minorBidi"/>
          <w:iCs w:val="0"/>
          <w:noProof/>
          <w:kern w:val="2"/>
          <w:sz w:val="24"/>
          <w:szCs w:val="24"/>
          <w14:ligatures w14:val="standardContextual"/>
        </w:rPr>
      </w:pPr>
      <w:hyperlink w:anchor="_Toc220943301" w:history="1">
        <w:r w:rsidRPr="001517BD">
          <w:rPr>
            <w:rStyle w:val="Hyperlink"/>
            <w:rFonts w:cs="Tahoma"/>
            <w:noProof/>
          </w:rPr>
          <w:t>§245-4</w:t>
        </w:r>
        <w:r>
          <w:rPr>
            <w:rFonts w:eastAsiaTheme="minorEastAsia" w:cstheme="minorBidi"/>
            <w:iCs w:val="0"/>
            <w:noProof/>
            <w:kern w:val="2"/>
            <w:sz w:val="24"/>
            <w:szCs w:val="24"/>
            <w14:ligatures w14:val="standardContextual"/>
          </w:rPr>
          <w:tab/>
        </w:r>
        <w:r w:rsidRPr="001517BD">
          <w:rPr>
            <w:rStyle w:val="Hyperlink"/>
            <w:rFonts w:cs="Tahoma"/>
            <w:noProof/>
          </w:rPr>
          <w:t>Rules of Interpretation</w:t>
        </w:r>
        <w:r>
          <w:rPr>
            <w:noProof/>
            <w:webHidden/>
          </w:rPr>
          <w:tab/>
        </w:r>
        <w:r>
          <w:rPr>
            <w:noProof/>
            <w:webHidden/>
          </w:rPr>
          <w:fldChar w:fldCharType="begin"/>
        </w:r>
        <w:r>
          <w:rPr>
            <w:noProof/>
            <w:webHidden/>
          </w:rPr>
          <w:instrText xml:space="preserve"> PAGEREF _Toc220943301 \h </w:instrText>
        </w:r>
        <w:r>
          <w:rPr>
            <w:noProof/>
            <w:webHidden/>
          </w:rPr>
        </w:r>
        <w:r>
          <w:rPr>
            <w:noProof/>
            <w:webHidden/>
          </w:rPr>
          <w:fldChar w:fldCharType="separate"/>
        </w:r>
        <w:r>
          <w:rPr>
            <w:noProof/>
            <w:webHidden/>
          </w:rPr>
          <w:t>4</w:t>
        </w:r>
        <w:r>
          <w:rPr>
            <w:noProof/>
            <w:webHidden/>
          </w:rPr>
          <w:fldChar w:fldCharType="end"/>
        </w:r>
      </w:hyperlink>
    </w:p>
    <w:p w14:paraId="03E41E7F" w14:textId="7EE44100" w:rsidR="00106ABD" w:rsidRDefault="00106ABD">
      <w:pPr>
        <w:pStyle w:val="TOC2"/>
        <w:rPr>
          <w:rFonts w:eastAsiaTheme="minorEastAsia" w:cstheme="minorBidi"/>
          <w:iCs w:val="0"/>
          <w:noProof/>
          <w:kern w:val="2"/>
          <w:sz w:val="24"/>
          <w:szCs w:val="24"/>
          <w14:ligatures w14:val="standardContextual"/>
        </w:rPr>
      </w:pPr>
      <w:hyperlink w:anchor="_Toc220943302" w:history="1">
        <w:r w:rsidRPr="001517BD">
          <w:rPr>
            <w:rStyle w:val="Hyperlink"/>
            <w:rFonts w:cs="Tahoma"/>
            <w:noProof/>
          </w:rPr>
          <w:t>§245-5</w:t>
        </w:r>
        <w:r>
          <w:rPr>
            <w:rFonts w:eastAsiaTheme="minorEastAsia" w:cstheme="minorBidi"/>
            <w:iCs w:val="0"/>
            <w:noProof/>
            <w:kern w:val="2"/>
            <w:sz w:val="24"/>
            <w:szCs w:val="24"/>
            <w14:ligatures w14:val="standardContextual"/>
          </w:rPr>
          <w:tab/>
        </w:r>
        <w:r w:rsidRPr="001517BD">
          <w:rPr>
            <w:rStyle w:val="Hyperlink"/>
            <w:rFonts w:cs="Tahoma"/>
            <w:noProof/>
          </w:rPr>
          <w:t>Purpose and Intent</w:t>
        </w:r>
        <w:r>
          <w:rPr>
            <w:noProof/>
            <w:webHidden/>
          </w:rPr>
          <w:tab/>
        </w:r>
        <w:r>
          <w:rPr>
            <w:noProof/>
            <w:webHidden/>
          </w:rPr>
          <w:fldChar w:fldCharType="begin"/>
        </w:r>
        <w:r>
          <w:rPr>
            <w:noProof/>
            <w:webHidden/>
          </w:rPr>
          <w:instrText xml:space="preserve"> PAGEREF _Toc220943302 \h </w:instrText>
        </w:r>
        <w:r>
          <w:rPr>
            <w:noProof/>
            <w:webHidden/>
          </w:rPr>
        </w:r>
        <w:r>
          <w:rPr>
            <w:noProof/>
            <w:webHidden/>
          </w:rPr>
          <w:fldChar w:fldCharType="separate"/>
        </w:r>
        <w:r>
          <w:rPr>
            <w:noProof/>
            <w:webHidden/>
          </w:rPr>
          <w:t>4</w:t>
        </w:r>
        <w:r>
          <w:rPr>
            <w:noProof/>
            <w:webHidden/>
          </w:rPr>
          <w:fldChar w:fldCharType="end"/>
        </w:r>
      </w:hyperlink>
    </w:p>
    <w:p w14:paraId="61729E50" w14:textId="0188BFA3" w:rsidR="00106ABD" w:rsidRDefault="00106ABD">
      <w:pPr>
        <w:pStyle w:val="TOC2"/>
        <w:rPr>
          <w:rFonts w:eastAsiaTheme="minorEastAsia" w:cstheme="minorBidi"/>
          <w:iCs w:val="0"/>
          <w:noProof/>
          <w:kern w:val="2"/>
          <w:sz w:val="24"/>
          <w:szCs w:val="24"/>
          <w14:ligatures w14:val="standardContextual"/>
        </w:rPr>
      </w:pPr>
      <w:hyperlink w:anchor="_Toc220943303" w:history="1">
        <w:r w:rsidRPr="001517BD">
          <w:rPr>
            <w:rStyle w:val="Hyperlink"/>
            <w:rFonts w:cs="Tahoma"/>
            <w:noProof/>
          </w:rPr>
          <w:t>§245-6</w:t>
        </w:r>
        <w:r>
          <w:rPr>
            <w:rFonts w:eastAsiaTheme="minorEastAsia" w:cstheme="minorBidi"/>
            <w:iCs w:val="0"/>
            <w:noProof/>
            <w:kern w:val="2"/>
            <w:sz w:val="24"/>
            <w:szCs w:val="24"/>
            <w14:ligatures w14:val="standardContextual"/>
          </w:rPr>
          <w:tab/>
        </w:r>
        <w:r w:rsidRPr="001517BD">
          <w:rPr>
            <w:rStyle w:val="Hyperlink"/>
            <w:rFonts w:cs="Tahoma"/>
            <w:noProof/>
          </w:rPr>
          <w:t>Conflict With Other Codes</w:t>
        </w:r>
        <w:r>
          <w:rPr>
            <w:noProof/>
            <w:webHidden/>
          </w:rPr>
          <w:tab/>
        </w:r>
        <w:r>
          <w:rPr>
            <w:noProof/>
            <w:webHidden/>
          </w:rPr>
          <w:fldChar w:fldCharType="begin"/>
        </w:r>
        <w:r>
          <w:rPr>
            <w:noProof/>
            <w:webHidden/>
          </w:rPr>
          <w:instrText xml:space="preserve"> PAGEREF _Toc220943303 \h </w:instrText>
        </w:r>
        <w:r>
          <w:rPr>
            <w:noProof/>
            <w:webHidden/>
          </w:rPr>
        </w:r>
        <w:r>
          <w:rPr>
            <w:noProof/>
            <w:webHidden/>
          </w:rPr>
          <w:fldChar w:fldCharType="separate"/>
        </w:r>
        <w:r>
          <w:rPr>
            <w:noProof/>
            <w:webHidden/>
          </w:rPr>
          <w:t>4</w:t>
        </w:r>
        <w:r>
          <w:rPr>
            <w:noProof/>
            <w:webHidden/>
          </w:rPr>
          <w:fldChar w:fldCharType="end"/>
        </w:r>
      </w:hyperlink>
    </w:p>
    <w:p w14:paraId="05305B67" w14:textId="26827AEE" w:rsidR="00106ABD" w:rsidRDefault="00106ABD">
      <w:pPr>
        <w:pStyle w:val="TOC2"/>
        <w:rPr>
          <w:rFonts w:eastAsiaTheme="minorEastAsia" w:cstheme="minorBidi"/>
          <w:iCs w:val="0"/>
          <w:noProof/>
          <w:kern w:val="2"/>
          <w:sz w:val="24"/>
          <w:szCs w:val="24"/>
          <w14:ligatures w14:val="standardContextual"/>
        </w:rPr>
      </w:pPr>
      <w:hyperlink w:anchor="_Toc220943304" w:history="1">
        <w:r w:rsidRPr="001517BD">
          <w:rPr>
            <w:rStyle w:val="Hyperlink"/>
            <w:noProof/>
          </w:rPr>
          <w:t>§245-7</w:t>
        </w:r>
        <w:r>
          <w:rPr>
            <w:rFonts w:eastAsiaTheme="minorEastAsia" w:cstheme="minorBidi"/>
            <w:iCs w:val="0"/>
            <w:noProof/>
            <w:kern w:val="2"/>
            <w:sz w:val="24"/>
            <w:szCs w:val="24"/>
            <w14:ligatures w14:val="standardContextual"/>
          </w:rPr>
          <w:tab/>
        </w:r>
        <w:r w:rsidRPr="001517BD">
          <w:rPr>
            <w:rStyle w:val="Hyperlink"/>
            <w:noProof/>
          </w:rPr>
          <w:t>When Effective</w:t>
        </w:r>
        <w:r>
          <w:rPr>
            <w:noProof/>
            <w:webHidden/>
          </w:rPr>
          <w:tab/>
        </w:r>
        <w:r>
          <w:rPr>
            <w:noProof/>
            <w:webHidden/>
          </w:rPr>
          <w:fldChar w:fldCharType="begin"/>
        </w:r>
        <w:r>
          <w:rPr>
            <w:noProof/>
            <w:webHidden/>
          </w:rPr>
          <w:instrText xml:space="preserve"> PAGEREF _Toc220943304 \h </w:instrText>
        </w:r>
        <w:r>
          <w:rPr>
            <w:noProof/>
            <w:webHidden/>
          </w:rPr>
        </w:r>
        <w:r>
          <w:rPr>
            <w:noProof/>
            <w:webHidden/>
          </w:rPr>
          <w:fldChar w:fldCharType="separate"/>
        </w:r>
        <w:r>
          <w:rPr>
            <w:noProof/>
            <w:webHidden/>
          </w:rPr>
          <w:t>5</w:t>
        </w:r>
        <w:r>
          <w:rPr>
            <w:noProof/>
            <w:webHidden/>
          </w:rPr>
          <w:fldChar w:fldCharType="end"/>
        </w:r>
      </w:hyperlink>
    </w:p>
    <w:p w14:paraId="2B2F26F5" w14:textId="43C33171" w:rsidR="00106ABD" w:rsidRDefault="00106ABD">
      <w:pPr>
        <w:pStyle w:val="TOC2"/>
        <w:rPr>
          <w:rFonts w:eastAsiaTheme="minorEastAsia" w:cstheme="minorBidi"/>
          <w:iCs w:val="0"/>
          <w:noProof/>
          <w:kern w:val="2"/>
          <w:sz w:val="24"/>
          <w:szCs w:val="24"/>
          <w14:ligatures w14:val="standardContextual"/>
        </w:rPr>
      </w:pPr>
      <w:hyperlink w:anchor="_Toc220943305" w:history="1">
        <w:r w:rsidRPr="001517BD">
          <w:rPr>
            <w:rStyle w:val="Hyperlink"/>
            <w:rFonts w:cs="Tahoma"/>
            <w:noProof/>
          </w:rPr>
          <w:t>§245-8</w:t>
        </w:r>
        <w:r>
          <w:rPr>
            <w:rFonts w:eastAsiaTheme="minorEastAsia" w:cstheme="minorBidi"/>
            <w:iCs w:val="0"/>
            <w:noProof/>
            <w:kern w:val="2"/>
            <w:sz w:val="24"/>
            <w:szCs w:val="24"/>
            <w14:ligatures w14:val="standardContextual"/>
          </w:rPr>
          <w:tab/>
        </w:r>
        <w:r w:rsidRPr="001517BD">
          <w:rPr>
            <w:rStyle w:val="Hyperlink"/>
            <w:rFonts w:cs="Tahoma"/>
            <w:noProof/>
          </w:rPr>
          <w:t>Severability</w:t>
        </w:r>
        <w:r>
          <w:rPr>
            <w:noProof/>
            <w:webHidden/>
          </w:rPr>
          <w:tab/>
        </w:r>
        <w:r>
          <w:rPr>
            <w:noProof/>
            <w:webHidden/>
          </w:rPr>
          <w:fldChar w:fldCharType="begin"/>
        </w:r>
        <w:r>
          <w:rPr>
            <w:noProof/>
            <w:webHidden/>
          </w:rPr>
          <w:instrText xml:space="preserve"> PAGEREF _Toc220943305 \h </w:instrText>
        </w:r>
        <w:r>
          <w:rPr>
            <w:noProof/>
            <w:webHidden/>
          </w:rPr>
        </w:r>
        <w:r>
          <w:rPr>
            <w:noProof/>
            <w:webHidden/>
          </w:rPr>
          <w:fldChar w:fldCharType="separate"/>
        </w:r>
        <w:r>
          <w:rPr>
            <w:noProof/>
            <w:webHidden/>
          </w:rPr>
          <w:t>5</w:t>
        </w:r>
        <w:r>
          <w:rPr>
            <w:noProof/>
            <w:webHidden/>
          </w:rPr>
          <w:fldChar w:fldCharType="end"/>
        </w:r>
      </w:hyperlink>
    </w:p>
    <w:p w14:paraId="4AF642BF" w14:textId="3DBAAD89" w:rsidR="00106ABD" w:rsidRDefault="00106ABD">
      <w:pPr>
        <w:pStyle w:val="TOC2"/>
        <w:rPr>
          <w:rFonts w:eastAsiaTheme="minorEastAsia" w:cstheme="minorBidi"/>
          <w:iCs w:val="0"/>
          <w:noProof/>
          <w:kern w:val="2"/>
          <w:sz w:val="24"/>
          <w:szCs w:val="24"/>
          <w14:ligatures w14:val="standardContextual"/>
        </w:rPr>
      </w:pPr>
      <w:hyperlink w:anchor="_Toc220943306" w:history="1">
        <w:r w:rsidRPr="001517BD">
          <w:rPr>
            <w:rStyle w:val="Hyperlink"/>
            <w:noProof/>
          </w:rPr>
          <w:t>§245-9</w:t>
        </w:r>
        <w:r>
          <w:rPr>
            <w:rFonts w:eastAsiaTheme="minorEastAsia" w:cstheme="minorBidi"/>
            <w:iCs w:val="0"/>
            <w:noProof/>
            <w:kern w:val="2"/>
            <w:sz w:val="24"/>
            <w:szCs w:val="24"/>
            <w14:ligatures w14:val="standardContextual"/>
          </w:rPr>
          <w:tab/>
        </w:r>
        <w:r w:rsidRPr="001517BD">
          <w:rPr>
            <w:rStyle w:val="Hyperlink"/>
            <w:noProof/>
          </w:rPr>
          <w:t>Penalties for Offenses</w:t>
        </w:r>
        <w:r>
          <w:rPr>
            <w:noProof/>
            <w:webHidden/>
          </w:rPr>
          <w:tab/>
        </w:r>
        <w:r>
          <w:rPr>
            <w:noProof/>
            <w:webHidden/>
          </w:rPr>
          <w:fldChar w:fldCharType="begin"/>
        </w:r>
        <w:r>
          <w:rPr>
            <w:noProof/>
            <w:webHidden/>
          </w:rPr>
          <w:instrText xml:space="preserve"> PAGEREF _Toc220943306 \h </w:instrText>
        </w:r>
        <w:r>
          <w:rPr>
            <w:noProof/>
            <w:webHidden/>
          </w:rPr>
        </w:r>
        <w:r>
          <w:rPr>
            <w:noProof/>
            <w:webHidden/>
          </w:rPr>
          <w:fldChar w:fldCharType="separate"/>
        </w:r>
        <w:r>
          <w:rPr>
            <w:noProof/>
            <w:webHidden/>
          </w:rPr>
          <w:t>5</w:t>
        </w:r>
        <w:r>
          <w:rPr>
            <w:noProof/>
            <w:webHidden/>
          </w:rPr>
          <w:fldChar w:fldCharType="end"/>
        </w:r>
      </w:hyperlink>
    </w:p>
    <w:p w14:paraId="646B66A3" w14:textId="48BB6FE9" w:rsidR="00106ABD" w:rsidRDefault="00106ABD">
      <w:pPr>
        <w:pStyle w:val="TOC2"/>
        <w:rPr>
          <w:rFonts w:eastAsiaTheme="minorEastAsia" w:cstheme="minorBidi"/>
          <w:iCs w:val="0"/>
          <w:noProof/>
          <w:kern w:val="2"/>
          <w:sz w:val="24"/>
          <w:szCs w:val="24"/>
          <w14:ligatures w14:val="standardContextual"/>
        </w:rPr>
      </w:pPr>
      <w:hyperlink w:anchor="_Toc220943307" w:history="1">
        <w:r w:rsidRPr="001517BD">
          <w:rPr>
            <w:rStyle w:val="Hyperlink"/>
            <w:noProof/>
          </w:rPr>
          <w:t>§245-10</w:t>
        </w:r>
        <w:r>
          <w:rPr>
            <w:rFonts w:eastAsiaTheme="minorEastAsia" w:cstheme="minorBidi"/>
            <w:iCs w:val="0"/>
            <w:noProof/>
            <w:kern w:val="2"/>
            <w:sz w:val="24"/>
            <w:szCs w:val="24"/>
            <w14:ligatures w14:val="standardContextual"/>
          </w:rPr>
          <w:tab/>
        </w:r>
        <w:r w:rsidRPr="001517BD">
          <w:rPr>
            <w:rStyle w:val="Hyperlink"/>
            <w:noProof/>
          </w:rPr>
          <w:t>Certified Copies</w:t>
        </w:r>
        <w:r>
          <w:rPr>
            <w:noProof/>
            <w:webHidden/>
          </w:rPr>
          <w:tab/>
        </w:r>
        <w:r>
          <w:rPr>
            <w:noProof/>
            <w:webHidden/>
          </w:rPr>
          <w:fldChar w:fldCharType="begin"/>
        </w:r>
        <w:r>
          <w:rPr>
            <w:noProof/>
            <w:webHidden/>
          </w:rPr>
          <w:instrText xml:space="preserve"> PAGEREF _Toc220943307 \h </w:instrText>
        </w:r>
        <w:r>
          <w:rPr>
            <w:noProof/>
            <w:webHidden/>
          </w:rPr>
        </w:r>
        <w:r>
          <w:rPr>
            <w:noProof/>
            <w:webHidden/>
          </w:rPr>
          <w:fldChar w:fldCharType="separate"/>
        </w:r>
        <w:r>
          <w:rPr>
            <w:noProof/>
            <w:webHidden/>
          </w:rPr>
          <w:t>5</w:t>
        </w:r>
        <w:r>
          <w:rPr>
            <w:noProof/>
            <w:webHidden/>
          </w:rPr>
          <w:fldChar w:fldCharType="end"/>
        </w:r>
      </w:hyperlink>
    </w:p>
    <w:p w14:paraId="074D5F79" w14:textId="5FC5C0AF" w:rsidR="00106ABD" w:rsidRDefault="00106ABD">
      <w:pPr>
        <w:pStyle w:val="TOC2"/>
        <w:rPr>
          <w:rFonts w:eastAsiaTheme="minorEastAsia" w:cstheme="minorBidi"/>
          <w:iCs w:val="0"/>
          <w:noProof/>
          <w:kern w:val="2"/>
          <w:sz w:val="24"/>
          <w:szCs w:val="24"/>
          <w14:ligatures w14:val="standardContextual"/>
        </w:rPr>
      </w:pPr>
      <w:hyperlink w:anchor="_Toc220943308" w:history="1">
        <w:r w:rsidRPr="001517BD">
          <w:rPr>
            <w:rStyle w:val="Hyperlink"/>
            <w:noProof/>
          </w:rPr>
          <w:t>§245-11</w:t>
        </w:r>
        <w:r>
          <w:rPr>
            <w:rFonts w:eastAsiaTheme="minorEastAsia" w:cstheme="minorBidi"/>
            <w:iCs w:val="0"/>
            <w:noProof/>
            <w:kern w:val="2"/>
            <w:sz w:val="24"/>
            <w:szCs w:val="24"/>
            <w14:ligatures w14:val="standardContextual"/>
          </w:rPr>
          <w:tab/>
        </w:r>
        <w:r w:rsidRPr="001517BD">
          <w:rPr>
            <w:rStyle w:val="Hyperlink"/>
            <w:noProof/>
          </w:rPr>
          <w:t>Town Activities</w:t>
        </w:r>
        <w:r>
          <w:rPr>
            <w:noProof/>
            <w:webHidden/>
          </w:rPr>
          <w:tab/>
        </w:r>
        <w:r>
          <w:rPr>
            <w:noProof/>
            <w:webHidden/>
          </w:rPr>
          <w:fldChar w:fldCharType="begin"/>
        </w:r>
        <w:r>
          <w:rPr>
            <w:noProof/>
            <w:webHidden/>
          </w:rPr>
          <w:instrText xml:space="preserve"> PAGEREF _Toc220943308 \h </w:instrText>
        </w:r>
        <w:r>
          <w:rPr>
            <w:noProof/>
            <w:webHidden/>
          </w:rPr>
        </w:r>
        <w:r>
          <w:rPr>
            <w:noProof/>
            <w:webHidden/>
          </w:rPr>
          <w:fldChar w:fldCharType="separate"/>
        </w:r>
        <w:r>
          <w:rPr>
            <w:noProof/>
            <w:webHidden/>
          </w:rPr>
          <w:t>5</w:t>
        </w:r>
        <w:r>
          <w:rPr>
            <w:noProof/>
            <w:webHidden/>
          </w:rPr>
          <w:fldChar w:fldCharType="end"/>
        </w:r>
      </w:hyperlink>
    </w:p>
    <w:p w14:paraId="3E5459C8" w14:textId="36E212A5" w:rsidR="00106ABD" w:rsidRDefault="00106ABD">
      <w:pPr>
        <w:pStyle w:val="TOC2"/>
        <w:rPr>
          <w:rFonts w:eastAsiaTheme="minorEastAsia" w:cstheme="minorBidi"/>
          <w:iCs w:val="0"/>
          <w:noProof/>
          <w:kern w:val="2"/>
          <w:sz w:val="24"/>
          <w:szCs w:val="24"/>
          <w14:ligatures w14:val="standardContextual"/>
        </w:rPr>
      </w:pPr>
      <w:hyperlink w:anchor="_Toc220943309" w:history="1">
        <w:r w:rsidRPr="001517BD">
          <w:rPr>
            <w:rStyle w:val="Hyperlink"/>
            <w:noProof/>
          </w:rPr>
          <w:t>§245-12</w:t>
        </w:r>
        <w:r>
          <w:rPr>
            <w:rFonts w:eastAsiaTheme="minorEastAsia" w:cstheme="minorBidi"/>
            <w:iCs w:val="0"/>
            <w:noProof/>
            <w:kern w:val="2"/>
            <w:sz w:val="24"/>
            <w:szCs w:val="24"/>
            <w14:ligatures w14:val="standardContextual"/>
          </w:rPr>
          <w:tab/>
        </w:r>
        <w:r w:rsidRPr="001517BD">
          <w:rPr>
            <w:rStyle w:val="Hyperlink"/>
            <w:noProof/>
          </w:rPr>
          <w:t>General Requirements</w:t>
        </w:r>
        <w:r>
          <w:rPr>
            <w:noProof/>
            <w:webHidden/>
          </w:rPr>
          <w:tab/>
        </w:r>
        <w:r>
          <w:rPr>
            <w:noProof/>
            <w:webHidden/>
          </w:rPr>
          <w:fldChar w:fldCharType="begin"/>
        </w:r>
        <w:r>
          <w:rPr>
            <w:noProof/>
            <w:webHidden/>
          </w:rPr>
          <w:instrText xml:space="preserve"> PAGEREF _Toc220943309 \h </w:instrText>
        </w:r>
        <w:r>
          <w:rPr>
            <w:noProof/>
            <w:webHidden/>
          </w:rPr>
        </w:r>
        <w:r>
          <w:rPr>
            <w:noProof/>
            <w:webHidden/>
          </w:rPr>
          <w:fldChar w:fldCharType="separate"/>
        </w:r>
        <w:r>
          <w:rPr>
            <w:noProof/>
            <w:webHidden/>
          </w:rPr>
          <w:t>5</w:t>
        </w:r>
        <w:r>
          <w:rPr>
            <w:noProof/>
            <w:webHidden/>
          </w:rPr>
          <w:fldChar w:fldCharType="end"/>
        </w:r>
      </w:hyperlink>
    </w:p>
    <w:p w14:paraId="450529AB" w14:textId="77D7DA0D" w:rsidR="00106ABD" w:rsidRDefault="00106ABD">
      <w:pPr>
        <w:pStyle w:val="TOC1"/>
        <w:tabs>
          <w:tab w:val="right" w:leader="dot" w:pos="9350"/>
        </w:tabs>
        <w:rPr>
          <w:rFonts w:asciiTheme="minorHAnsi" w:eastAsiaTheme="minorEastAsia" w:hAnsiTheme="minorHAnsi" w:cstheme="minorBidi"/>
          <w:b w:val="0"/>
          <w:bCs w:val="0"/>
          <w:noProof/>
          <w:color w:val="auto"/>
          <w:kern w:val="2"/>
          <w:szCs w:val="24"/>
          <w14:ligatures w14:val="standardContextual"/>
        </w:rPr>
      </w:pPr>
      <w:hyperlink w:anchor="_Toc220943310" w:history="1">
        <w:r w:rsidRPr="001517BD">
          <w:rPr>
            <w:rStyle w:val="Hyperlink"/>
            <w:noProof/>
          </w:rPr>
          <w:t>ARTICLE II. Word Usage and Definitions</w:t>
        </w:r>
        <w:r>
          <w:rPr>
            <w:noProof/>
            <w:webHidden/>
          </w:rPr>
          <w:tab/>
        </w:r>
        <w:r>
          <w:rPr>
            <w:noProof/>
            <w:webHidden/>
          </w:rPr>
          <w:fldChar w:fldCharType="begin"/>
        </w:r>
        <w:r>
          <w:rPr>
            <w:noProof/>
            <w:webHidden/>
          </w:rPr>
          <w:instrText xml:space="preserve"> PAGEREF _Toc220943310 \h </w:instrText>
        </w:r>
        <w:r>
          <w:rPr>
            <w:noProof/>
            <w:webHidden/>
          </w:rPr>
        </w:r>
        <w:r>
          <w:rPr>
            <w:noProof/>
            <w:webHidden/>
          </w:rPr>
          <w:fldChar w:fldCharType="separate"/>
        </w:r>
        <w:r>
          <w:rPr>
            <w:noProof/>
            <w:webHidden/>
          </w:rPr>
          <w:t>6</w:t>
        </w:r>
        <w:r>
          <w:rPr>
            <w:noProof/>
            <w:webHidden/>
          </w:rPr>
          <w:fldChar w:fldCharType="end"/>
        </w:r>
      </w:hyperlink>
    </w:p>
    <w:p w14:paraId="721C610E" w14:textId="3F83C60A" w:rsidR="00106ABD" w:rsidRDefault="00106ABD">
      <w:pPr>
        <w:pStyle w:val="TOC2"/>
        <w:rPr>
          <w:rFonts w:eastAsiaTheme="minorEastAsia" w:cstheme="minorBidi"/>
          <w:iCs w:val="0"/>
          <w:noProof/>
          <w:kern w:val="2"/>
          <w:sz w:val="24"/>
          <w:szCs w:val="24"/>
          <w14:ligatures w14:val="standardContextual"/>
        </w:rPr>
      </w:pPr>
      <w:hyperlink w:anchor="_Toc220943311" w:history="1">
        <w:r w:rsidRPr="001517BD">
          <w:rPr>
            <w:rStyle w:val="Hyperlink"/>
            <w:noProof/>
          </w:rPr>
          <w:t>§245-13</w:t>
        </w:r>
        <w:r>
          <w:rPr>
            <w:rFonts w:eastAsiaTheme="minorEastAsia" w:cstheme="minorBidi"/>
            <w:iCs w:val="0"/>
            <w:noProof/>
            <w:kern w:val="2"/>
            <w:sz w:val="24"/>
            <w:szCs w:val="24"/>
            <w14:ligatures w14:val="standardContextual"/>
          </w:rPr>
          <w:tab/>
        </w:r>
        <w:r w:rsidRPr="001517BD">
          <w:rPr>
            <w:rStyle w:val="Hyperlink"/>
            <w:noProof/>
          </w:rPr>
          <w:t>Word Usage</w:t>
        </w:r>
        <w:r>
          <w:rPr>
            <w:noProof/>
            <w:webHidden/>
          </w:rPr>
          <w:tab/>
        </w:r>
        <w:r>
          <w:rPr>
            <w:noProof/>
            <w:webHidden/>
          </w:rPr>
          <w:fldChar w:fldCharType="begin"/>
        </w:r>
        <w:r>
          <w:rPr>
            <w:noProof/>
            <w:webHidden/>
          </w:rPr>
          <w:instrText xml:space="preserve"> PAGEREF _Toc220943311 \h </w:instrText>
        </w:r>
        <w:r>
          <w:rPr>
            <w:noProof/>
            <w:webHidden/>
          </w:rPr>
        </w:r>
        <w:r>
          <w:rPr>
            <w:noProof/>
            <w:webHidden/>
          </w:rPr>
          <w:fldChar w:fldCharType="separate"/>
        </w:r>
        <w:r>
          <w:rPr>
            <w:noProof/>
            <w:webHidden/>
          </w:rPr>
          <w:t>6</w:t>
        </w:r>
        <w:r>
          <w:rPr>
            <w:noProof/>
            <w:webHidden/>
          </w:rPr>
          <w:fldChar w:fldCharType="end"/>
        </w:r>
      </w:hyperlink>
    </w:p>
    <w:p w14:paraId="45C4516B" w14:textId="6FD139EA" w:rsidR="00106ABD" w:rsidRDefault="00106ABD">
      <w:pPr>
        <w:pStyle w:val="TOC2"/>
        <w:rPr>
          <w:rFonts w:eastAsiaTheme="minorEastAsia" w:cstheme="minorBidi"/>
          <w:iCs w:val="0"/>
          <w:noProof/>
          <w:kern w:val="2"/>
          <w:sz w:val="24"/>
          <w:szCs w:val="24"/>
          <w14:ligatures w14:val="standardContextual"/>
        </w:rPr>
      </w:pPr>
      <w:hyperlink w:anchor="_Toc220943312" w:history="1">
        <w:r w:rsidRPr="001517BD">
          <w:rPr>
            <w:rStyle w:val="Hyperlink"/>
            <w:noProof/>
          </w:rPr>
          <w:t>§245-14</w:t>
        </w:r>
        <w:r>
          <w:rPr>
            <w:rFonts w:eastAsiaTheme="minorEastAsia" w:cstheme="minorBidi"/>
            <w:iCs w:val="0"/>
            <w:noProof/>
            <w:kern w:val="2"/>
            <w:sz w:val="24"/>
            <w:szCs w:val="24"/>
            <w14:ligatures w14:val="standardContextual"/>
          </w:rPr>
          <w:tab/>
        </w:r>
        <w:r w:rsidRPr="001517BD">
          <w:rPr>
            <w:rStyle w:val="Hyperlink"/>
            <w:noProof/>
          </w:rPr>
          <w:t>Definitions</w:t>
        </w:r>
        <w:r>
          <w:rPr>
            <w:noProof/>
            <w:webHidden/>
          </w:rPr>
          <w:tab/>
        </w:r>
        <w:r>
          <w:rPr>
            <w:noProof/>
            <w:webHidden/>
          </w:rPr>
          <w:fldChar w:fldCharType="begin"/>
        </w:r>
        <w:r>
          <w:rPr>
            <w:noProof/>
            <w:webHidden/>
          </w:rPr>
          <w:instrText xml:space="preserve"> PAGEREF _Toc220943312 \h </w:instrText>
        </w:r>
        <w:r>
          <w:rPr>
            <w:noProof/>
            <w:webHidden/>
          </w:rPr>
        </w:r>
        <w:r>
          <w:rPr>
            <w:noProof/>
            <w:webHidden/>
          </w:rPr>
          <w:fldChar w:fldCharType="separate"/>
        </w:r>
        <w:r>
          <w:rPr>
            <w:noProof/>
            <w:webHidden/>
          </w:rPr>
          <w:t>7</w:t>
        </w:r>
        <w:r>
          <w:rPr>
            <w:noProof/>
            <w:webHidden/>
          </w:rPr>
          <w:fldChar w:fldCharType="end"/>
        </w:r>
      </w:hyperlink>
    </w:p>
    <w:p w14:paraId="17744F1D" w14:textId="656F0E54" w:rsidR="00106ABD" w:rsidRDefault="00106ABD">
      <w:pPr>
        <w:pStyle w:val="TOC1"/>
        <w:tabs>
          <w:tab w:val="right" w:leader="dot" w:pos="9350"/>
        </w:tabs>
        <w:rPr>
          <w:rFonts w:asciiTheme="minorHAnsi" w:eastAsiaTheme="minorEastAsia" w:hAnsiTheme="minorHAnsi" w:cstheme="minorBidi"/>
          <w:b w:val="0"/>
          <w:bCs w:val="0"/>
          <w:noProof/>
          <w:color w:val="auto"/>
          <w:kern w:val="2"/>
          <w:szCs w:val="24"/>
          <w14:ligatures w14:val="standardContextual"/>
        </w:rPr>
      </w:pPr>
      <w:hyperlink w:anchor="_Toc220943314" w:history="1">
        <w:r w:rsidRPr="001517BD">
          <w:rPr>
            <w:rStyle w:val="Hyperlink"/>
            <w:noProof/>
          </w:rPr>
          <w:t>ARTICLE III. Zoning Districts</w:t>
        </w:r>
        <w:r>
          <w:rPr>
            <w:noProof/>
            <w:webHidden/>
          </w:rPr>
          <w:tab/>
        </w:r>
        <w:r>
          <w:rPr>
            <w:noProof/>
            <w:webHidden/>
          </w:rPr>
          <w:fldChar w:fldCharType="begin"/>
        </w:r>
        <w:r>
          <w:rPr>
            <w:noProof/>
            <w:webHidden/>
          </w:rPr>
          <w:instrText xml:space="preserve"> PAGEREF _Toc220943314 \h </w:instrText>
        </w:r>
        <w:r>
          <w:rPr>
            <w:noProof/>
            <w:webHidden/>
          </w:rPr>
        </w:r>
        <w:r>
          <w:rPr>
            <w:noProof/>
            <w:webHidden/>
          </w:rPr>
          <w:fldChar w:fldCharType="separate"/>
        </w:r>
        <w:r>
          <w:rPr>
            <w:noProof/>
            <w:webHidden/>
          </w:rPr>
          <w:t>25</w:t>
        </w:r>
        <w:r>
          <w:rPr>
            <w:noProof/>
            <w:webHidden/>
          </w:rPr>
          <w:fldChar w:fldCharType="end"/>
        </w:r>
      </w:hyperlink>
    </w:p>
    <w:p w14:paraId="640BCBD2" w14:textId="4F99AA8C" w:rsidR="00106ABD" w:rsidRDefault="00106ABD">
      <w:pPr>
        <w:pStyle w:val="TOC2"/>
        <w:rPr>
          <w:rFonts w:eastAsiaTheme="minorEastAsia" w:cstheme="minorBidi"/>
          <w:iCs w:val="0"/>
          <w:noProof/>
          <w:kern w:val="2"/>
          <w:sz w:val="24"/>
          <w:szCs w:val="24"/>
          <w14:ligatures w14:val="standardContextual"/>
        </w:rPr>
      </w:pPr>
      <w:hyperlink w:anchor="_Toc220943315" w:history="1">
        <w:r w:rsidRPr="001517BD">
          <w:rPr>
            <w:rStyle w:val="Hyperlink"/>
            <w:noProof/>
          </w:rPr>
          <w:t>§245-15</w:t>
        </w:r>
        <w:r>
          <w:rPr>
            <w:rFonts w:eastAsiaTheme="minorEastAsia" w:cstheme="minorBidi"/>
            <w:iCs w:val="0"/>
            <w:noProof/>
            <w:kern w:val="2"/>
            <w:sz w:val="24"/>
            <w:szCs w:val="24"/>
            <w14:ligatures w14:val="standardContextual"/>
          </w:rPr>
          <w:tab/>
        </w:r>
        <w:r w:rsidRPr="001517BD">
          <w:rPr>
            <w:rStyle w:val="Hyperlink"/>
            <w:noProof/>
          </w:rPr>
          <w:t>Establishment of Districts</w:t>
        </w:r>
        <w:r>
          <w:rPr>
            <w:noProof/>
            <w:webHidden/>
          </w:rPr>
          <w:tab/>
        </w:r>
        <w:r>
          <w:rPr>
            <w:noProof/>
            <w:webHidden/>
          </w:rPr>
          <w:fldChar w:fldCharType="begin"/>
        </w:r>
        <w:r>
          <w:rPr>
            <w:noProof/>
            <w:webHidden/>
          </w:rPr>
          <w:instrText xml:space="preserve"> PAGEREF _Toc220943315 \h </w:instrText>
        </w:r>
        <w:r>
          <w:rPr>
            <w:noProof/>
            <w:webHidden/>
          </w:rPr>
        </w:r>
        <w:r>
          <w:rPr>
            <w:noProof/>
            <w:webHidden/>
          </w:rPr>
          <w:fldChar w:fldCharType="separate"/>
        </w:r>
        <w:r>
          <w:rPr>
            <w:noProof/>
            <w:webHidden/>
          </w:rPr>
          <w:t>25</w:t>
        </w:r>
        <w:r>
          <w:rPr>
            <w:noProof/>
            <w:webHidden/>
          </w:rPr>
          <w:fldChar w:fldCharType="end"/>
        </w:r>
      </w:hyperlink>
    </w:p>
    <w:p w14:paraId="339731A6" w14:textId="4382692A" w:rsidR="00106ABD" w:rsidRDefault="00106ABD">
      <w:pPr>
        <w:pStyle w:val="TOC2"/>
        <w:rPr>
          <w:rFonts w:eastAsiaTheme="minorEastAsia" w:cstheme="minorBidi"/>
          <w:iCs w:val="0"/>
          <w:noProof/>
          <w:kern w:val="2"/>
          <w:sz w:val="24"/>
          <w:szCs w:val="24"/>
          <w14:ligatures w14:val="standardContextual"/>
        </w:rPr>
      </w:pPr>
      <w:hyperlink w:anchor="_Toc220943316" w:history="1">
        <w:r w:rsidRPr="001517BD">
          <w:rPr>
            <w:rStyle w:val="Hyperlink"/>
            <w:noProof/>
          </w:rPr>
          <w:t>§245-16</w:t>
        </w:r>
        <w:r>
          <w:rPr>
            <w:rFonts w:eastAsiaTheme="minorEastAsia" w:cstheme="minorBidi"/>
            <w:iCs w:val="0"/>
            <w:noProof/>
            <w:kern w:val="2"/>
            <w:sz w:val="24"/>
            <w:szCs w:val="24"/>
            <w14:ligatures w14:val="standardContextual"/>
          </w:rPr>
          <w:tab/>
        </w:r>
        <w:r w:rsidRPr="001517BD">
          <w:rPr>
            <w:rStyle w:val="Hyperlink"/>
            <w:noProof/>
          </w:rPr>
          <w:t>Compliance with Code Requirements</w:t>
        </w:r>
        <w:r>
          <w:rPr>
            <w:noProof/>
            <w:webHidden/>
          </w:rPr>
          <w:tab/>
        </w:r>
        <w:r>
          <w:rPr>
            <w:noProof/>
            <w:webHidden/>
          </w:rPr>
          <w:fldChar w:fldCharType="begin"/>
        </w:r>
        <w:r>
          <w:rPr>
            <w:noProof/>
            <w:webHidden/>
          </w:rPr>
          <w:instrText xml:space="preserve"> PAGEREF _Toc220943316 \h </w:instrText>
        </w:r>
        <w:r>
          <w:rPr>
            <w:noProof/>
            <w:webHidden/>
          </w:rPr>
        </w:r>
        <w:r>
          <w:rPr>
            <w:noProof/>
            <w:webHidden/>
          </w:rPr>
          <w:fldChar w:fldCharType="separate"/>
        </w:r>
        <w:r>
          <w:rPr>
            <w:noProof/>
            <w:webHidden/>
          </w:rPr>
          <w:t>25</w:t>
        </w:r>
        <w:r>
          <w:rPr>
            <w:noProof/>
            <w:webHidden/>
          </w:rPr>
          <w:fldChar w:fldCharType="end"/>
        </w:r>
      </w:hyperlink>
    </w:p>
    <w:p w14:paraId="4A587888" w14:textId="6A7D5AF5" w:rsidR="00106ABD" w:rsidRDefault="00106ABD">
      <w:pPr>
        <w:pStyle w:val="TOC2"/>
        <w:rPr>
          <w:rFonts w:eastAsiaTheme="minorEastAsia" w:cstheme="minorBidi"/>
          <w:iCs w:val="0"/>
          <w:noProof/>
          <w:kern w:val="2"/>
          <w:sz w:val="24"/>
          <w:szCs w:val="24"/>
          <w14:ligatures w14:val="standardContextual"/>
        </w:rPr>
      </w:pPr>
      <w:hyperlink w:anchor="_Toc220943317" w:history="1">
        <w:r w:rsidRPr="001517BD">
          <w:rPr>
            <w:rStyle w:val="Hyperlink"/>
            <w:noProof/>
          </w:rPr>
          <w:t>§245-17</w:t>
        </w:r>
        <w:r>
          <w:rPr>
            <w:rFonts w:eastAsiaTheme="minorEastAsia" w:cstheme="minorBidi"/>
            <w:iCs w:val="0"/>
            <w:noProof/>
            <w:kern w:val="2"/>
            <w:sz w:val="24"/>
            <w:szCs w:val="24"/>
            <w14:ligatures w14:val="standardContextual"/>
          </w:rPr>
          <w:tab/>
        </w:r>
        <w:r w:rsidRPr="001517BD">
          <w:rPr>
            <w:rStyle w:val="Hyperlink"/>
            <w:noProof/>
          </w:rPr>
          <w:t xml:space="preserve">Dimensional Regulations </w:t>
        </w:r>
        <w:r>
          <w:rPr>
            <w:noProof/>
            <w:webHidden/>
          </w:rPr>
          <w:tab/>
        </w:r>
        <w:r>
          <w:rPr>
            <w:noProof/>
            <w:webHidden/>
          </w:rPr>
          <w:fldChar w:fldCharType="begin"/>
        </w:r>
        <w:r>
          <w:rPr>
            <w:noProof/>
            <w:webHidden/>
          </w:rPr>
          <w:instrText xml:space="preserve"> PAGEREF _Toc220943317 \h </w:instrText>
        </w:r>
        <w:r>
          <w:rPr>
            <w:noProof/>
            <w:webHidden/>
          </w:rPr>
        </w:r>
        <w:r>
          <w:rPr>
            <w:noProof/>
            <w:webHidden/>
          </w:rPr>
          <w:fldChar w:fldCharType="separate"/>
        </w:r>
        <w:r>
          <w:rPr>
            <w:noProof/>
            <w:webHidden/>
          </w:rPr>
          <w:t>26</w:t>
        </w:r>
        <w:r>
          <w:rPr>
            <w:noProof/>
            <w:webHidden/>
          </w:rPr>
          <w:fldChar w:fldCharType="end"/>
        </w:r>
      </w:hyperlink>
    </w:p>
    <w:p w14:paraId="3F14E155" w14:textId="26B99B24" w:rsidR="00106ABD" w:rsidRDefault="00106ABD">
      <w:pPr>
        <w:pStyle w:val="TOC1"/>
        <w:tabs>
          <w:tab w:val="right" w:leader="dot" w:pos="9350"/>
        </w:tabs>
        <w:rPr>
          <w:rFonts w:asciiTheme="minorHAnsi" w:eastAsiaTheme="minorEastAsia" w:hAnsiTheme="minorHAnsi" w:cstheme="minorBidi"/>
          <w:b w:val="0"/>
          <w:bCs w:val="0"/>
          <w:noProof/>
          <w:color w:val="auto"/>
          <w:kern w:val="2"/>
          <w:szCs w:val="24"/>
          <w14:ligatures w14:val="standardContextual"/>
        </w:rPr>
      </w:pPr>
      <w:hyperlink w:anchor="_Toc220943318" w:history="1">
        <w:r w:rsidRPr="001517BD">
          <w:rPr>
            <w:rStyle w:val="Hyperlink"/>
            <w:noProof/>
          </w:rPr>
          <w:t>ARTICLE IV. Use Standards &amp; Supplemental Regulations</w:t>
        </w:r>
        <w:r>
          <w:rPr>
            <w:noProof/>
            <w:webHidden/>
          </w:rPr>
          <w:tab/>
        </w:r>
        <w:r>
          <w:rPr>
            <w:noProof/>
            <w:webHidden/>
          </w:rPr>
          <w:fldChar w:fldCharType="begin"/>
        </w:r>
        <w:r>
          <w:rPr>
            <w:noProof/>
            <w:webHidden/>
          </w:rPr>
          <w:instrText xml:space="preserve"> PAGEREF _Toc220943318 \h </w:instrText>
        </w:r>
        <w:r>
          <w:rPr>
            <w:noProof/>
            <w:webHidden/>
          </w:rPr>
        </w:r>
        <w:r>
          <w:rPr>
            <w:noProof/>
            <w:webHidden/>
          </w:rPr>
          <w:fldChar w:fldCharType="separate"/>
        </w:r>
        <w:r>
          <w:rPr>
            <w:noProof/>
            <w:webHidden/>
          </w:rPr>
          <w:t>28</w:t>
        </w:r>
        <w:r>
          <w:rPr>
            <w:noProof/>
            <w:webHidden/>
          </w:rPr>
          <w:fldChar w:fldCharType="end"/>
        </w:r>
      </w:hyperlink>
    </w:p>
    <w:p w14:paraId="1F15513F" w14:textId="3776A157" w:rsidR="00106ABD" w:rsidRDefault="00106ABD">
      <w:pPr>
        <w:pStyle w:val="TOC2"/>
        <w:rPr>
          <w:rFonts w:eastAsiaTheme="minorEastAsia" w:cstheme="minorBidi"/>
          <w:iCs w:val="0"/>
          <w:noProof/>
          <w:kern w:val="2"/>
          <w:sz w:val="24"/>
          <w:szCs w:val="24"/>
          <w14:ligatures w14:val="standardContextual"/>
        </w:rPr>
      </w:pPr>
      <w:hyperlink w:anchor="_Toc220943319" w:history="1">
        <w:r w:rsidRPr="001517BD">
          <w:rPr>
            <w:rStyle w:val="Hyperlink"/>
            <w:noProof/>
          </w:rPr>
          <w:t>§245-18</w:t>
        </w:r>
        <w:r>
          <w:rPr>
            <w:rFonts w:eastAsiaTheme="minorEastAsia" w:cstheme="minorBidi"/>
            <w:iCs w:val="0"/>
            <w:noProof/>
            <w:kern w:val="2"/>
            <w:sz w:val="24"/>
            <w:szCs w:val="24"/>
            <w14:ligatures w14:val="standardContextual"/>
          </w:rPr>
          <w:tab/>
        </w:r>
        <w:r w:rsidRPr="001517BD">
          <w:rPr>
            <w:rStyle w:val="Hyperlink"/>
            <w:noProof/>
          </w:rPr>
          <w:t>Master Land Use Table</w:t>
        </w:r>
        <w:r>
          <w:rPr>
            <w:noProof/>
            <w:webHidden/>
          </w:rPr>
          <w:tab/>
        </w:r>
        <w:r>
          <w:rPr>
            <w:noProof/>
            <w:webHidden/>
          </w:rPr>
          <w:fldChar w:fldCharType="begin"/>
        </w:r>
        <w:r>
          <w:rPr>
            <w:noProof/>
            <w:webHidden/>
          </w:rPr>
          <w:instrText xml:space="preserve"> PAGEREF _Toc220943319 \h </w:instrText>
        </w:r>
        <w:r>
          <w:rPr>
            <w:noProof/>
            <w:webHidden/>
          </w:rPr>
        </w:r>
        <w:r>
          <w:rPr>
            <w:noProof/>
            <w:webHidden/>
          </w:rPr>
          <w:fldChar w:fldCharType="separate"/>
        </w:r>
        <w:r>
          <w:rPr>
            <w:noProof/>
            <w:webHidden/>
          </w:rPr>
          <w:t>28</w:t>
        </w:r>
        <w:r>
          <w:rPr>
            <w:noProof/>
            <w:webHidden/>
          </w:rPr>
          <w:fldChar w:fldCharType="end"/>
        </w:r>
      </w:hyperlink>
    </w:p>
    <w:p w14:paraId="0FDAAFC9" w14:textId="0B21C820" w:rsidR="00106ABD" w:rsidRDefault="00106ABD">
      <w:pPr>
        <w:pStyle w:val="TOC2"/>
        <w:rPr>
          <w:rFonts w:eastAsiaTheme="minorEastAsia" w:cstheme="minorBidi"/>
          <w:iCs w:val="0"/>
          <w:noProof/>
          <w:kern w:val="2"/>
          <w:sz w:val="24"/>
          <w:szCs w:val="24"/>
          <w14:ligatures w14:val="standardContextual"/>
        </w:rPr>
      </w:pPr>
      <w:hyperlink w:anchor="_Toc220943320" w:history="1">
        <w:r w:rsidRPr="001517BD">
          <w:rPr>
            <w:rStyle w:val="Hyperlink"/>
            <w:noProof/>
          </w:rPr>
          <w:t>§245-19</w:t>
        </w:r>
        <w:r>
          <w:rPr>
            <w:rFonts w:eastAsiaTheme="minorEastAsia" w:cstheme="minorBidi"/>
            <w:iCs w:val="0"/>
            <w:noProof/>
            <w:kern w:val="2"/>
            <w:sz w:val="24"/>
            <w:szCs w:val="24"/>
            <w14:ligatures w14:val="standardContextual"/>
          </w:rPr>
          <w:tab/>
        </w:r>
        <w:r w:rsidRPr="001517BD">
          <w:rPr>
            <w:rStyle w:val="Hyperlink"/>
            <w:noProof/>
          </w:rPr>
          <w:t>Accessory Building or Structure</w:t>
        </w:r>
        <w:r>
          <w:rPr>
            <w:noProof/>
            <w:webHidden/>
          </w:rPr>
          <w:tab/>
        </w:r>
        <w:r>
          <w:rPr>
            <w:noProof/>
            <w:webHidden/>
          </w:rPr>
          <w:fldChar w:fldCharType="begin"/>
        </w:r>
        <w:r>
          <w:rPr>
            <w:noProof/>
            <w:webHidden/>
          </w:rPr>
          <w:instrText xml:space="preserve"> PAGEREF _Toc220943320 \h </w:instrText>
        </w:r>
        <w:r>
          <w:rPr>
            <w:noProof/>
            <w:webHidden/>
          </w:rPr>
        </w:r>
        <w:r>
          <w:rPr>
            <w:noProof/>
            <w:webHidden/>
          </w:rPr>
          <w:fldChar w:fldCharType="separate"/>
        </w:r>
        <w:r>
          <w:rPr>
            <w:noProof/>
            <w:webHidden/>
          </w:rPr>
          <w:t>31</w:t>
        </w:r>
        <w:r>
          <w:rPr>
            <w:noProof/>
            <w:webHidden/>
          </w:rPr>
          <w:fldChar w:fldCharType="end"/>
        </w:r>
      </w:hyperlink>
    </w:p>
    <w:p w14:paraId="539679F3" w14:textId="6E93AC34" w:rsidR="00106ABD" w:rsidRDefault="00106ABD">
      <w:pPr>
        <w:pStyle w:val="TOC2"/>
        <w:rPr>
          <w:rFonts w:eastAsiaTheme="minorEastAsia" w:cstheme="minorBidi"/>
          <w:iCs w:val="0"/>
          <w:noProof/>
          <w:kern w:val="2"/>
          <w:sz w:val="24"/>
          <w:szCs w:val="24"/>
          <w14:ligatures w14:val="standardContextual"/>
        </w:rPr>
      </w:pPr>
      <w:hyperlink w:anchor="_Toc220943322" w:history="1">
        <w:r w:rsidRPr="001517BD">
          <w:rPr>
            <w:rStyle w:val="Hyperlink"/>
            <w:noProof/>
          </w:rPr>
          <w:t>§245-20</w:t>
        </w:r>
        <w:r>
          <w:rPr>
            <w:rFonts w:eastAsiaTheme="minorEastAsia" w:cstheme="minorBidi"/>
            <w:iCs w:val="0"/>
            <w:noProof/>
            <w:kern w:val="2"/>
            <w:sz w:val="24"/>
            <w:szCs w:val="24"/>
            <w14:ligatures w14:val="standardContextual"/>
          </w:rPr>
          <w:tab/>
        </w:r>
        <w:r w:rsidRPr="001517BD">
          <w:rPr>
            <w:rStyle w:val="Hyperlink"/>
            <w:noProof/>
          </w:rPr>
          <w:t>Animal Care Establishment</w:t>
        </w:r>
        <w:r>
          <w:rPr>
            <w:noProof/>
            <w:webHidden/>
          </w:rPr>
          <w:tab/>
        </w:r>
        <w:r>
          <w:rPr>
            <w:noProof/>
            <w:webHidden/>
          </w:rPr>
          <w:fldChar w:fldCharType="begin"/>
        </w:r>
        <w:r>
          <w:rPr>
            <w:noProof/>
            <w:webHidden/>
          </w:rPr>
          <w:instrText xml:space="preserve"> PAGEREF _Toc220943322 \h </w:instrText>
        </w:r>
        <w:r>
          <w:rPr>
            <w:noProof/>
            <w:webHidden/>
          </w:rPr>
        </w:r>
        <w:r>
          <w:rPr>
            <w:noProof/>
            <w:webHidden/>
          </w:rPr>
          <w:fldChar w:fldCharType="separate"/>
        </w:r>
        <w:r>
          <w:rPr>
            <w:noProof/>
            <w:webHidden/>
          </w:rPr>
          <w:t>31</w:t>
        </w:r>
        <w:r>
          <w:rPr>
            <w:noProof/>
            <w:webHidden/>
          </w:rPr>
          <w:fldChar w:fldCharType="end"/>
        </w:r>
      </w:hyperlink>
    </w:p>
    <w:p w14:paraId="4ED14781" w14:textId="300ADF5E" w:rsidR="00106ABD" w:rsidRDefault="00106ABD">
      <w:pPr>
        <w:pStyle w:val="TOC2"/>
        <w:rPr>
          <w:rFonts w:eastAsiaTheme="minorEastAsia" w:cstheme="minorBidi"/>
          <w:iCs w:val="0"/>
          <w:noProof/>
          <w:kern w:val="2"/>
          <w:sz w:val="24"/>
          <w:szCs w:val="24"/>
          <w14:ligatures w14:val="standardContextual"/>
        </w:rPr>
      </w:pPr>
      <w:hyperlink w:anchor="_Toc220943323" w:history="1">
        <w:r w:rsidRPr="001517BD">
          <w:rPr>
            <w:rStyle w:val="Hyperlink"/>
            <w:noProof/>
          </w:rPr>
          <w:t>§245-21</w:t>
        </w:r>
        <w:r>
          <w:rPr>
            <w:rFonts w:eastAsiaTheme="minorEastAsia" w:cstheme="minorBidi"/>
            <w:iCs w:val="0"/>
            <w:noProof/>
            <w:kern w:val="2"/>
            <w:sz w:val="24"/>
            <w:szCs w:val="24"/>
            <w14:ligatures w14:val="standardContextual"/>
          </w:rPr>
          <w:tab/>
        </w:r>
        <w:r w:rsidRPr="001517BD">
          <w:rPr>
            <w:rStyle w:val="Hyperlink"/>
            <w:noProof/>
          </w:rPr>
          <w:t>Bed and Breakfast</w:t>
        </w:r>
        <w:r>
          <w:rPr>
            <w:noProof/>
            <w:webHidden/>
          </w:rPr>
          <w:tab/>
        </w:r>
        <w:r>
          <w:rPr>
            <w:noProof/>
            <w:webHidden/>
          </w:rPr>
          <w:fldChar w:fldCharType="begin"/>
        </w:r>
        <w:r>
          <w:rPr>
            <w:noProof/>
            <w:webHidden/>
          </w:rPr>
          <w:instrText xml:space="preserve"> PAGEREF _Toc220943323 \h </w:instrText>
        </w:r>
        <w:r>
          <w:rPr>
            <w:noProof/>
            <w:webHidden/>
          </w:rPr>
        </w:r>
        <w:r>
          <w:rPr>
            <w:noProof/>
            <w:webHidden/>
          </w:rPr>
          <w:fldChar w:fldCharType="separate"/>
        </w:r>
        <w:r>
          <w:rPr>
            <w:noProof/>
            <w:webHidden/>
          </w:rPr>
          <w:t>32</w:t>
        </w:r>
        <w:r>
          <w:rPr>
            <w:noProof/>
            <w:webHidden/>
          </w:rPr>
          <w:fldChar w:fldCharType="end"/>
        </w:r>
      </w:hyperlink>
    </w:p>
    <w:p w14:paraId="4DB0ECBD" w14:textId="137C4744" w:rsidR="00106ABD" w:rsidRDefault="00106ABD">
      <w:pPr>
        <w:pStyle w:val="TOC2"/>
        <w:rPr>
          <w:rFonts w:eastAsiaTheme="minorEastAsia" w:cstheme="minorBidi"/>
          <w:iCs w:val="0"/>
          <w:noProof/>
          <w:kern w:val="2"/>
          <w:sz w:val="24"/>
          <w:szCs w:val="24"/>
          <w14:ligatures w14:val="standardContextual"/>
        </w:rPr>
      </w:pPr>
      <w:hyperlink w:anchor="_Toc220943326" w:history="1">
        <w:r w:rsidRPr="001517BD">
          <w:rPr>
            <w:rStyle w:val="Hyperlink"/>
            <w:noProof/>
          </w:rPr>
          <w:t>§245-22</w:t>
        </w:r>
        <w:r>
          <w:rPr>
            <w:rFonts w:eastAsiaTheme="minorEastAsia" w:cstheme="minorBidi"/>
            <w:iCs w:val="0"/>
            <w:noProof/>
            <w:kern w:val="2"/>
            <w:sz w:val="24"/>
            <w:szCs w:val="24"/>
            <w14:ligatures w14:val="standardContextual"/>
          </w:rPr>
          <w:tab/>
        </w:r>
        <w:r w:rsidRPr="001517BD">
          <w:rPr>
            <w:rStyle w:val="Hyperlink"/>
            <w:noProof/>
          </w:rPr>
          <w:t>Cannabis</w:t>
        </w:r>
        <w:r>
          <w:rPr>
            <w:noProof/>
            <w:webHidden/>
          </w:rPr>
          <w:tab/>
        </w:r>
        <w:r>
          <w:rPr>
            <w:noProof/>
            <w:webHidden/>
          </w:rPr>
          <w:fldChar w:fldCharType="begin"/>
        </w:r>
        <w:r>
          <w:rPr>
            <w:noProof/>
            <w:webHidden/>
          </w:rPr>
          <w:instrText xml:space="preserve"> PAGEREF _Toc220943326 \h </w:instrText>
        </w:r>
        <w:r>
          <w:rPr>
            <w:noProof/>
            <w:webHidden/>
          </w:rPr>
        </w:r>
        <w:r>
          <w:rPr>
            <w:noProof/>
            <w:webHidden/>
          </w:rPr>
          <w:fldChar w:fldCharType="separate"/>
        </w:r>
        <w:r>
          <w:rPr>
            <w:noProof/>
            <w:webHidden/>
          </w:rPr>
          <w:t>32</w:t>
        </w:r>
        <w:r>
          <w:rPr>
            <w:noProof/>
            <w:webHidden/>
          </w:rPr>
          <w:fldChar w:fldCharType="end"/>
        </w:r>
      </w:hyperlink>
    </w:p>
    <w:p w14:paraId="1776F670" w14:textId="60718FE7" w:rsidR="00106ABD" w:rsidRDefault="00106ABD">
      <w:pPr>
        <w:pStyle w:val="TOC2"/>
        <w:rPr>
          <w:rFonts w:eastAsiaTheme="minorEastAsia" w:cstheme="minorBidi"/>
          <w:iCs w:val="0"/>
          <w:noProof/>
          <w:kern w:val="2"/>
          <w:sz w:val="24"/>
          <w:szCs w:val="24"/>
          <w14:ligatures w14:val="standardContextual"/>
        </w:rPr>
      </w:pPr>
      <w:hyperlink w:anchor="_Toc220943327" w:history="1">
        <w:r w:rsidRPr="001517BD">
          <w:rPr>
            <w:rStyle w:val="Hyperlink"/>
            <w:noProof/>
          </w:rPr>
          <w:t>§245-23</w:t>
        </w:r>
        <w:r>
          <w:rPr>
            <w:rFonts w:eastAsiaTheme="minorEastAsia" w:cstheme="minorBidi"/>
            <w:iCs w:val="0"/>
            <w:noProof/>
            <w:kern w:val="2"/>
            <w:sz w:val="24"/>
            <w:szCs w:val="24"/>
            <w14:ligatures w14:val="standardContextual"/>
          </w:rPr>
          <w:tab/>
        </w:r>
        <w:r w:rsidRPr="001517BD">
          <w:rPr>
            <w:rStyle w:val="Hyperlink"/>
            <w:noProof/>
          </w:rPr>
          <w:t>Cluster Residential Development</w:t>
        </w:r>
        <w:r>
          <w:rPr>
            <w:noProof/>
            <w:webHidden/>
          </w:rPr>
          <w:tab/>
        </w:r>
        <w:r>
          <w:rPr>
            <w:noProof/>
            <w:webHidden/>
          </w:rPr>
          <w:fldChar w:fldCharType="begin"/>
        </w:r>
        <w:r>
          <w:rPr>
            <w:noProof/>
            <w:webHidden/>
          </w:rPr>
          <w:instrText xml:space="preserve"> PAGEREF _Toc220943327 \h </w:instrText>
        </w:r>
        <w:r>
          <w:rPr>
            <w:noProof/>
            <w:webHidden/>
          </w:rPr>
        </w:r>
        <w:r>
          <w:rPr>
            <w:noProof/>
            <w:webHidden/>
          </w:rPr>
          <w:fldChar w:fldCharType="separate"/>
        </w:r>
        <w:r>
          <w:rPr>
            <w:noProof/>
            <w:webHidden/>
          </w:rPr>
          <w:t>33</w:t>
        </w:r>
        <w:r>
          <w:rPr>
            <w:noProof/>
            <w:webHidden/>
          </w:rPr>
          <w:fldChar w:fldCharType="end"/>
        </w:r>
      </w:hyperlink>
    </w:p>
    <w:p w14:paraId="49D8F01E" w14:textId="4C8E4F71" w:rsidR="00106ABD" w:rsidRDefault="00106ABD">
      <w:pPr>
        <w:pStyle w:val="TOC2"/>
        <w:rPr>
          <w:rFonts w:eastAsiaTheme="minorEastAsia" w:cstheme="minorBidi"/>
          <w:iCs w:val="0"/>
          <w:noProof/>
          <w:kern w:val="2"/>
          <w:sz w:val="24"/>
          <w:szCs w:val="24"/>
          <w14:ligatures w14:val="standardContextual"/>
        </w:rPr>
      </w:pPr>
      <w:hyperlink w:anchor="_Toc220943328" w:history="1">
        <w:r w:rsidRPr="001517BD">
          <w:rPr>
            <w:rStyle w:val="Hyperlink"/>
            <w:noProof/>
          </w:rPr>
          <w:t>§245-24</w:t>
        </w:r>
        <w:r>
          <w:rPr>
            <w:rFonts w:eastAsiaTheme="minorEastAsia" w:cstheme="minorBidi"/>
            <w:iCs w:val="0"/>
            <w:noProof/>
            <w:kern w:val="2"/>
            <w:sz w:val="24"/>
            <w:szCs w:val="24"/>
            <w14:ligatures w14:val="standardContextual"/>
          </w:rPr>
          <w:tab/>
        </w:r>
        <w:r w:rsidRPr="001517BD">
          <w:rPr>
            <w:rStyle w:val="Hyperlink"/>
            <w:noProof/>
          </w:rPr>
          <w:t>Communication Systems</w:t>
        </w:r>
        <w:r>
          <w:rPr>
            <w:noProof/>
            <w:webHidden/>
          </w:rPr>
          <w:tab/>
        </w:r>
        <w:r>
          <w:rPr>
            <w:noProof/>
            <w:webHidden/>
          </w:rPr>
          <w:fldChar w:fldCharType="begin"/>
        </w:r>
        <w:r>
          <w:rPr>
            <w:noProof/>
            <w:webHidden/>
          </w:rPr>
          <w:instrText xml:space="preserve"> PAGEREF _Toc220943328 \h </w:instrText>
        </w:r>
        <w:r>
          <w:rPr>
            <w:noProof/>
            <w:webHidden/>
          </w:rPr>
        </w:r>
        <w:r>
          <w:rPr>
            <w:noProof/>
            <w:webHidden/>
          </w:rPr>
          <w:fldChar w:fldCharType="separate"/>
        </w:r>
        <w:r>
          <w:rPr>
            <w:noProof/>
            <w:webHidden/>
          </w:rPr>
          <w:t>34</w:t>
        </w:r>
        <w:r>
          <w:rPr>
            <w:noProof/>
            <w:webHidden/>
          </w:rPr>
          <w:fldChar w:fldCharType="end"/>
        </w:r>
      </w:hyperlink>
    </w:p>
    <w:p w14:paraId="2280890A" w14:textId="00EA4709" w:rsidR="00106ABD" w:rsidRDefault="00106ABD">
      <w:pPr>
        <w:pStyle w:val="TOC2"/>
        <w:rPr>
          <w:rFonts w:eastAsiaTheme="minorEastAsia" w:cstheme="minorBidi"/>
          <w:iCs w:val="0"/>
          <w:noProof/>
          <w:kern w:val="2"/>
          <w:sz w:val="24"/>
          <w:szCs w:val="24"/>
          <w14:ligatures w14:val="standardContextual"/>
        </w:rPr>
      </w:pPr>
      <w:hyperlink w:anchor="_Toc220943329" w:history="1">
        <w:r w:rsidRPr="001517BD">
          <w:rPr>
            <w:rStyle w:val="Hyperlink"/>
            <w:noProof/>
          </w:rPr>
          <w:t>§245-25</w:t>
        </w:r>
        <w:r>
          <w:rPr>
            <w:rFonts w:eastAsiaTheme="minorEastAsia" w:cstheme="minorBidi"/>
            <w:iCs w:val="0"/>
            <w:noProof/>
            <w:kern w:val="2"/>
            <w:sz w:val="24"/>
            <w:szCs w:val="24"/>
            <w14:ligatures w14:val="standardContextual"/>
          </w:rPr>
          <w:tab/>
        </w:r>
        <w:r w:rsidRPr="001517BD">
          <w:rPr>
            <w:rStyle w:val="Hyperlink"/>
            <w:noProof/>
          </w:rPr>
          <w:t>Drive-through Facility</w:t>
        </w:r>
        <w:r>
          <w:rPr>
            <w:noProof/>
            <w:webHidden/>
          </w:rPr>
          <w:tab/>
        </w:r>
        <w:r>
          <w:rPr>
            <w:noProof/>
            <w:webHidden/>
          </w:rPr>
          <w:fldChar w:fldCharType="begin"/>
        </w:r>
        <w:r>
          <w:rPr>
            <w:noProof/>
            <w:webHidden/>
          </w:rPr>
          <w:instrText xml:space="preserve"> PAGEREF _Toc220943329 \h </w:instrText>
        </w:r>
        <w:r>
          <w:rPr>
            <w:noProof/>
            <w:webHidden/>
          </w:rPr>
        </w:r>
        <w:r>
          <w:rPr>
            <w:noProof/>
            <w:webHidden/>
          </w:rPr>
          <w:fldChar w:fldCharType="separate"/>
        </w:r>
        <w:r>
          <w:rPr>
            <w:noProof/>
            <w:webHidden/>
          </w:rPr>
          <w:t>36</w:t>
        </w:r>
        <w:r>
          <w:rPr>
            <w:noProof/>
            <w:webHidden/>
          </w:rPr>
          <w:fldChar w:fldCharType="end"/>
        </w:r>
      </w:hyperlink>
    </w:p>
    <w:p w14:paraId="38160BD1" w14:textId="2AA8203C" w:rsidR="00106ABD" w:rsidRDefault="00106ABD">
      <w:pPr>
        <w:pStyle w:val="TOC2"/>
        <w:rPr>
          <w:rFonts w:eastAsiaTheme="minorEastAsia" w:cstheme="minorBidi"/>
          <w:iCs w:val="0"/>
          <w:noProof/>
          <w:kern w:val="2"/>
          <w:sz w:val="24"/>
          <w:szCs w:val="24"/>
          <w14:ligatures w14:val="standardContextual"/>
        </w:rPr>
      </w:pPr>
      <w:hyperlink w:anchor="_Toc220943330" w:history="1">
        <w:r w:rsidRPr="001517BD">
          <w:rPr>
            <w:rStyle w:val="Hyperlink"/>
            <w:noProof/>
          </w:rPr>
          <w:t>§245-26</w:t>
        </w:r>
        <w:r>
          <w:rPr>
            <w:rFonts w:eastAsiaTheme="minorEastAsia" w:cstheme="minorBidi"/>
            <w:iCs w:val="0"/>
            <w:noProof/>
            <w:kern w:val="2"/>
            <w:sz w:val="24"/>
            <w:szCs w:val="24"/>
            <w14:ligatures w14:val="standardContextual"/>
          </w:rPr>
          <w:tab/>
        </w:r>
        <w:r w:rsidRPr="001517BD">
          <w:rPr>
            <w:rStyle w:val="Hyperlink"/>
            <w:noProof/>
          </w:rPr>
          <w:t>Farm</w:t>
        </w:r>
        <w:r>
          <w:rPr>
            <w:noProof/>
            <w:webHidden/>
          </w:rPr>
          <w:tab/>
        </w:r>
        <w:r>
          <w:rPr>
            <w:noProof/>
            <w:webHidden/>
          </w:rPr>
          <w:fldChar w:fldCharType="begin"/>
        </w:r>
        <w:r>
          <w:rPr>
            <w:noProof/>
            <w:webHidden/>
          </w:rPr>
          <w:instrText xml:space="preserve"> PAGEREF _Toc220943330 \h </w:instrText>
        </w:r>
        <w:r>
          <w:rPr>
            <w:noProof/>
            <w:webHidden/>
          </w:rPr>
        </w:r>
        <w:r>
          <w:rPr>
            <w:noProof/>
            <w:webHidden/>
          </w:rPr>
          <w:fldChar w:fldCharType="separate"/>
        </w:r>
        <w:r>
          <w:rPr>
            <w:noProof/>
            <w:webHidden/>
          </w:rPr>
          <w:t>36</w:t>
        </w:r>
        <w:r>
          <w:rPr>
            <w:noProof/>
            <w:webHidden/>
          </w:rPr>
          <w:fldChar w:fldCharType="end"/>
        </w:r>
      </w:hyperlink>
    </w:p>
    <w:p w14:paraId="40D019D5" w14:textId="2DE196EA" w:rsidR="00106ABD" w:rsidRDefault="00106ABD">
      <w:pPr>
        <w:pStyle w:val="TOC2"/>
        <w:rPr>
          <w:rFonts w:eastAsiaTheme="minorEastAsia" w:cstheme="minorBidi"/>
          <w:iCs w:val="0"/>
          <w:noProof/>
          <w:kern w:val="2"/>
          <w:sz w:val="24"/>
          <w:szCs w:val="24"/>
          <w14:ligatures w14:val="standardContextual"/>
        </w:rPr>
      </w:pPr>
      <w:hyperlink w:anchor="_Toc220943331" w:history="1">
        <w:r w:rsidRPr="001517BD">
          <w:rPr>
            <w:rStyle w:val="Hyperlink"/>
            <w:noProof/>
          </w:rPr>
          <w:t>§245-27</w:t>
        </w:r>
        <w:r>
          <w:rPr>
            <w:rFonts w:eastAsiaTheme="minorEastAsia" w:cstheme="minorBidi"/>
            <w:iCs w:val="0"/>
            <w:noProof/>
            <w:kern w:val="2"/>
            <w:sz w:val="24"/>
            <w:szCs w:val="24"/>
            <w14:ligatures w14:val="standardContextual"/>
          </w:rPr>
          <w:tab/>
        </w:r>
        <w:r w:rsidRPr="001517BD">
          <w:rPr>
            <w:rStyle w:val="Hyperlink"/>
            <w:noProof/>
          </w:rPr>
          <w:t>Garden Apartment</w:t>
        </w:r>
        <w:r>
          <w:rPr>
            <w:noProof/>
            <w:webHidden/>
          </w:rPr>
          <w:tab/>
        </w:r>
        <w:r>
          <w:rPr>
            <w:noProof/>
            <w:webHidden/>
          </w:rPr>
          <w:fldChar w:fldCharType="begin"/>
        </w:r>
        <w:r>
          <w:rPr>
            <w:noProof/>
            <w:webHidden/>
          </w:rPr>
          <w:instrText xml:space="preserve"> PAGEREF _Toc220943331 \h </w:instrText>
        </w:r>
        <w:r>
          <w:rPr>
            <w:noProof/>
            <w:webHidden/>
          </w:rPr>
        </w:r>
        <w:r>
          <w:rPr>
            <w:noProof/>
            <w:webHidden/>
          </w:rPr>
          <w:fldChar w:fldCharType="separate"/>
        </w:r>
        <w:r>
          <w:rPr>
            <w:noProof/>
            <w:webHidden/>
          </w:rPr>
          <w:t>36</w:t>
        </w:r>
        <w:r>
          <w:rPr>
            <w:noProof/>
            <w:webHidden/>
          </w:rPr>
          <w:fldChar w:fldCharType="end"/>
        </w:r>
      </w:hyperlink>
    </w:p>
    <w:p w14:paraId="0A7BD01B" w14:textId="11681E73" w:rsidR="00106ABD" w:rsidRDefault="00106ABD">
      <w:pPr>
        <w:pStyle w:val="TOC2"/>
        <w:rPr>
          <w:rFonts w:eastAsiaTheme="minorEastAsia" w:cstheme="minorBidi"/>
          <w:iCs w:val="0"/>
          <w:noProof/>
          <w:kern w:val="2"/>
          <w:sz w:val="24"/>
          <w:szCs w:val="24"/>
          <w14:ligatures w14:val="standardContextual"/>
        </w:rPr>
      </w:pPr>
      <w:hyperlink w:anchor="_Toc220943332" w:history="1">
        <w:r w:rsidRPr="001517BD">
          <w:rPr>
            <w:rStyle w:val="Hyperlink"/>
            <w:noProof/>
          </w:rPr>
          <w:t>§245-28</w:t>
        </w:r>
        <w:r>
          <w:rPr>
            <w:rFonts w:eastAsiaTheme="minorEastAsia" w:cstheme="minorBidi"/>
            <w:iCs w:val="0"/>
            <w:noProof/>
            <w:kern w:val="2"/>
            <w:sz w:val="24"/>
            <w:szCs w:val="24"/>
            <w14:ligatures w14:val="standardContextual"/>
          </w:rPr>
          <w:tab/>
        </w:r>
        <w:r w:rsidRPr="001517BD">
          <w:rPr>
            <w:rStyle w:val="Hyperlink"/>
            <w:noProof/>
          </w:rPr>
          <w:t>Gasoline Station</w:t>
        </w:r>
        <w:r>
          <w:rPr>
            <w:noProof/>
            <w:webHidden/>
          </w:rPr>
          <w:tab/>
        </w:r>
        <w:r>
          <w:rPr>
            <w:noProof/>
            <w:webHidden/>
          </w:rPr>
          <w:fldChar w:fldCharType="begin"/>
        </w:r>
        <w:r>
          <w:rPr>
            <w:noProof/>
            <w:webHidden/>
          </w:rPr>
          <w:instrText xml:space="preserve"> PAGEREF _Toc220943332 \h </w:instrText>
        </w:r>
        <w:r>
          <w:rPr>
            <w:noProof/>
            <w:webHidden/>
          </w:rPr>
        </w:r>
        <w:r>
          <w:rPr>
            <w:noProof/>
            <w:webHidden/>
          </w:rPr>
          <w:fldChar w:fldCharType="separate"/>
        </w:r>
        <w:r>
          <w:rPr>
            <w:noProof/>
            <w:webHidden/>
          </w:rPr>
          <w:t>37</w:t>
        </w:r>
        <w:r>
          <w:rPr>
            <w:noProof/>
            <w:webHidden/>
          </w:rPr>
          <w:fldChar w:fldCharType="end"/>
        </w:r>
      </w:hyperlink>
    </w:p>
    <w:p w14:paraId="4AEB5979" w14:textId="54556DC1" w:rsidR="00106ABD" w:rsidRDefault="00106ABD">
      <w:pPr>
        <w:pStyle w:val="TOC2"/>
        <w:rPr>
          <w:rFonts w:eastAsiaTheme="minorEastAsia" w:cstheme="minorBidi"/>
          <w:iCs w:val="0"/>
          <w:noProof/>
          <w:kern w:val="2"/>
          <w:sz w:val="24"/>
          <w:szCs w:val="24"/>
          <w14:ligatures w14:val="standardContextual"/>
        </w:rPr>
      </w:pPr>
      <w:hyperlink w:anchor="_Toc220943333" w:history="1">
        <w:r w:rsidRPr="001517BD">
          <w:rPr>
            <w:rStyle w:val="Hyperlink"/>
            <w:noProof/>
          </w:rPr>
          <w:t>§245-29</w:t>
        </w:r>
        <w:r>
          <w:rPr>
            <w:rFonts w:eastAsiaTheme="minorEastAsia" w:cstheme="minorBidi"/>
            <w:iCs w:val="0"/>
            <w:noProof/>
            <w:kern w:val="2"/>
            <w:sz w:val="24"/>
            <w:szCs w:val="24"/>
            <w14:ligatures w14:val="standardContextual"/>
          </w:rPr>
          <w:tab/>
        </w:r>
        <w:r w:rsidRPr="001517BD">
          <w:rPr>
            <w:rStyle w:val="Hyperlink"/>
            <w:noProof/>
          </w:rPr>
          <w:t>Home Occupations</w:t>
        </w:r>
        <w:r>
          <w:rPr>
            <w:noProof/>
            <w:webHidden/>
          </w:rPr>
          <w:tab/>
        </w:r>
        <w:r>
          <w:rPr>
            <w:noProof/>
            <w:webHidden/>
          </w:rPr>
          <w:fldChar w:fldCharType="begin"/>
        </w:r>
        <w:r>
          <w:rPr>
            <w:noProof/>
            <w:webHidden/>
          </w:rPr>
          <w:instrText xml:space="preserve"> PAGEREF _Toc220943333 \h </w:instrText>
        </w:r>
        <w:r>
          <w:rPr>
            <w:noProof/>
            <w:webHidden/>
          </w:rPr>
        </w:r>
        <w:r>
          <w:rPr>
            <w:noProof/>
            <w:webHidden/>
          </w:rPr>
          <w:fldChar w:fldCharType="separate"/>
        </w:r>
        <w:r>
          <w:rPr>
            <w:noProof/>
            <w:webHidden/>
          </w:rPr>
          <w:t>37</w:t>
        </w:r>
        <w:r>
          <w:rPr>
            <w:noProof/>
            <w:webHidden/>
          </w:rPr>
          <w:fldChar w:fldCharType="end"/>
        </w:r>
      </w:hyperlink>
    </w:p>
    <w:p w14:paraId="41D4639A" w14:textId="49EAD402" w:rsidR="00106ABD" w:rsidRDefault="00106ABD">
      <w:pPr>
        <w:pStyle w:val="TOC2"/>
        <w:rPr>
          <w:rFonts w:eastAsiaTheme="minorEastAsia" w:cstheme="minorBidi"/>
          <w:iCs w:val="0"/>
          <w:noProof/>
          <w:kern w:val="2"/>
          <w:sz w:val="24"/>
          <w:szCs w:val="24"/>
          <w14:ligatures w14:val="standardContextual"/>
        </w:rPr>
      </w:pPr>
      <w:hyperlink w:anchor="_Toc220943334" w:history="1">
        <w:r w:rsidRPr="001517BD">
          <w:rPr>
            <w:rStyle w:val="Hyperlink"/>
            <w:noProof/>
          </w:rPr>
          <w:t>§245-30</w:t>
        </w:r>
        <w:r>
          <w:rPr>
            <w:rFonts w:eastAsiaTheme="minorEastAsia" w:cstheme="minorBidi"/>
            <w:iCs w:val="0"/>
            <w:noProof/>
            <w:kern w:val="2"/>
            <w:sz w:val="24"/>
            <w:szCs w:val="24"/>
            <w14:ligatures w14:val="standardContextual"/>
          </w:rPr>
          <w:tab/>
        </w:r>
        <w:r w:rsidRPr="001517BD">
          <w:rPr>
            <w:rStyle w:val="Hyperlink"/>
            <w:noProof/>
          </w:rPr>
          <w:t>Industrial Uses</w:t>
        </w:r>
        <w:r>
          <w:rPr>
            <w:noProof/>
            <w:webHidden/>
          </w:rPr>
          <w:tab/>
        </w:r>
        <w:r>
          <w:rPr>
            <w:noProof/>
            <w:webHidden/>
          </w:rPr>
          <w:fldChar w:fldCharType="begin"/>
        </w:r>
        <w:r>
          <w:rPr>
            <w:noProof/>
            <w:webHidden/>
          </w:rPr>
          <w:instrText xml:space="preserve"> PAGEREF _Toc220943334 \h </w:instrText>
        </w:r>
        <w:r>
          <w:rPr>
            <w:noProof/>
            <w:webHidden/>
          </w:rPr>
        </w:r>
        <w:r>
          <w:rPr>
            <w:noProof/>
            <w:webHidden/>
          </w:rPr>
          <w:fldChar w:fldCharType="separate"/>
        </w:r>
        <w:r>
          <w:rPr>
            <w:noProof/>
            <w:webHidden/>
          </w:rPr>
          <w:t>37</w:t>
        </w:r>
        <w:r>
          <w:rPr>
            <w:noProof/>
            <w:webHidden/>
          </w:rPr>
          <w:fldChar w:fldCharType="end"/>
        </w:r>
      </w:hyperlink>
    </w:p>
    <w:p w14:paraId="0BFDF353" w14:textId="7729C611" w:rsidR="00106ABD" w:rsidRDefault="00106ABD">
      <w:pPr>
        <w:pStyle w:val="TOC2"/>
        <w:rPr>
          <w:rFonts w:eastAsiaTheme="minorEastAsia" w:cstheme="minorBidi"/>
          <w:iCs w:val="0"/>
          <w:noProof/>
          <w:kern w:val="2"/>
          <w:sz w:val="24"/>
          <w:szCs w:val="24"/>
          <w14:ligatures w14:val="standardContextual"/>
        </w:rPr>
      </w:pPr>
      <w:hyperlink w:anchor="_Toc220943335" w:history="1">
        <w:r w:rsidRPr="001517BD">
          <w:rPr>
            <w:rStyle w:val="Hyperlink"/>
            <w:noProof/>
          </w:rPr>
          <w:t>§245-31</w:t>
        </w:r>
        <w:r>
          <w:rPr>
            <w:rFonts w:eastAsiaTheme="minorEastAsia" w:cstheme="minorBidi"/>
            <w:iCs w:val="0"/>
            <w:noProof/>
            <w:kern w:val="2"/>
            <w:sz w:val="24"/>
            <w:szCs w:val="24"/>
            <w14:ligatures w14:val="standardContextual"/>
          </w:rPr>
          <w:tab/>
        </w:r>
        <w:r w:rsidRPr="001517BD">
          <w:rPr>
            <w:rStyle w:val="Hyperlink"/>
            <w:noProof/>
          </w:rPr>
          <w:t>Industrial Park</w:t>
        </w:r>
        <w:r>
          <w:rPr>
            <w:noProof/>
            <w:webHidden/>
          </w:rPr>
          <w:tab/>
        </w:r>
        <w:r>
          <w:rPr>
            <w:noProof/>
            <w:webHidden/>
          </w:rPr>
          <w:fldChar w:fldCharType="begin"/>
        </w:r>
        <w:r>
          <w:rPr>
            <w:noProof/>
            <w:webHidden/>
          </w:rPr>
          <w:instrText xml:space="preserve"> PAGEREF _Toc220943335 \h </w:instrText>
        </w:r>
        <w:r>
          <w:rPr>
            <w:noProof/>
            <w:webHidden/>
          </w:rPr>
        </w:r>
        <w:r>
          <w:rPr>
            <w:noProof/>
            <w:webHidden/>
          </w:rPr>
          <w:fldChar w:fldCharType="separate"/>
        </w:r>
        <w:r>
          <w:rPr>
            <w:noProof/>
            <w:webHidden/>
          </w:rPr>
          <w:t>38</w:t>
        </w:r>
        <w:r>
          <w:rPr>
            <w:noProof/>
            <w:webHidden/>
          </w:rPr>
          <w:fldChar w:fldCharType="end"/>
        </w:r>
      </w:hyperlink>
    </w:p>
    <w:p w14:paraId="286C6B9B" w14:textId="602A657C" w:rsidR="00106ABD" w:rsidRDefault="00106ABD">
      <w:pPr>
        <w:pStyle w:val="TOC2"/>
        <w:rPr>
          <w:rFonts w:eastAsiaTheme="minorEastAsia" w:cstheme="minorBidi"/>
          <w:iCs w:val="0"/>
          <w:noProof/>
          <w:kern w:val="2"/>
          <w:sz w:val="24"/>
          <w:szCs w:val="24"/>
          <w14:ligatures w14:val="standardContextual"/>
        </w:rPr>
      </w:pPr>
      <w:hyperlink w:anchor="_Toc220943336" w:history="1">
        <w:r w:rsidRPr="001517BD">
          <w:rPr>
            <w:rStyle w:val="Hyperlink"/>
            <w:noProof/>
          </w:rPr>
          <w:t>§245-32</w:t>
        </w:r>
        <w:r>
          <w:rPr>
            <w:rFonts w:eastAsiaTheme="minorEastAsia" w:cstheme="minorBidi"/>
            <w:iCs w:val="0"/>
            <w:noProof/>
            <w:kern w:val="2"/>
            <w:sz w:val="24"/>
            <w:szCs w:val="24"/>
            <w14:ligatures w14:val="standardContextual"/>
          </w:rPr>
          <w:tab/>
        </w:r>
        <w:r w:rsidRPr="001517BD">
          <w:rPr>
            <w:rStyle w:val="Hyperlink"/>
            <w:noProof/>
          </w:rPr>
          <w:t>Motor Vehicle Use, Sales Lot or Service Station</w:t>
        </w:r>
        <w:r>
          <w:rPr>
            <w:noProof/>
            <w:webHidden/>
          </w:rPr>
          <w:tab/>
        </w:r>
        <w:r>
          <w:rPr>
            <w:noProof/>
            <w:webHidden/>
          </w:rPr>
          <w:fldChar w:fldCharType="begin"/>
        </w:r>
        <w:r>
          <w:rPr>
            <w:noProof/>
            <w:webHidden/>
          </w:rPr>
          <w:instrText xml:space="preserve"> PAGEREF _Toc220943336 \h </w:instrText>
        </w:r>
        <w:r>
          <w:rPr>
            <w:noProof/>
            <w:webHidden/>
          </w:rPr>
        </w:r>
        <w:r>
          <w:rPr>
            <w:noProof/>
            <w:webHidden/>
          </w:rPr>
          <w:fldChar w:fldCharType="separate"/>
        </w:r>
        <w:r>
          <w:rPr>
            <w:noProof/>
            <w:webHidden/>
          </w:rPr>
          <w:t>39</w:t>
        </w:r>
        <w:r>
          <w:rPr>
            <w:noProof/>
            <w:webHidden/>
          </w:rPr>
          <w:fldChar w:fldCharType="end"/>
        </w:r>
      </w:hyperlink>
    </w:p>
    <w:p w14:paraId="6268D27A" w14:textId="486EFD25" w:rsidR="00106ABD" w:rsidRDefault="00106ABD">
      <w:pPr>
        <w:pStyle w:val="TOC2"/>
        <w:rPr>
          <w:rFonts w:eastAsiaTheme="minorEastAsia" w:cstheme="minorBidi"/>
          <w:iCs w:val="0"/>
          <w:noProof/>
          <w:kern w:val="2"/>
          <w:sz w:val="24"/>
          <w:szCs w:val="24"/>
          <w14:ligatures w14:val="standardContextual"/>
        </w:rPr>
      </w:pPr>
      <w:hyperlink w:anchor="_Toc220943337" w:history="1">
        <w:r w:rsidRPr="001517BD">
          <w:rPr>
            <w:rStyle w:val="Hyperlink"/>
            <w:noProof/>
          </w:rPr>
          <w:t>§245-33</w:t>
        </w:r>
        <w:r>
          <w:rPr>
            <w:rFonts w:eastAsiaTheme="minorEastAsia" w:cstheme="minorBidi"/>
            <w:iCs w:val="0"/>
            <w:noProof/>
            <w:kern w:val="2"/>
            <w:sz w:val="24"/>
            <w:szCs w:val="24"/>
            <w14:ligatures w14:val="standardContextual"/>
          </w:rPr>
          <w:tab/>
        </w:r>
        <w:r w:rsidRPr="001517BD">
          <w:rPr>
            <w:rStyle w:val="Hyperlink"/>
            <w:noProof/>
          </w:rPr>
          <w:t>Manufactured Home Park</w:t>
        </w:r>
        <w:r>
          <w:rPr>
            <w:noProof/>
            <w:webHidden/>
          </w:rPr>
          <w:tab/>
        </w:r>
        <w:r>
          <w:rPr>
            <w:noProof/>
            <w:webHidden/>
          </w:rPr>
          <w:fldChar w:fldCharType="begin"/>
        </w:r>
        <w:r>
          <w:rPr>
            <w:noProof/>
            <w:webHidden/>
          </w:rPr>
          <w:instrText xml:space="preserve"> PAGEREF _Toc220943337 \h </w:instrText>
        </w:r>
        <w:r>
          <w:rPr>
            <w:noProof/>
            <w:webHidden/>
          </w:rPr>
        </w:r>
        <w:r>
          <w:rPr>
            <w:noProof/>
            <w:webHidden/>
          </w:rPr>
          <w:fldChar w:fldCharType="separate"/>
        </w:r>
        <w:r>
          <w:rPr>
            <w:noProof/>
            <w:webHidden/>
          </w:rPr>
          <w:t>40</w:t>
        </w:r>
        <w:r>
          <w:rPr>
            <w:noProof/>
            <w:webHidden/>
          </w:rPr>
          <w:fldChar w:fldCharType="end"/>
        </w:r>
      </w:hyperlink>
    </w:p>
    <w:p w14:paraId="6A5F82DC" w14:textId="40867CC0" w:rsidR="00106ABD" w:rsidRDefault="00106ABD">
      <w:pPr>
        <w:pStyle w:val="TOC2"/>
        <w:rPr>
          <w:rFonts w:eastAsiaTheme="minorEastAsia" w:cstheme="minorBidi"/>
          <w:iCs w:val="0"/>
          <w:noProof/>
          <w:kern w:val="2"/>
          <w:sz w:val="24"/>
          <w:szCs w:val="24"/>
          <w14:ligatures w14:val="standardContextual"/>
        </w:rPr>
      </w:pPr>
      <w:hyperlink w:anchor="_Toc220943338" w:history="1">
        <w:r w:rsidRPr="001517BD">
          <w:rPr>
            <w:rStyle w:val="Hyperlink"/>
            <w:noProof/>
          </w:rPr>
          <w:t>§245-34</w:t>
        </w:r>
        <w:r>
          <w:rPr>
            <w:rFonts w:eastAsiaTheme="minorEastAsia" w:cstheme="minorBidi"/>
            <w:iCs w:val="0"/>
            <w:noProof/>
            <w:kern w:val="2"/>
            <w:sz w:val="24"/>
            <w:szCs w:val="24"/>
            <w14:ligatures w14:val="standardContextual"/>
          </w:rPr>
          <w:tab/>
        </w:r>
        <w:r w:rsidRPr="001517BD">
          <w:rPr>
            <w:rStyle w:val="Hyperlink"/>
            <w:noProof/>
          </w:rPr>
          <w:t>Multi-Unit Residential Development</w:t>
        </w:r>
        <w:r>
          <w:rPr>
            <w:noProof/>
            <w:webHidden/>
          </w:rPr>
          <w:tab/>
        </w:r>
        <w:r>
          <w:rPr>
            <w:noProof/>
            <w:webHidden/>
          </w:rPr>
          <w:fldChar w:fldCharType="begin"/>
        </w:r>
        <w:r>
          <w:rPr>
            <w:noProof/>
            <w:webHidden/>
          </w:rPr>
          <w:instrText xml:space="preserve"> PAGEREF _Toc220943338 \h </w:instrText>
        </w:r>
        <w:r>
          <w:rPr>
            <w:noProof/>
            <w:webHidden/>
          </w:rPr>
        </w:r>
        <w:r>
          <w:rPr>
            <w:noProof/>
            <w:webHidden/>
          </w:rPr>
          <w:fldChar w:fldCharType="separate"/>
        </w:r>
        <w:r>
          <w:rPr>
            <w:noProof/>
            <w:webHidden/>
          </w:rPr>
          <w:t>41</w:t>
        </w:r>
        <w:r>
          <w:rPr>
            <w:noProof/>
            <w:webHidden/>
          </w:rPr>
          <w:fldChar w:fldCharType="end"/>
        </w:r>
      </w:hyperlink>
    </w:p>
    <w:p w14:paraId="6D2C2B61" w14:textId="1B00140F" w:rsidR="00106ABD" w:rsidRDefault="00106ABD">
      <w:pPr>
        <w:pStyle w:val="TOC2"/>
        <w:rPr>
          <w:rFonts w:eastAsiaTheme="minorEastAsia" w:cstheme="minorBidi"/>
          <w:iCs w:val="0"/>
          <w:noProof/>
          <w:kern w:val="2"/>
          <w:sz w:val="24"/>
          <w:szCs w:val="24"/>
          <w14:ligatures w14:val="standardContextual"/>
        </w:rPr>
      </w:pPr>
      <w:hyperlink w:anchor="_Toc220943339" w:history="1">
        <w:r w:rsidRPr="001517BD">
          <w:rPr>
            <w:rStyle w:val="Hyperlink"/>
            <w:noProof/>
          </w:rPr>
          <w:t>§245-35</w:t>
        </w:r>
        <w:r>
          <w:rPr>
            <w:rFonts w:eastAsiaTheme="minorEastAsia" w:cstheme="minorBidi"/>
            <w:iCs w:val="0"/>
            <w:noProof/>
            <w:kern w:val="2"/>
            <w:sz w:val="24"/>
            <w:szCs w:val="24"/>
            <w14:ligatures w14:val="standardContextual"/>
          </w:rPr>
          <w:tab/>
        </w:r>
        <w:r w:rsidRPr="001517BD">
          <w:rPr>
            <w:rStyle w:val="Hyperlink"/>
            <w:noProof/>
          </w:rPr>
          <w:t>Outdoor Display and Sale of Goods</w:t>
        </w:r>
        <w:r>
          <w:rPr>
            <w:noProof/>
            <w:webHidden/>
          </w:rPr>
          <w:tab/>
        </w:r>
        <w:r>
          <w:rPr>
            <w:noProof/>
            <w:webHidden/>
          </w:rPr>
          <w:fldChar w:fldCharType="begin"/>
        </w:r>
        <w:r>
          <w:rPr>
            <w:noProof/>
            <w:webHidden/>
          </w:rPr>
          <w:instrText xml:space="preserve"> PAGEREF _Toc220943339 \h </w:instrText>
        </w:r>
        <w:r>
          <w:rPr>
            <w:noProof/>
            <w:webHidden/>
          </w:rPr>
        </w:r>
        <w:r>
          <w:rPr>
            <w:noProof/>
            <w:webHidden/>
          </w:rPr>
          <w:fldChar w:fldCharType="separate"/>
        </w:r>
        <w:r>
          <w:rPr>
            <w:noProof/>
            <w:webHidden/>
          </w:rPr>
          <w:t>41</w:t>
        </w:r>
        <w:r>
          <w:rPr>
            <w:noProof/>
            <w:webHidden/>
          </w:rPr>
          <w:fldChar w:fldCharType="end"/>
        </w:r>
      </w:hyperlink>
    </w:p>
    <w:p w14:paraId="528912EF" w14:textId="5937FE6A" w:rsidR="00106ABD" w:rsidRDefault="00106ABD">
      <w:pPr>
        <w:pStyle w:val="TOC2"/>
        <w:rPr>
          <w:rFonts w:eastAsiaTheme="minorEastAsia" w:cstheme="minorBidi"/>
          <w:iCs w:val="0"/>
          <w:noProof/>
          <w:kern w:val="2"/>
          <w:sz w:val="24"/>
          <w:szCs w:val="24"/>
          <w14:ligatures w14:val="standardContextual"/>
        </w:rPr>
      </w:pPr>
      <w:hyperlink w:anchor="_Toc220943340" w:history="1">
        <w:r w:rsidRPr="001517BD">
          <w:rPr>
            <w:rStyle w:val="Hyperlink"/>
            <w:noProof/>
          </w:rPr>
          <w:t>§245-36</w:t>
        </w:r>
        <w:r>
          <w:rPr>
            <w:rFonts w:eastAsiaTheme="minorEastAsia" w:cstheme="minorBidi"/>
            <w:iCs w:val="0"/>
            <w:noProof/>
            <w:kern w:val="2"/>
            <w:sz w:val="24"/>
            <w:szCs w:val="24"/>
            <w14:ligatures w14:val="standardContextual"/>
          </w:rPr>
          <w:tab/>
        </w:r>
        <w:r w:rsidRPr="001517BD">
          <w:rPr>
            <w:rStyle w:val="Hyperlink"/>
            <w:noProof/>
          </w:rPr>
          <w:t>Outdoor Storage</w:t>
        </w:r>
        <w:r>
          <w:rPr>
            <w:noProof/>
            <w:webHidden/>
          </w:rPr>
          <w:tab/>
        </w:r>
        <w:r>
          <w:rPr>
            <w:noProof/>
            <w:webHidden/>
          </w:rPr>
          <w:fldChar w:fldCharType="begin"/>
        </w:r>
        <w:r>
          <w:rPr>
            <w:noProof/>
            <w:webHidden/>
          </w:rPr>
          <w:instrText xml:space="preserve"> PAGEREF _Toc220943340 \h </w:instrText>
        </w:r>
        <w:r>
          <w:rPr>
            <w:noProof/>
            <w:webHidden/>
          </w:rPr>
        </w:r>
        <w:r>
          <w:rPr>
            <w:noProof/>
            <w:webHidden/>
          </w:rPr>
          <w:fldChar w:fldCharType="separate"/>
        </w:r>
        <w:r>
          <w:rPr>
            <w:noProof/>
            <w:webHidden/>
          </w:rPr>
          <w:t>41</w:t>
        </w:r>
        <w:r>
          <w:rPr>
            <w:noProof/>
            <w:webHidden/>
          </w:rPr>
          <w:fldChar w:fldCharType="end"/>
        </w:r>
      </w:hyperlink>
    </w:p>
    <w:p w14:paraId="6FA84DD6" w14:textId="1D64E837" w:rsidR="00106ABD" w:rsidRDefault="00106ABD">
      <w:pPr>
        <w:pStyle w:val="TOC2"/>
        <w:rPr>
          <w:rFonts w:eastAsiaTheme="minorEastAsia" w:cstheme="minorBidi"/>
          <w:iCs w:val="0"/>
          <w:noProof/>
          <w:kern w:val="2"/>
          <w:sz w:val="24"/>
          <w:szCs w:val="24"/>
          <w14:ligatures w14:val="standardContextual"/>
        </w:rPr>
      </w:pPr>
      <w:hyperlink w:anchor="_Toc220943342" w:history="1">
        <w:r w:rsidRPr="001517BD">
          <w:rPr>
            <w:rStyle w:val="Hyperlink"/>
            <w:noProof/>
          </w:rPr>
          <w:t>§245-37</w:t>
        </w:r>
        <w:r>
          <w:rPr>
            <w:rFonts w:eastAsiaTheme="minorEastAsia" w:cstheme="minorBidi"/>
            <w:iCs w:val="0"/>
            <w:noProof/>
            <w:kern w:val="2"/>
            <w:sz w:val="24"/>
            <w:szCs w:val="24"/>
            <w14:ligatures w14:val="standardContextual"/>
          </w:rPr>
          <w:tab/>
        </w:r>
        <w:r w:rsidRPr="001517BD">
          <w:rPr>
            <w:rStyle w:val="Hyperlink"/>
            <w:noProof/>
          </w:rPr>
          <w:t>Public Utility</w:t>
        </w:r>
        <w:r>
          <w:rPr>
            <w:noProof/>
            <w:webHidden/>
          </w:rPr>
          <w:tab/>
        </w:r>
        <w:r>
          <w:rPr>
            <w:noProof/>
            <w:webHidden/>
          </w:rPr>
          <w:fldChar w:fldCharType="begin"/>
        </w:r>
        <w:r>
          <w:rPr>
            <w:noProof/>
            <w:webHidden/>
          </w:rPr>
          <w:instrText xml:space="preserve"> PAGEREF _Toc220943342 \h </w:instrText>
        </w:r>
        <w:r>
          <w:rPr>
            <w:noProof/>
            <w:webHidden/>
          </w:rPr>
        </w:r>
        <w:r>
          <w:rPr>
            <w:noProof/>
            <w:webHidden/>
          </w:rPr>
          <w:fldChar w:fldCharType="separate"/>
        </w:r>
        <w:r>
          <w:rPr>
            <w:noProof/>
            <w:webHidden/>
          </w:rPr>
          <w:t>42</w:t>
        </w:r>
        <w:r>
          <w:rPr>
            <w:noProof/>
            <w:webHidden/>
          </w:rPr>
          <w:fldChar w:fldCharType="end"/>
        </w:r>
      </w:hyperlink>
    </w:p>
    <w:p w14:paraId="26BF03FA" w14:textId="39D6C59B" w:rsidR="00106ABD" w:rsidRDefault="00106ABD">
      <w:pPr>
        <w:pStyle w:val="TOC2"/>
        <w:rPr>
          <w:rFonts w:eastAsiaTheme="minorEastAsia" w:cstheme="minorBidi"/>
          <w:iCs w:val="0"/>
          <w:noProof/>
          <w:kern w:val="2"/>
          <w:sz w:val="24"/>
          <w:szCs w:val="24"/>
          <w14:ligatures w14:val="standardContextual"/>
        </w:rPr>
      </w:pPr>
      <w:hyperlink w:anchor="_Toc220943343" w:history="1">
        <w:r w:rsidRPr="001517BD">
          <w:rPr>
            <w:rStyle w:val="Hyperlink"/>
            <w:noProof/>
          </w:rPr>
          <w:t>§245-38</w:t>
        </w:r>
        <w:r>
          <w:rPr>
            <w:rFonts w:eastAsiaTheme="minorEastAsia" w:cstheme="minorBidi"/>
            <w:iCs w:val="0"/>
            <w:noProof/>
            <w:kern w:val="2"/>
            <w:sz w:val="24"/>
            <w:szCs w:val="24"/>
            <w14:ligatures w14:val="standardContextual"/>
          </w:rPr>
          <w:tab/>
        </w:r>
        <w:r w:rsidRPr="001517BD">
          <w:rPr>
            <w:rStyle w:val="Hyperlink"/>
            <w:noProof/>
          </w:rPr>
          <w:t>Portable Storage Containers</w:t>
        </w:r>
        <w:r>
          <w:rPr>
            <w:noProof/>
            <w:webHidden/>
          </w:rPr>
          <w:tab/>
        </w:r>
        <w:r>
          <w:rPr>
            <w:noProof/>
            <w:webHidden/>
          </w:rPr>
          <w:fldChar w:fldCharType="begin"/>
        </w:r>
        <w:r>
          <w:rPr>
            <w:noProof/>
            <w:webHidden/>
          </w:rPr>
          <w:instrText xml:space="preserve"> PAGEREF _Toc220943343 \h </w:instrText>
        </w:r>
        <w:r>
          <w:rPr>
            <w:noProof/>
            <w:webHidden/>
          </w:rPr>
        </w:r>
        <w:r>
          <w:rPr>
            <w:noProof/>
            <w:webHidden/>
          </w:rPr>
          <w:fldChar w:fldCharType="separate"/>
        </w:r>
        <w:r>
          <w:rPr>
            <w:noProof/>
            <w:webHidden/>
          </w:rPr>
          <w:t>42</w:t>
        </w:r>
        <w:r>
          <w:rPr>
            <w:noProof/>
            <w:webHidden/>
          </w:rPr>
          <w:fldChar w:fldCharType="end"/>
        </w:r>
      </w:hyperlink>
    </w:p>
    <w:p w14:paraId="090863C4" w14:textId="4670F1E4" w:rsidR="00106ABD" w:rsidRDefault="00106ABD">
      <w:pPr>
        <w:pStyle w:val="TOC2"/>
        <w:rPr>
          <w:rFonts w:eastAsiaTheme="minorEastAsia" w:cstheme="minorBidi"/>
          <w:iCs w:val="0"/>
          <w:noProof/>
          <w:kern w:val="2"/>
          <w:sz w:val="24"/>
          <w:szCs w:val="24"/>
          <w14:ligatures w14:val="standardContextual"/>
        </w:rPr>
      </w:pPr>
      <w:hyperlink w:anchor="_Toc220943344" w:history="1">
        <w:r w:rsidRPr="001517BD">
          <w:rPr>
            <w:rStyle w:val="Hyperlink"/>
            <w:noProof/>
          </w:rPr>
          <w:t>§245-39</w:t>
        </w:r>
        <w:r>
          <w:rPr>
            <w:rFonts w:eastAsiaTheme="minorEastAsia" w:cstheme="minorBidi"/>
            <w:iCs w:val="0"/>
            <w:noProof/>
            <w:kern w:val="2"/>
            <w:sz w:val="24"/>
            <w:szCs w:val="24"/>
            <w14:ligatures w14:val="standardContextual"/>
          </w:rPr>
          <w:tab/>
        </w:r>
        <w:r w:rsidRPr="001517BD">
          <w:rPr>
            <w:rStyle w:val="Hyperlink"/>
            <w:noProof/>
          </w:rPr>
          <w:t>Solar Energy System</w:t>
        </w:r>
        <w:r>
          <w:rPr>
            <w:noProof/>
            <w:webHidden/>
          </w:rPr>
          <w:tab/>
        </w:r>
        <w:r>
          <w:rPr>
            <w:noProof/>
            <w:webHidden/>
          </w:rPr>
          <w:fldChar w:fldCharType="begin"/>
        </w:r>
        <w:r>
          <w:rPr>
            <w:noProof/>
            <w:webHidden/>
          </w:rPr>
          <w:instrText xml:space="preserve"> PAGEREF _Toc220943344 \h </w:instrText>
        </w:r>
        <w:r>
          <w:rPr>
            <w:noProof/>
            <w:webHidden/>
          </w:rPr>
        </w:r>
        <w:r>
          <w:rPr>
            <w:noProof/>
            <w:webHidden/>
          </w:rPr>
          <w:fldChar w:fldCharType="separate"/>
        </w:r>
        <w:r>
          <w:rPr>
            <w:noProof/>
            <w:webHidden/>
          </w:rPr>
          <w:t>42</w:t>
        </w:r>
        <w:r>
          <w:rPr>
            <w:noProof/>
            <w:webHidden/>
          </w:rPr>
          <w:fldChar w:fldCharType="end"/>
        </w:r>
      </w:hyperlink>
    </w:p>
    <w:p w14:paraId="21E816CB" w14:textId="74872923" w:rsidR="00106ABD" w:rsidRDefault="00106ABD">
      <w:pPr>
        <w:pStyle w:val="TOC2"/>
        <w:rPr>
          <w:rFonts w:eastAsiaTheme="minorEastAsia" w:cstheme="minorBidi"/>
          <w:iCs w:val="0"/>
          <w:noProof/>
          <w:kern w:val="2"/>
          <w:sz w:val="24"/>
          <w:szCs w:val="24"/>
          <w14:ligatures w14:val="standardContextual"/>
        </w:rPr>
      </w:pPr>
      <w:hyperlink w:anchor="_Toc220943345" w:history="1">
        <w:r w:rsidRPr="001517BD">
          <w:rPr>
            <w:rStyle w:val="Hyperlink"/>
            <w:noProof/>
          </w:rPr>
          <w:t>§245-40</w:t>
        </w:r>
        <w:r>
          <w:rPr>
            <w:rFonts w:eastAsiaTheme="minorEastAsia" w:cstheme="minorBidi"/>
            <w:iCs w:val="0"/>
            <w:noProof/>
            <w:kern w:val="2"/>
            <w:sz w:val="24"/>
            <w:szCs w:val="24"/>
            <w14:ligatures w14:val="standardContextual"/>
          </w:rPr>
          <w:tab/>
        </w:r>
        <w:r w:rsidRPr="001517BD">
          <w:rPr>
            <w:rStyle w:val="Hyperlink"/>
            <w:noProof/>
          </w:rPr>
          <w:t>Solid Waste Management Facility</w:t>
        </w:r>
        <w:r>
          <w:rPr>
            <w:noProof/>
            <w:webHidden/>
          </w:rPr>
          <w:tab/>
        </w:r>
        <w:r>
          <w:rPr>
            <w:noProof/>
            <w:webHidden/>
          </w:rPr>
          <w:fldChar w:fldCharType="begin"/>
        </w:r>
        <w:r>
          <w:rPr>
            <w:noProof/>
            <w:webHidden/>
          </w:rPr>
          <w:instrText xml:space="preserve"> PAGEREF _Toc220943345 \h </w:instrText>
        </w:r>
        <w:r>
          <w:rPr>
            <w:noProof/>
            <w:webHidden/>
          </w:rPr>
        </w:r>
        <w:r>
          <w:rPr>
            <w:noProof/>
            <w:webHidden/>
          </w:rPr>
          <w:fldChar w:fldCharType="separate"/>
        </w:r>
        <w:r>
          <w:rPr>
            <w:noProof/>
            <w:webHidden/>
          </w:rPr>
          <w:t>55</w:t>
        </w:r>
        <w:r>
          <w:rPr>
            <w:noProof/>
            <w:webHidden/>
          </w:rPr>
          <w:fldChar w:fldCharType="end"/>
        </w:r>
      </w:hyperlink>
    </w:p>
    <w:p w14:paraId="5FBF3340" w14:textId="02075B8A" w:rsidR="00106ABD" w:rsidRDefault="00106ABD">
      <w:pPr>
        <w:pStyle w:val="TOC2"/>
        <w:rPr>
          <w:rFonts w:eastAsiaTheme="minorEastAsia" w:cstheme="minorBidi"/>
          <w:iCs w:val="0"/>
          <w:noProof/>
          <w:kern w:val="2"/>
          <w:sz w:val="24"/>
          <w:szCs w:val="24"/>
          <w14:ligatures w14:val="standardContextual"/>
        </w:rPr>
      </w:pPr>
      <w:hyperlink w:anchor="_Toc220943346" w:history="1">
        <w:r w:rsidRPr="001517BD">
          <w:rPr>
            <w:rStyle w:val="Hyperlink"/>
            <w:noProof/>
          </w:rPr>
          <w:t>§245-41</w:t>
        </w:r>
        <w:r>
          <w:rPr>
            <w:rFonts w:eastAsiaTheme="minorEastAsia" w:cstheme="minorBidi"/>
            <w:iCs w:val="0"/>
            <w:noProof/>
            <w:kern w:val="2"/>
            <w:sz w:val="24"/>
            <w:szCs w:val="24"/>
            <w14:ligatures w14:val="standardContextual"/>
          </w:rPr>
          <w:tab/>
        </w:r>
        <w:r w:rsidRPr="001517BD">
          <w:rPr>
            <w:rStyle w:val="Hyperlink"/>
            <w:noProof/>
          </w:rPr>
          <w:t>Transient or Short-term Rental (STR)</w:t>
        </w:r>
        <w:r>
          <w:rPr>
            <w:noProof/>
            <w:webHidden/>
          </w:rPr>
          <w:tab/>
        </w:r>
        <w:r>
          <w:rPr>
            <w:noProof/>
            <w:webHidden/>
          </w:rPr>
          <w:fldChar w:fldCharType="begin"/>
        </w:r>
        <w:r>
          <w:rPr>
            <w:noProof/>
            <w:webHidden/>
          </w:rPr>
          <w:instrText xml:space="preserve"> PAGEREF _Toc220943346 \h </w:instrText>
        </w:r>
        <w:r>
          <w:rPr>
            <w:noProof/>
            <w:webHidden/>
          </w:rPr>
        </w:r>
        <w:r>
          <w:rPr>
            <w:noProof/>
            <w:webHidden/>
          </w:rPr>
          <w:fldChar w:fldCharType="separate"/>
        </w:r>
        <w:r>
          <w:rPr>
            <w:noProof/>
            <w:webHidden/>
          </w:rPr>
          <w:t>56</w:t>
        </w:r>
        <w:r>
          <w:rPr>
            <w:noProof/>
            <w:webHidden/>
          </w:rPr>
          <w:fldChar w:fldCharType="end"/>
        </w:r>
      </w:hyperlink>
    </w:p>
    <w:p w14:paraId="451DFF5B" w14:textId="554C9478" w:rsidR="00106ABD" w:rsidRDefault="00106ABD">
      <w:pPr>
        <w:pStyle w:val="TOC2"/>
        <w:rPr>
          <w:rFonts w:eastAsiaTheme="minorEastAsia" w:cstheme="minorBidi"/>
          <w:iCs w:val="0"/>
          <w:noProof/>
          <w:kern w:val="2"/>
          <w:sz w:val="24"/>
          <w:szCs w:val="24"/>
          <w14:ligatures w14:val="standardContextual"/>
        </w:rPr>
      </w:pPr>
      <w:hyperlink w:anchor="_Toc220943347" w:history="1">
        <w:r w:rsidRPr="001517BD">
          <w:rPr>
            <w:rStyle w:val="Hyperlink"/>
            <w:noProof/>
          </w:rPr>
          <w:t>§245-42</w:t>
        </w:r>
        <w:r>
          <w:rPr>
            <w:rFonts w:eastAsiaTheme="minorEastAsia" w:cstheme="minorBidi"/>
            <w:iCs w:val="0"/>
            <w:noProof/>
            <w:kern w:val="2"/>
            <w:sz w:val="24"/>
            <w:szCs w:val="24"/>
            <w14:ligatures w14:val="standardContextual"/>
          </w:rPr>
          <w:tab/>
        </w:r>
        <w:r w:rsidRPr="001517BD">
          <w:rPr>
            <w:rStyle w:val="Hyperlink"/>
            <w:noProof/>
          </w:rPr>
          <w:t>Additional Requirements for Some Uses</w:t>
        </w:r>
        <w:r>
          <w:rPr>
            <w:noProof/>
            <w:webHidden/>
          </w:rPr>
          <w:tab/>
        </w:r>
        <w:r>
          <w:rPr>
            <w:noProof/>
            <w:webHidden/>
          </w:rPr>
          <w:fldChar w:fldCharType="begin"/>
        </w:r>
        <w:r>
          <w:rPr>
            <w:noProof/>
            <w:webHidden/>
          </w:rPr>
          <w:instrText xml:space="preserve"> PAGEREF _Toc220943347 \h </w:instrText>
        </w:r>
        <w:r>
          <w:rPr>
            <w:noProof/>
            <w:webHidden/>
          </w:rPr>
        </w:r>
        <w:r>
          <w:rPr>
            <w:noProof/>
            <w:webHidden/>
          </w:rPr>
          <w:fldChar w:fldCharType="separate"/>
        </w:r>
        <w:r>
          <w:rPr>
            <w:noProof/>
            <w:webHidden/>
          </w:rPr>
          <w:t>56</w:t>
        </w:r>
        <w:r>
          <w:rPr>
            <w:noProof/>
            <w:webHidden/>
          </w:rPr>
          <w:fldChar w:fldCharType="end"/>
        </w:r>
      </w:hyperlink>
    </w:p>
    <w:p w14:paraId="2ADA2F7C" w14:textId="773C0A07" w:rsidR="00106ABD" w:rsidRDefault="00106ABD">
      <w:pPr>
        <w:pStyle w:val="TOC1"/>
        <w:tabs>
          <w:tab w:val="right" w:leader="dot" w:pos="9350"/>
        </w:tabs>
        <w:rPr>
          <w:rFonts w:asciiTheme="minorHAnsi" w:eastAsiaTheme="minorEastAsia" w:hAnsiTheme="minorHAnsi" w:cstheme="minorBidi"/>
          <w:b w:val="0"/>
          <w:bCs w:val="0"/>
          <w:noProof/>
          <w:color w:val="auto"/>
          <w:kern w:val="2"/>
          <w:szCs w:val="24"/>
          <w14:ligatures w14:val="standardContextual"/>
        </w:rPr>
      </w:pPr>
      <w:hyperlink w:anchor="_Toc220943348" w:history="1">
        <w:r w:rsidRPr="001517BD">
          <w:rPr>
            <w:rStyle w:val="Hyperlink"/>
            <w:noProof/>
          </w:rPr>
          <w:t>ARTICLE V. Development Regulations</w:t>
        </w:r>
        <w:r>
          <w:rPr>
            <w:noProof/>
            <w:webHidden/>
          </w:rPr>
          <w:tab/>
        </w:r>
        <w:r>
          <w:rPr>
            <w:noProof/>
            <w:webHidden/>
          </w:rPr>
          <w:fldChar w:fldCharType="begin"/>
        </w:r>
        <w:r>
          <w:rPr>
            <w:noProof/>
            <w:webHidden/>
          </w:rPr>
          <w:instrText xml:space="preserve"> PAGEREF _Toc220943348 \h </w:instrText>
        </w:r>
        <w:r>
          <w:rPr>
            <w:noProof/>
            <w:webHidden/>
          </w:rPr>
        </w:r>
        <w:r>
          <w:rPr>
            <w:noProof/>
            <w:webHidden/>
          </w:rPr>
          <w:fldChar w:fldCharType="separate"/>
        </w:r>
        <w:r>
          <w:rPr>
            <w:noProof/>
            <w:webHidden/>
          </w:rPr>
          <w:t>57</w:t>
        </w:r>
        <w:r>
          <w:rPr>
            <w:noProof/>
            <w:webHidden/>
          </w:rPr>
          <w:fldChar w:fldCharType="end"/>
        </w:r>
      </w:hyperlink>
    </w:p>
    <w:p w14:paraId="0F5C7154" w14:textId="6BB730F6" w:rsidR="00106ABD" w:rsidRDefault="00106ABD">
      <w:pPr>
        <w:pStyle w:val="TOC2"/>
        <w:rPr>
          <w:rFonts w:eastAsiaTheme="minorEastAsia" w:cstheme="minorBidi"/>
          <w:iCs w:val="0"/>
          <w:noProof/>
          <w:kern w:val="2"/>
          <w:sz w:val="24"/>
          <w:szCs w:val="24"/>
          <w14:ligatures w14:val="standardContextual"/>
        </w:rPr>
      </w:pPr>
      <w:hyperlink w:anchor="_Toc220943349" w:history="1">
        <w:r w:rsidRPr="001517BD">
          <w:rPr>
            <w:rStyle w:val="Hyperlink"/>
            <w:noProof/>
          </w:rPr>
          <w:t>§245-43</w:t>
        </w:r>
        <w:r>
          <w:rPr>
            <w:rFonts w:eastAsiaTheme="minorEastAsia" w:cstheme="minorBidi"/>
            <w:iCs w:val="0"/>
            <w:noProof/>
            <w:kern w:val="2"/>
            <w:sz w:val="24"/>
            <w:szCs w:val="24"/>
            <w14:ligatures w14:val="standardContextual"/>
          </w:rPr>
          <w:tab/>
        </w:r>
        <w:r w:rsidRPr="001517BD">
          <w:rPr>
            <w:rStyle w:val="Hyperlink"/>
            <w:noProof/>
          </w:rPr>
          <w:t>Regulations Applicable to all Districts</w:t>
        </w:r>
        <w:r>
          <w:rPr>
            <w:noProof/>
            <w:webHidden/>
          </w:rPr>
          <w:tab/>
        </w:r>
        <w:r>
          <w:rPr>
            <w:noProof/>
            <w:webHidden/>
          </w:rPr>
          <w:fldChar w:fldCharType="begin"/>
        </w:r>
        <w:r>
          <w:rPr>
            <w:noProof/>
            <w:webHidden/>
          </w:rPr>
          <w:instrText xml:space="preserve"> PAGEREF _Toc220943349 \h </w:instrText>
        </w:r>
        <w:r>
          <w:rPr>
            <w:noProof/>
            <w:webHidden/>
          </w:rPr>
        </w:r>
        <w:r>
          <w:rPr>
            <w:noProof/>
            <w:webHidden/>
          </w:rPr>
          <w:fldChar w:fldCharType="separate"/>
        </w:r>
        <w:r>
          <w:rPr>
            <w:noProof/>
            <w:webHidden/>
          </w:rPr>
          <w:t>57</w:t>
        </w:r>
        <w:r>
          <w:rPr>
            <w:noProof/>
            <w:webHidden/>
          </w:rPr>
          <w:fldChar w:fldCharType="end"/>
        </w:r>
      </w:hyperlink>
    </w:p>
    <w:p w14:paraId="68746FB7" w14:textId="007E77F7" w:rsidR="00106ABD" w:rsidRDefault="00106ABD">
      <w:pPr>
        <w:pStyle w:val="TOC2"/>
        <w:rPr>
          <w:rFonts w:eastAsiaTheme="minorEastAsia" w:cstheme="minorBidi"/>
          <w:iCs w:val="0"/>
          <w:noProof/>
          <w:kern w:val="2"/>
          <w:sz w:val="24"/>
          <w:szCs w:val="24"/>
          <w14:ligatures w14:val="standardContextual"/>
        </w:rPr>
      </w:pPr>
      <w:hyperlink w:anchor="_Toc220943357" w:history="1">
        <w:r w:rsidRPr="001517BD">
          <w:rPr>
            <w:rStyle w:val="Hyperlink"/>
            <w:noProof/>
          </w:rPr>
          <w:t>§245-44</w:t>
        </w:r>
        <w:r>
          <w:rPr>
            <w:rFonts w:eastAsiaTheme="minorEastAsia" w:cstheme="minorBidi"/>
            <w:iCs w:val="0"/>
            <w:noProof/>
            <w:kern w:val="2"/>
            <w:sz w:val="24"/>
            <w:szCs w:val="24"/>
            <w14:ligatures w14:val="standardContextual"/>
          </w:rPr>
          <w:tab/>
        </w:r>
        <w:r w:rsidRPr="001517BD">
          <w:rPr>
            <w:rStyle w:val="Hyperlink"/>
            <w:noProof/>
          </w:rPr>
          <w:t>Buffers</w:t>
        </w:r>
        <w:r>
          <w:rPr>
            <w:noProof/>
            <w:webHidden/>
          </w:rPr>
          <w:tab/>
        </w:r>
        <w:r>
          <w:rPr>
            <w:noProof/>
            <w:webHidden/>
          </w:rPr>
          <w:fldChar w:fldCharType="begin"/>
        </w:r>
        <w:r>
          <w:rPr>
            <w:noProof/>
            <w:webHidden/>
          </w:rPr>
          <w:instrText xml:space="preserve"> PAGEREF _Toc220943357 \h </w:instrText>
        </w:r>
        <w:r>
          <w:rPr>
            <w:noProof/>
            <w:webHidden/>
          </w:rPr>
        </w:r>
        <w:r>
          <w:rPr>
            <w:noProof/>
            <w:webHidden/>
          </w:rPr>
          <w:fldChar w:fldCharType="separate"/>
        </w:r>
        <w:r>
          <w:rPr>
            <w:noProof/>
            <w:webHidden/>
          </w:rPr>
          <w:t>58</w:t>
        </w:r>
        <w:r>
          <w:rPr>
            <w:noProof/>
            <w:webHidden/>
          </w:rPr>
          <w:fldChar w:fldCharType="end"/>
        </w:r>
      </w:hyperlink>
    </w:p>
    <w:p w14:paraId="55EEB544" w14:textId="675DADF6" w:rsidR="00106ABD" w:rsidRDefault="00106ABD">
      <w:pPr>
        <w:pStyle w:val="TOC2"/>
        <w:rPr>
          <w:rFonts w:eastAsiaTheme="minorEastAsia" w:cstheme="minorBidi"/>
          <w:iCs w:val="0"/>
          <w:noProof/>
          <w:kern w:val="2"/>
          <w:sz w:val="24"/>
          <w:szCs w:val="24"/>
          <w14:ligatures w14:val="standardContextual"/>
        </w:rPr>
      </w:pPr>
      <w:hyperlink w:anchor="_Toc220943359" w:history="1">
        <w:r w:rsidRPr="001517BD">
          <w:rPr>
            <w:rStyle w:val="Hyperlink"/>
            <w:noProof/>
          </w:rPr>
          <w:t>§245-45</w:t>
        </w:r>
        <w:r>
          <w:rPr>
            <w:rFonts w:eastAsiaTheme="minorEastAsia" w:cstheme="minorBidi"/>
            <w:iCs w:val="0"/>
            <w:noProof/>
            <w:kern w:val="2"/>
            <w:sz w:val="24"/>
            <w:szCs w:val="24"/>
            <w14:ligatures w14:val="standardContextual"/>
          </w:rPr>
          <w:tab/>
        </w:r>
        <w:r w:rsidRPr="001517BD">
          <w:rPr>
            <w:rStyle w:val="Hyperlink"/>
            <w:noProof/>
          </w:rPr>
          <w:t>Building Placement and Orientation</w:t>
        </w:r>
        <w:r>
          <w:rPr>
            <w:noProof/>
            <w:webHidden/>
          </w:rPr>
          <w:tab/>
        </w:r>
        <w:r>
          <w:rPr>
            <w:noProof/>
            <w:webHidden/>
          </w:rPr>
          <w:fldChar w:fldCharType="begin"/>
        </w:r>
        <w:r>
          <w:rPr>
            <w:noProof/>
            <w:webHidden/>
          </w:rPr>
          <w:instrText xml:space="preserve"> PAGEREF _Toc220943359 \h </w:instrText>
        </w:r>
        <w:r>
          <w:rPr>
            <w:noProof/>
            <w:webHidden/>
          </w:rPr>
        </w:r>
        <w:r>
          <w:rPr>
            <w:noProof/>
            <w:webHidden/>
          </w:rPr>
          <w:fldChar w:fldCharType="separate"/>
        </w:r>
        <w:r>
          <w:rPr>
            <w:noProof/>
            <w:webHidden/>
          </w:rPr>
          <w:t>58</w:t>
        </w:r>
        <w:r>
          <w:rPr>
            <w:noProof/>
            <w:webHidden/>
          </w:rPr>
          <w:fldChar w:fldCharType="end"/>
        </w:r>
      </w:hyperlink>
    </w:p>
    <w:p w14:paraId="41ACE039" w14:textId="426D1933" w:rsidR="00106ABD" w:rsidRDefault="00106ABD">
      <w:pPr>
        <w:pStyle w:val="TOC2"/>
        <w:rPr>
          <w:rFonts w:eastAsiaTheme="minorEastAsia" w:cstheme="minorBidi"/>
          <w:iCs w:val="0"/>
          <w:noProof/>
          <w:kern w:val="2"/>
          <w:sz w:val="24"/>
          <w:szCs w:val="24"/>
          <w14:ligatures w14:val="standardContextual"/>
        </w:rPr>
      </w:pPr>
      <w:hyperlink w:anchor="_Toc220943360" w:history="1">
        <w:r w:rsidRPr="001517BD">
          <w:rPr>
            <w:rStyle w:val="Hyperlink"/>
            <w:noProof/>
          </w:rPr>
          <w:t>§245-46</w:t>
        </w:r>
        <w:r>
          <w:rPr>
            <w:rFonts w:eastAsiaTheme="minorEastAsia" w:cstheme="minorBidi"/>
            <w:iCs w:val="0"/>
            <w:noProof/>
            <w:kern w:val="2"/>
            <w:sz w:val="24"/>
            <w:szCs w:val="24"/>
            <w14:ligatures w14:val="standardContextual"/>
          </w:rPr>
          <w:tab/>
        </w:r>
        <w:r w:rsidRPr="001517BD">
          <w:rPr>
            <w:rStyle w:val="Hyperlink"/>
            <w:noProof/>
          </w:rPr>
          <w:t>Building Composition</w:t>
        </w:r>
        <w:r>
          <w:rPr>
            <w:noProof/>
            <w:webHidden/>
          </w:rPr>
          <w:tab/>
        </w:r>
        <w:r>
          <w:rPr>
            <w:noProof/>
            <w:webHidden/>
          </w:rPr>
          <w:fldChar w:fldCharType="begin"/>
        </w:r>
        <w:r>
          <w:rPr>
            <w:noProof/>
            <w:webHidden/>
          </w:rPr>
          <w:instrText xml:space="preserve"> PAGEREF _Toc220943360 \h </w:instrText>
        </w:r>
        <w:r>
          <w:rPr>
            <w:noProof/>
            <w:webHidden/>
          </w:rPr>
        </w:r>
        <w:r>
          <w:rPr>
            <w:noProof/>
            <w:webHidden/>
          </w:rPr>
          <w:fldChar w:fldCharType="separate"/>
        </w:r>
        <w:r>
          <w:rPr>
            <w:noProof/>
            <w:webHidden/>
          </w:rPr>
          <w:t>58</w:t>
        </w:r>
        <w:r>
          <w:rPr>
            <w:noProof/>
            <w:webHidden/>
          </w:rPr>
          <w:fldChar w:fldCharType="end"/>
        </w:r>
      </w:hyperlink>
    </w:p>
    <w:p w14:paraId="2022C17A" w14:textId="563050E3" w:rsidR="00106ABD" w:rsidRDefault="00106ABD">
      <w:pPr>
        <w:pStyle w:val="TOC2"/>
        <w:rPr>
          <w:rFonts w:eastAsiaTheme="minorEastAsia" w:cstheme="minorBidi"/>
          <w:iCs w:val="0"/>
          <w:noProof/>
          <w:kern w:val="2"/>
          <w:sz w:val="24"/>
          <w:szCs w:val="24"/>
          <w14:ligatures w14:val="standardContextual"/>
        </w:rPr>
      </w:pPr>
      <w:hyperlink w:anchor="_Toc220943361" w:history="1">
        <w:r w:rsidRPr="001517BD">
          <w:rPr>
            <w:rStyle w:val="Hyperlink"/>
            <w:noProof/>
          </w:rPr>
          <w:t>§245-47</w:t>
        </w:r>
        <w:r>
          <w:rPr>
            <w:rFonts w:eastAsiaTheme="minorEastAsia" w:cstheme="minorBidi"/>
            <w:iCs w:val="0"/>
            <w:noProof/>
            <w:kern w:val="2"/>
            <w:sz w:val="24"/>
            <w:szCs w:val="24"/>
            <w14:ligatures w14:val="standardContextual"/>
          </w:rPr>
          <w:tab/>
        </w:r>
        <w:r w:rsidRPr="001517BD">
          <w:rPr>
            <w:rStyle w:val="Hyperlink"/>
            <w:bCs/>
            <w:noProof/>
          </w:rPr>
          <w:t>Vision clearance and fences.</w:t>
        </w:r>
        <w:r>
          <w:rPr>
            <w:noProof/>
            <w:webHidden/>
          </w:rPr>
          <w:tab/>
        </w:r>
        <w:r>
          <w:rPr>
            <w:noProof/>
            <w:webHidden/>
          </w:rPr>
          <w:fldChar w:fldCharType="begin"/>
        </w:r>
        <w:r>
          <w:rPr>
            <w:noProof/>
            <w:webHidden/>
          </w:rPr>
          <w:instrText xml:space="preserve"> PAGEREF _Toc220943361 \h </w:instrText>
        </w:r>
        <w:r>
          <w:rPr>
            <w:noProof/>
            <w:webHidden/>
          </w:rPr>
        </w:r>
        <w:r>
          <w:rPr>
            <w:noProof/>
            <w:webHidden/>
          </w:rPr>
          <w:fldChar w:fldCharType="separate"/>
        </w:r>
        <w:r>
          <w:rPr>
            <w:noProof/>
            <w:webHidden/>
          </w:rPr>
          <w:t>59</w:t>
        </w:r>
        <w:r>
          <w:rPr>
            <w:noProof/>
            <w:webHidden/>
          </w:rPr>
          <w:fldChar w:fldCharType="end"/>
        </w:r>
      </w:hyperlink>
    </w:p>
    <w:p w14:paraId="706525D5" w14:textId="7B2848EE" w:rsidR="00106ABD" w:rsidRDefault="00106ABD">
      <w:pPr>
        <w:pStyle w:val="TOC2"/>
        <w:rPr>
          <w:rFonts w:eastAsiaTheme="minorEastAsia" w:cstheme="minorBidi"/>
          <w:iCs w:val="0"/>
          <w:noProof/>
          <w:kern w:val="2"/>
          <w:sz w:val="24"/>
          <w:szCs w:val="24"/>
          <w14:ligatures w14:val="standardContextual"/>
        </w:rPr>
      </w:pPr>
      <w:hyperlink w:anchor="_Toc220943362" w:history="1">
        <w:r w:rsidRPr="001517BD">
          <w:rPr>
            <w:rStyle w:val="Hyperlink"/>
            <w:noProof/>
          </w:rPr>
          <w:t>§245-48</w:t>
        </w:r>
        <w:r>
          <w:rPr>
            <w:rFonts w:eastAsiaTheme="minorEastAsia" w:cstheme="minorBidi"/>
            <w:iCs w:val="0"/>
            <w:noProof/>
            <w:kern w:val="2"/>
            <w:sz w:val="24"/>
            <w:szCs w:val="24"/>
            <w14:ligatures w14:val="standardContextual"/>
          </w:rPr>
          <w:tab/>
        </w:r>
        <w:r w:rsidRPr="001517BD">
          <w:rPr>
            <w:rStyle w:val="Hyperlink"/>
            <w:noProof/>
          </w:rPr>
          <w:t>Landscaping</w:t>
        </w:r>
        <w:r>
          <w:rPr>
            <w:noProof/>
            <w:webHidden/>
          </w:rPr>
          <w:tab/>
        </w:r>
        <w:r>
          <w:rPr>
            <w:noProof/>
            <w:webHidden/>
          </w:rPr>
          <w:fldChar w:fldCharType="begin"/>
        </w:r>
        <w:r>
          <w:rPr>
            <w:noProof/>
            <w:webHidden/>
          </w:rPr>
          <w:instrText xml:space="preserve"> PAGEREF _Toc220943362 \h </w:instrText>
        </w:r>
        <w:r>
          <w:rPr>
            <w:noProof/>
            <w:webHidden/>
          </w:rPr>
        </w:r>
        <w:r>
          <w:rPr>
            <w:noProof/>
            <w:webHidden/>
          </w:rPr>
          <w:fldChar w:fldCharType="separate"/>
        </w:r>
        <w:r>
          <w:rPr>
            <w:noProof/>
            <w:webHidden/>
          </w:rPr>
          <w:t>59</w:t>
        </w:r>
        <w:r>
          <w:rPr>
            <w:noProof/>
            <w:webHidden/>
          </w:rPr>
          <w:fldChar w:fldCharType="end"/>
        </w:r>
      </w:hyperlink>
    </w:p>
    <w:p w14:paraId="73694547" w14:textId="5C31DD01" w:rsidR="00106ABD" w:rsidRDefault="00106ABD">
      <w:pPr>
        <w:pStyle w:val="TOC2"/>
        <w:rPr>
          <w:rFonts w:eastAsiaTheme="minorEastAsia" w:cstheme="minorBidi"/>
          <w:iCs w:val="0"/>
          <w:noProof/>
          <w:kern w:val="2"/>
          <w:sz w:val="24"/>
          <w:szCs w:val="24"/>
          <w14:ligatures w14:val="standardContextual"/>
        </w:rPr>
      </w:pPr>
      <w:hyperlink w:anchor="_Toc220943363" w:history="1">
        <w:r w:rsidRPr="001517BD">
          <w:rPr>
            <w:rStyle w:val="Hyperlink"/>
            <w:noProof/>
          </w:rPr>
          <w:t>§245-49</w:t>
        </w:r>
        <w:r>
          <w:rPr>
            <w:rFonts w:eastAsiaTheme="minorEastAsia" w:cstheme="minorBidi"/>
            <w:iCs w:val="0"/>
            <w:noProof/>
            <w:kern w:val="2"/>
            <w:sz w:val="24"/>
            <w:szCs w:val="24"/>
            <w14:ligatures w14:val="standardContextual"/>
          </w:rPr>
          <w:tab/>
        </w:r>
        <w:r w:rsidRPr="001517BD">
          <w:rPr>
            <w:rStyle w:val="Hyperlink"/>
            <w:noProof/>
          </w:rPr>
          <w:t>Off-street Parking</w:t>
        </w:r>
        <w:r>
          <w:rPr>
            <w:noProof/>
            <w:webHidden/>
          </w:rPr>
          <w:tab/>
        </w:r>
        <w:r>
          <w:rPr>
            <w:noProof/>
            <w:webHidden/>
          </w:rPr>
          <w:fldChar w:fldCharType="begin"/>
        </w:r>
        <w:r>
          <w:rPr>
            <w:noProof/>
            <w:webHidden/>
          </w:rPr>
          <w:instrText xml:space="preserve"> PAGEREF _Toc220943363 \h </w:instrText>
        </w:r>
        <w:r>
          <w:rPr>
            <w:noProof/>
            <w:webHidden/>
          </w:rPr>
        </w:r>
        <w:r>
          <w:rPr>
            <w:noProof/>
            <w:webHidden/>
          </w:rPr>
          <w:fldChar w:fldCharType="separate"/>
        </w:r>
        <w:r>
          <w:rPr>
            <w:noProof/>
            <w:webHidden/>
          </w:rPr>
          <w:t>60</w:t>
        </w:r>
        <w:r>
          <w:rPr>
            <w:noProof/>
            <w:webHidden/>
          </w:rPr>
          <w:fldChar w:fldCharType="end"/>
        </w:r>
      </w:hyperlink>
    </w:p>
    <w:p w14:paraId="28939A06" w14:textId="756A670C" w:rsidR="00106ABD" w:rsidRDefault="00106ABD">
      <w:pPr>
        <w:pStyle w:val="TOC2"/>
        <w:rPr>
          <w:rFonts w:eastAsiaTheme="minorEastAsia" w:cstheme="minorBidi"/>
          <w:iCs w:val="0"/>
          <w:noProof/>
          <w:kern w:val="2"/>
          <w:sz w:val="24"/>
          <w:szCs w:val="24"/>
          <w14:ligatures w14:val="standardContextual"/>
        </w:rPr>
      </w:pPr>
      <w:hyperlink w:anchor="_Toc220943364" w:history="1">
        <w:r w:rsidRPr="001517BD">
          <w:rPr>
            <w:rStyle w:val="Hyperlink"/>
            <w:noProof/>
          </w:rPr>
          <w:t>§245-50</w:t>
        </w:r>
        <w:r>
          <w:rPr>
            <w:rFonts w:eastAsiaTheme="minorEastAsia" w:cstheme="minorBidi"/>
            <w:iCs w:val="0"/>
            <w:noProof/>
            <w:kern w:val="2"/>
            <w:sz w:val="24"/>
            <w:szCs w:val="24"/>
            <w14:ligatures w14:val="standardContextual"/>
          </w:rPr>
          <w:tab/>
        </w:r>
        <w:r w:rsidRPr="001517BD">
          <w:rPr>
            <w:rStyle w:val="Hyperlink"/>
            <w:noProof/>
          </w:rPr>
          <w:t>Loading Regulations</w:t>
        </w:r>
        <w:r>
          <w:rPr>
            <w:noProof/>
            <w:webHidden/>
          </w:rPr>
          <w:tab/>
        </w:r>
        <w:r>
          <w:rPr>
            <w:noProof/>
            <w:webHidden/>
          </w:rPr>
          <w:fldChar w:fldCharType="begin"/>
        </w:r>
        <w:r>
          <w:rPr>
            <w:noProof/>
            <w:webHidden/>
          </w:rPr>
          <w:instrText xml:space="preserve"> PAGEREF _Toc220943364 \h </w:instrText>
        </w:r>
        <w:r>
          <w:rPr>
            <w:noProof/>
            <w:webHidden/>
          </w:rPr>
        </w:r>
        <w:r>
          <w:rPr>
            <w:noProof/>
            <w:webHidden/>
          </w:rPr>
          <w:fldChar w:fldCharType="separate"/>
        </w:r>
        <w:r>
          <w:rPr>
            <w:noProof/>
            <w:webHidden/>
          </w:rPr>
          <w:t>63</w:t>
        </w:r>
        <w:r>
          <w:rPr>
            <w:noProof/>
            <w:webHidden/>
          </w:rPr>
          <w:fldChar w:fldCharType="end"/>
        </w:r>
      </w:hyperlink>
    </w:p>
    <w:p w14:paraId="41889AF1" w14:textId="39326321" w:rsidR="00106ABD" w:rsidRDefault="00106ABD">
      <w:pPr>
        <w:pStyle w:val="TOC2"/>
        <w:rPr>
          <w:rFonts w:eastAsiaTheme="minorEastAsia" w:cstheme="minorBidi"/>
          <w:iCs w:val="0"/>
          <w:noProof/>
          <w:kern w:val="2"/>
          <w:sz w:val="24"/>
          <w:szCs w:val="24"/>
          <w14:ligatures w14:val="standardContextual"/>
        </w:rPr>
      </w:pPr>
      <w:hyperlink w:anchor="_Toc220943365" w:history="1">
        <w:r w:rsidRPr="001517BD">
          <w:rPr>
            <w:rStyle w:val="Hyperlink"/>
            <w:noProof/>
          </w:rPr>
          <w:t>§245-51</w:t>
        </w:r>
        <w:r>
          <w:rPr>
            <w:rFonts w:eastAsiaTheme="minorEastAsia" w:cstheme="minorBidi"/>
            <w:iCs w:val="0"/>
            <w:noProof/>
            <w:kern w:val="2"/>
            <w:sz w:val="24"/>
            <w:szCs w:val="24"/>
            <w14:ligatures w14:val="standardContextual"/>
          </w:rPr>
          <w:tab/>
        </w:r>
        <w:r w:rsidRPr="001517BD">
          <w:rPr>
            <w:rStyle w:val="Hyperlink"/>
            <w:noProof/>
          </w:rPr>
          <w:t>Stormwater Management Administration and Procedure</w:t>
        </w:r>
        <w:r>
          <w:rPr>
            <w:noProof/>
            <w:webHidden/>
          </w:rPr>
          <w:tab/>
        </w:r>
        <w:r>
          <w:rPr>
            <w:noProof/>
            <w:webHidden/>
          </w:rPr>
          <w:fldChar w:fldCharType="begin"/>
        </w:r>
        <w:r>
          <w:rPr>
            <w:noProof/>
            <w:webHidden/>
          </w:rPr>
          <w:instrText xml:space="preserve"> PAGEREF _Toc220943365 \h </w:instrText>
        </w:r>
        <w:r>
          <w:rPr>
            <w:noProof/>
            <w:webHidden/>
          </w:rPr>
        </w:r>
        <w:r>
          <w:rPr>
            <w:noProof/>
            <w:webHidden/>
          </w:rPr>
          <w:fldChar w:fldCharType="separate"/>
        </w:r>
        <w:r>
          <w:rPr>
            <w:noProof/>
            <w:webHidden/>
          </w:rPr>
          <w:t>63</w:t>
        </w:r>
        <w:r>
          <w:rPr>
            <w:noProof/>
            <w:webHidden/>
          </w:rPr>
          <w:fldChar w:fldCharType="end"/>
        </w:r>
      </w:hyperlink>
    </w:p>
    <w:p w14:paraId="30ACE352" w14:textId="0CC83810" w:rsidR="00106ABD" w:rsidRDefault="00106ABD">
      <w:pPr>
        <w:pStyle w:val="TOC2"/>
        <w:rPr>
          <w:rFonts w:eastAsiaTheme="minorEastAsia" w:cstheme="minorBidi"/>
          <w:iCs w:val="0"/>
          <w:noProof/>
          <w:kern w:val="2"/>
          <w:sz w:val="24"/>
          <w:szCs w:val="24"/>
          <w14:ligatures w14:val="standardContextual"/>
        </w:rPr>
      </w:pPr>
      <w:hyperlink w:anchor="_Toc220943366" w:history="1">
        <w:r w:rsidRPr="001517BD">
          <w:rPr>
            <w:rStyle w:val="Hyperlink"/>
            <w:noProof/>
          </w:rPr>
          <w:t>§245-52</w:t>
        </w:r>
        <w:r>
          <w:rPr>
            <w:rFonts w:eastAsiaTheme="minorEastAsia" w:cstheme="minorBidi"/>
            <w:iCs w:val="0"/>
            <w:noProof/>
            <w:kern w:val="2"/>
            <w:sz w:val="24"/>
            <w:szCs w:val="24"/>
            <w14:ligatures w14:val="standardContextual"/>
          </w:rPr>
          <w:tab/>
        </w:r>
        <w:r w:rsidRPr="001517BD">
          <w:rPr>
            <w:rStyle w:val="Hyperlink"/>
            <w:noProof/>
          </w:rPr>
          <w:t>Stormwater pollution prevention plans.</w:t>
        </w:r>
        <w:r>
          <w:rPr>
            <w:noProof/>
            <w:webHidden/>
          </w:rPr>
          <w:tab/>
        </w:r>
        <w:r>
          <w:rPr>
            <w:noProof/>
            <w:webHidden/>
          </w:rPr>
          <w:fldChar w:fldCharType="begin"/>
        </w:r>
        <w:r>
          <w:rPr>
            <w:noProof/>
            <w:webHidden/>
          </w:rPr>
          <w:instrText xml:space="preserve"> PAGEREF _Toc220943366 \h </w:instrText>
        </w:r>
        <w:r>
          <w:rPr>
            <w:noProof/>
            <w:webHidden/>
          </w:rPr>
        </w:r>
        <w:r>
          <w:rPr>
            <w:noProof/>
            <w:webHidden/>
          </w:rPr>
          <w:fldChar w:fldCharType="separate"/>
        </w:r>
        <w:r>
          <w:rPr>
            <w:noProof/>
            <w:webHidden/>
          </w:rPr>
          <w:t>65</w:t>
        </w:r>
        <w:r>
          <w:rPr>
            <w:noProof/>
            <w:webHidden/>
          </w:rPr>
          <w:fldChar w:fldCharType="end"/>
        </w:r>
      </w:hyperlink>
    </w:p>
    <w:p w14:paraId="73999D79" w14:textId="5079CE2F" w:rsidR="00106ABD" w:rsidRDefault="00106ABD">
      <w:pPr>
        <w:pStyle w:val="TOC2"/>
        <w:rPr>
          <w:rFonts w:eastAsiaTheme="minorEastAsia" w:cstheme="minorBidi"/>
          <w:iCs w:val="0"/>
          <w:noProof/>
          <w:kern w:val="2"/>
          <w:sz w:val="24"/>
          <w:szCs w:val="24"/>
          <w14:ligatures w14:val="standardContextual"/>
        </w:rPr>
      </w:pPr>
      <w:hyperlink w:anchor="_Toc220943367" w:history="1">
        <w:r w:rsidRPr="001517BD">
          <w:rPr>
            <w:rStyle w:val="Hyperlink"/>
            <w:noProof/>
          </w:rPr>
          <w:t>§245-53</w:t>
        </w:r>
        <w:r>
          <w:rPr>
            <w:rFonts w:eastAsiaTheme="minorEastAsia" w:cstheme="minorBidi"/>
            <w:iCs w:val="0"/>
            <w:noProof/>
            <w:kern w:val="2"/>
            <w:sz w:val="24"/>
            <w:szCs w:val="24"/>
            <w14:ligatures w14:val="standardContextual"/>
          </w:rPr>
          <w:tab/>
        </w:r>
        <w:r w:rsidRPr="001517BD">
          <w:rPr>
            <w:rStyle w:val="Hyperlink"/>
            <w:noProof/>
          </w:rPr>
          <w:t>Maintenance, inspection and repair of stormwater facilities.</w:t>
        </w:r>
        <w:r>
          <w:rPr>
            <w:noProof/>
            <w:webHidden/>
          </w:rPr>
          <w:tab/>
        </w:r>
        <w:r>
          <w:rPr>
            <w:noProof/>
            <w:webHidden/>
          </w:rPr>
          <w:fldChar w:fldCharType="begin"/>
        </w:r>
        <w:r>
          <w:rPr>
            <w:noProof/>
            <w:webHidden/>
          </w:rPr>
          <w:instrText xml:space="preserve"> PAGEREF _Toc220943367 \h </w:instrText>
        </w:r>
        <w:r>
          <w:rPr>
            <w:noProof/>
            <w:webHidden/>
          </w:rPr>
        </w:r>
        <w:r>
          <w:rPr>
            <w:noProof/>
            <w:webHidden/>
          </w:rPr>
          <w:fldChar w:fldCharType="separate"/>
        </w:r>
        <w:r>
          <w:rPr>
            <w:noProof/>
            <w:webHidden/>
          </w:rPr>
          <w:t>68</w:t>
        </w:r>
        <w:r>
          <w:rPr>
            <w:noProof/>
            <w:webHidden/>
          </w:rPr>
          <w:fldChar w:fldCharType="end"/>
        </w:r>
      </w:hyperlink>
    </w:p>
    <w:p w14:paraId="673B1F3E" w14:textId="3336FD7A" w:rsidR="00106ABD" w:rsidRDefault="00106ABD">
      <w:pPr>
        <w:pStyle w:val="TOC1"/>
        <w:tabs>
          <w:tab w:val="right" w:leader="dot" w:pos="9350"/>
        </w:tabs>
        <w:rPr>
          <w:rFonts w:asciiTheme="minorHAnsi" w:eastAsiaTheme="minorEastAsia" w:hAnsiTheme="minorHAnsi" w:cstheme="minorBidi"/>
          <w:b w:val="0"/>
          <w:bCs w:val="0"/>
          <w:noProof/>
          <w:color w:val="auto"/>
          <w:kern w:val="2"/>
          <w:szCs w:val="24"/>
          <w14:ligatures w14:val="standardContextual"/>
        </w:rPr>
      </w:pPr>
      <w:hyperlink w:anchor="_Toc220943368" w:history="1">
        <w:r w:rsidRPr="001517BD">
          <w:rPr>
            <w:rStyle w:val="Hyperlink"/>
            <w:noProof/>
          </w:rPr>
          <w:t>ARTICLE VI. Nonconforming Uses</w:t>
        </w:r>
        <w:r>
          <w:rPr>
            <w:noProof/>
            <w:webHidden/>
          </w:rPr>
          <w:tab/>
        </w:r>
        <w:r>
          <w:rPr>
            <w:noProof/>
            <w:webHidden/>
          </w:rPr>
          <w:fldChar w:fldCharType="begin"/>
        </w:r>
        <w:r>
          <w:rPr>
            <w:noProof/>
            <w:webHidden/>
          </w:rPr>
          <w:instrText xml:space="preserve"> PAGEREF _Toc220943368 \h </w:instrText>
        </w:r>
        <w:r>
          <w:rPr>
            <w:noProof/>
            <w:webHidden/>
          </w:rPr>
        </w:r>
        <w:r>
          <w:rPr>
            <w:noProof/>
            <w:webHidden/>
          </w:rPr>
          <w:fldChar w:fldCharType="separate"/>
        </w:r>
        <w:r>
          <w:rPr>
            <w:noProof/>
            <w:webHidden/>
          </w:rPr>
          <w:t>72</w:t>
        </w:r>
        <w:r>
          <w:rPr>
            <w:noProof/>
            <w:webHidden/>
          </w:rPr>
          <w:fldChar w:fldCharType="end"/>
        </w:r>
      </w:hyperlink>
    </w:p>
    <w:p w14:paraId="622A8A21" w14:textId="22592420" w:rsidR="00106ABD" w:rsidRDefault="00106ABD">
      <w:pPr>
        <w:pStyle w:val="TOC2"/>
        <w:rPr>
          <w:rFonts w:eastAsiaTheme="minorEastAsia" w:cstheme="minorBidi"/>
          <w:iCs w:val="0"/>
          <w:noProof/>
          <w:kern w:val="2"/>
          <w:sz w:val="24"/>
          <w:szCs w:val="24"/>
          <w14:ligatures w14:val="standardContextual"/>
        </w:rPr>
      </w:pPr>
      <w:hyperlink w:anchor="_Toc220943369" w:history="1">
        <w:r w:rsidRPr="001517BD">
          <w:rPr>
            <w:rStyle w:val="Hyperlink"/>
            <w:noProof/>
          </w:rPr>
          <w:t>§245-54</w:t>
        </w:r>
        <w:r>
          <w:rPr>
            <w:rFonts w:eastAsiaTheme="minorEastAsia" w:cstheme="minorBidi"/>
            <w:iCs w:val="0"/>
            <w:noProof/>
            <w:kern w:val="2"/>
            <w:sz w:val="24"/>
            <w:szCs w:val="24"/>
            <w14:ligatures w14:val="standardContextual"/>
          </w:rPr>
          <w:tab/>
        </w:r>
        <w:r w:rsidRPr="001517BD">
          <w:rPr>
            <w:rStyle w:val="Hyperlink"/>
            <w:noProof/>
          </w:rPr>
          <w:t>General</w:t>
        </w:r>
        <w:r>
          <w:rPr>
            <w:noProof/>
            <w:webHidden/>
          </w:rPr>
          <w:tab/>
        </w:r>
        <w:r>
          <w:rPr>
            <w:noProof/>
            <w:webHidden/>
          </w:rPr>
          <w:fldChar w:fldCharType="begin"/>
        </w:r>
        <w:r>
          <w:rPr>
            <w:noProof/>
            <w:webHidden/>
          </w:rPr>
          <w:instrText xml:space="preserve"> PAGEREF _Toc220943369 \h </w:instrText>
        </w:r>
        <w:r>
          <w:rPr>
            <w:noProof/>
            <w:webHidden/>
          </w:rPr>
        </w:r>
        <w:r>
          <w:rPr>
            <w:noProof/>
            <w:webHidden/>
          </w:rPr>
          <w:fldChar w:fldCharType="separate"/>
        </w:r>
        <w:r>
          <w:rPr>
            <w:noProof/>
            <w:webHidden/>
          </w:rPr>
          <w:t>72</w:t>
        </w:r>
        <w:r>
          <w:rPr>
            <w:noProof/>
            <w:webHidden/>
          </w:rPr>
          <w:fldChar w:fldCharType="end"/>
        </w:r>
      </w:hyperlink>
    </w:p>
    <w:p w14:paraId="1501F074" w14:textId="30A2B268" w:rsidR="00106ABD" w:rsidRDefault="00106ABD">
      <w:pPr>
        <w:pStyle w:val="TOC2"/>
        <w:rPr>
          <w:rFonts w:eastAsiaTheme="minorEastAsia" w:cstheme="minorBidi"/>
          <w:iCs w:val="0"/>
          <w:noProof/>
          <w:kern w:val="2"/>
          <w:sz w:val="24"/>
          <w:szCs w:val="24"/>
          <w14:ligatures w14:val="standardContextual"/>
        </w:rPr>
      </w:pPr>
      <w:hyperlink w:anchor="_Toc220943370" w:history="1">
        <w:r w:rsidRPr="001517BD">
          <w:rPr>
            <w:rStyle w:val="Hyperlink"/>
            <w:noProof/>
          </w:rPr>
          <w:t>§245-55</w:t>
        </w:r>
        <w:r>
          <w:rPr>
            <w:rFonts w:eastAsiaTheme="minorEastAsia" w:cstheme="minorBidi"/>
            <w:iCs w:val="0"/>
            <w:noProof/>
            <w:kern w:val="2"/>
            <w:sz w:val="24"/>
            <w:szCs w:val="24"/>
            <w14:ligatures w14:val="standardContextual"/>
          </w:rPr>
          <w:tab/>
        </w:r>
        <w:r w:rsidRPr="001517BD">
          <w:rPr>
            <w:rStyle w:val="Hyperlink"/>
            <w:noProof/>
          </w:rPr>
          <w:t>Abandonment</w:t>
        </w:r>
        <w:r>
          <w:rPr>
            <w:noProof/>
            <w:webHidden/>
          </w:rPr>
          <w:tab/>
        </w:r>
        <w:r>
          <w:rPr>
            <w:noProof/>
            <w:webHidden/>
          </w:rPr>
          <w:fldChar w:fldCharType="begin"/>
        </w:r>
        <w:r>
          <w:rPr>
            <w:noProof/>
            <w:webHidden/>
          </w:rPr>
          <w:instrText xml:space="preserve"> PAGEREF _Toc220943370 \h </w:instrText>
        </w:r>
        <w:r>
          <w:rPr>
            <w:noProof/>
            <w:webHidden/>
          </w:rPr>
        </w:r>
        <w:r>
          <w:rPr>
            <w:noProof/>
            <w:webHidden/>
          </w:rPr>
          <w:fldChar w:fldCharType="separate"/>
        </w:r>
        <w:r>
          <w:rPr>
            <w:noProof/>
            <w:webHidden/>
          </w:rPr>
          <w:t>72</w:t>
        </w:r>
        <w:r>
          <w:rPr>
            <w:noProof/>
            <w:webHidden/>
          </w:rPr>
          <w:fldChar w:fldCharType="end"/>
        </w:r>
      </w:hyperlink>
    </w:p>
    <w:p w14:paraId="06724B2A" w14:textId="46434FA5" w:rsidR="00106ABD" w:rsidRDefault="00106ABD">
      <w:pPr>
        <w:pStyle w:val="TOC1"/>
        <w:tabs>
          <w:tab w:val="right" w:leader="dot" w:pos="9350"/>
        </w:tabs>
        <w:rPr>
          <w:rFonts w:asciiTheme="minorHAnsi" w:eastAsiaTheme="minorEastAsia" w:hAnsiTheme="minorHAnsi" w:cstheme="minorBidi"/>
          <w:b w:val="0"/>
          <w:bCs w:val="0"/>
          <w:noProof/>
          <w:color w:val="auto"/>
          <w:kern w:val="2"/>
          <w:szCs w:val="24"/>
          <w14:ligatures w14:val="standardContextual"/>
        </w:rPr>
      </w:pPr>
      <w:hyperlink w:anchor="_Toc220943371" w:history="1">
        <w:r w:rsidRPr="001517BD">
          <w:rPr>
            <w:rStyle w:val="Hyperlink"/>
            <w:noProof/>
          </w:rPr>
          <w:t>ARTICLE VII. Site Plan Review and Approval</w:t>
        </w:r>
        <w:r>
          <w:rPr>
            <w:noProof/>
            <w:webHidden/>
          </w:rPr>
          <w:tab/>
        </w:r>
        <w:r>
          <w:rPr>
            <w:noProof/>
            <w:webHidden/>
          </w:rPr>
          <w:fldChar w:fldCharType="begin"/>
        </w:r>
        <w:r>
          <w:rPr>
            <w:noProof/>
            <w:webHidden/>
          </w:rPr>
          <w:instrText xml:space="preserve"> PAGEREF _Toc220943371 \h </w:instrText>
        </w:r>
        <w:r>
          <w:rPr>
            <w:noProof/>
            <w:webHidden/>
          </w:rPr>
        </w:r>
        <w:r>
          <w:rPr>
            <w:noProof/>
            <w:webHidden/>
          </w:rPr>
          <w:fldChar w:fldCharType="separate"/>
        </w:r>
        <w:r>
          <w:rPr>
            <w:noProof/>
            <w:webHidden/>
          </w:rPr>
          <w:t>73</w:t>
        </w:r>
        <w:r>
          <w:rPr>
            <w:noProof/>
            <w:webHidden/>
          </w:rPr>
          <w:fldChar w:fldCharType="end"/>
        </w:r>
      </w:hyperlink>
    </w:p>
    <w:p w14:paraId="69BA467F" w14:textId="56905231" w:rsidR="00106ABD" w:rsidRDefault="00106ABD">
      <w:pPr>
        <w:pStyle w:val="TOC2"/>
        <w:rPr>
          <w:rFonts w:eastAsiaTheme="minorEastAsia" w:cstheme="minorBidi"/>
          <w:iCs w:val="0"/>
          <w:noProof/>
          <w:kern w:val="2"/>
          <w:sz w:val="24"/>
          <w:szCs w:val="24"/>
          <w14:ligatures w14:val="standardContextual"/>
        </w:rPr>
      </w:pPr>
      <w:hyperlink w:anchor="_Toc220943372" w:history="1">
        <w:r w:rsidRPr="001517BD">
          <w:rPr>
            <w:rStyle w:val="Hyperlink"/>
            <w:noProof/>
          </w:rPr>
          <w:t>§245-56</w:t>
        </w:r>
        <w:r>
          <w:rPr>
            <w:rFonts w:eastAsiaTheme="minorEastAsia" w:cstheme="minorBidi"/>
            <w:iCs w:val="0"/>
            <w:noProof/>
            <w:kern w:val="2"/>
            <w:sz w:val="24"/>
            <w:szCs w:val="24"/>
            <w14:ligatures w14:val="standardContextual"/>
          </w:rPr>
          <w:tab/>
        </w:r>
        <w:r w:rsidRPr="001517BD">
          <w:rPr>
            <w:rStyle w:val="Hyperlink"/>
            <w:noProof/>
          </w:rPr>
          <w:t>Applicability</w:t>
        </w:r>
        <w:r>
          <w:rPr>
            <w:noProof/>
            <w:webHidden/>
          </w:rPr>
          <w:tab/>
        </w:r>
        <w:r>
          <w:rPr>
            <w:noProof/>
            <w:webHidden/>
          </w:rPr>
          <w:fldChar w:fldCharType="begin"/>
        </w:r>
        <w:r>
          <w:rPr>
            <w:noProof/>
            <w:webHidden/>
          </w:rPr>
          <w:instrText xml:space="preserve"> PAGEREF _Toc220943372 \h </w:instrText>
        </w:r>
        <w:r>
          <w:rPr>
            <w:noProof/>
            <w:webHidden/>
          </w:rPr>
        </w:r>
        <w:r>
          <w:rPr>
            <w:noProof/>
            <w:webHidden/>
          </w:rPr>
          <w:fldChar w:fldCharType="separate"/>
        </w:r>
        <w:r>
          <w:rPr>
            <w:noProof/>
            <w:webHidden/>
          </w:rPr>
          <w:t>73</w:t>
        </w:r>
        <w:r>
          <w:rPr>
            <w:noProof/>
            <w:webHidden/>
          </w:rPr>
          <w:fldChar w:fldCharType="end"/>
        </w:r>
      </w:hyperlink>
    </w:p>
    <w:p w14:paraId="2A2F77D7" w14:textId="255334F4" w:rsidR="00106ABD" w:rsidRDefault="00106ABD">
      <w:pPr>
        <w:pStyle w:val="TOC2"/>
        <w:rPr>
          <w:rFonts w:eastAsiaTheme="minorEastAsia" w:cstheme="minorBidi"/>
          <w:iCs w:val="0"/>
          <w:noProof/>
          <w:kern w:val="2"/>
          <w:sz w:val="24"/>
          <w:szCs w:val="24"/>
          <w14:ligatures w14:val="standardContextual"/>
        </w:rPr>
      </w:pPr>
      <w:hyperlink w:anchor="_Toc220943373" w:history="1">
        <w:r w:rsidRPr="001517BD">
          <w:rPr>
            <w:rStyle w:val="Hyperlink"/>
            <w:noProof/>
          </w:rPr>
          <w:t>§245-57</w:t>
        </w:r>
        <w:r>
          <w:rPr>
            <w:rFonts w:eastAsiaTheme="minorEastAsia" w:cstheme="minorBidi"/>
            <w:iCs w:val="0"/>
            <w:noProof/>
            <w:kern w:val="2"/>
            <w:sz w:val="24"/>
            <w:szCs w:val="24"/>
            <w14:ligatures w14:val="standardContextual"/>
          </w:rPr>
          <w:tab/>
        </w:r>
        <w:r w:rsidRPr="001517BD">
          <w:rPr>
            <w:rStyle w:val="Hyperlink"/>
            <w:noProof/>
          </w:rPr>
          <w:t>Site Plan Review</w:t>
        </w:r>
        <w:r>
          <w:rPr>
            <w:noProof/>
            <w:webHidden/>
          </w:rPr>
          <w:tab/>
        </w:r>
        <w:r>
          <w:rPr>
            <w:noProof/>
            <w:webHidden/>
          </w:rPr>
          <w:fldChar w:fldCharType="begin"/>
        </w:r>
        <w:r>
          <w:rPr>
            <w:noProof/>
            <w:webHidden/>
          </w:rPr>
          <w:instrText xml:space="preserve"> PAGEREF _Toc220943373 \h </w:instrText>
        </w:r>
        <w:r>
          <w:rPr>
            <w:noProof/>
            <w:webHidden/>
          </w:rPr>
        </w:r>
        <w:r>
          <w:rPr>
            <w:noProof/>
            <w:webHidden/>
          </w:rPr>
          <w:fldChar w:fldCharType="separate"/>
        </w:r>
        <w:r>
          <w:rPr>
            <w:noProof/>
            <w:webHidden/>
          </w:rPr>
          <w:t>73</w:t>
        </w:r>
        <w:r>
          <w:rPr>
            <w:noProof/>
            <w:webHidden/>
          </w:rPr>
          <w:fldChar w:fldCharType="end"/>
        </w:r>
      </w:hyperlink>
    </w:p>
    <w:p w14:paraId="7A1536B0" w14:textId="597B16DF" w:rsidR="00106ABD" w:rsidRDefault="00106ABD">
      <w:pPr>
        <w:pStyle w:val="TOC2"/>
        <w:rPr>
          <w:rFonts w:eastAsiaTheme="minorEastAsia" w:cstheme="minorBidi"/>
          <w:iCs w:val="0"/>
          <w:noProof/>
          <w:kern w:val="2"/>
          <w:sz w:val="24"/>
          <w:szCs w:val="24"/>
          <w14:ligatures w14:val="standardContextual"/>
        </w:rPr>
      </w:pPr>
      <w:hyperlink w:anchor="_Toc220943374" w:history="1">
        <w:r w:rsidRPr="001517BD">
          <w:rPr>
            <w:rStyle w:val="Hyperlink"/>
            <w:noProof/>
          </w:rPr>
          <w:t>§245-58</w:t>
        </w:r>
        <w:r>
          <w:rPr>
            <w:rFonts w:eastAsiaTheme="minorEastAsia" w:cstheme="minorBidi"/>
            <w:iCs w:val="0"/>
            <w:noProof/>
            <w:kern w:val="2"/>
            <w:sz w:val="24"/>
            <w:szCs w:val="24"/>
            <w14:ligatures w14:val="standardContextual"/>
          </w:rPr>
          <w:tab/>
        </w:r>
        <w:r w:rsidRPr="001517BD">
          <w:rPr>
            <w:rStyle w:val="Hyperlink"/>
            <w:noProof/>
          </w:rPr>
          <w:t>Review Standards</w:t>
        </w:r>
        <w:r>
          <w:rPr>
            <w:noProof/>
            <w:webHidden/>
          </w:rPr>
          <w:tab/>
        </w:r>
        <w:r>
          <w:rPr>
            <w:noProof/>
            <w:webHidden/>
          </w:rPr>
          <w:fldChar w:fldCharType="begin"/>
        </w:r>
        <w:r>
          <w:rPr>
            <w:noProof/>
            <w:webHidden/>
          </w:rPr>
          <w:instrText xml:space="preserve"> PAGEREF _Toc220943374 \h </w:instrText>
        </w:r>
        <w:r>
          <w:rPr>
            <w:noProof/>
            <w:webHidden/>
          </w:rPr>
        </w:r>
        <w:r>
          <w:rPr>
            <w:noProof/>
            <w:webHidden/>
          </w:rPr>
          <w:fldChar w:fldCharType="separate"/>
        </w:r>
        <w:r>
          <w:rPr>
            <w:noProof/>
            <w:webHidden/>
          </w:rPr>
          <w:t>75</w:t>
        </w:r>
        <w:r>
          <w:rPr>
            <w:noProof/>
            <w:webHidden/>
          </w:rPr>
          <w:fldChar w:fldCharType="end"/>
        </w:r>
      </w:hyperlink>
    </w:p>
    <w:p w14:paraId="1ADFF800" w14:textId="665D9B30" w:rsidR="00106ABD" w:rsidRDefault="00106ABD">
      <w:pPr>
        <w:pStyle w:val="TOC2"/>
        <w:rPr>
          <w:rFonts w:eastAsiaTheme="minorEastAsia" w:cstheme="minorBidi"/>
          <w:iCs w:val="0"/>
          <w:noProof/>
          <w:kern w:val="2"/>
          <w:sz w:val="24"/>
          <w:szCs w:val="24"/>
          <w14:ligatures w14:val="standardContextual"/>
        </w:rPr>
      </w:pPr>
      <w:hyperlink w:anchor="_Toc220943375" w:history="1">
        <w:r w:rsidRPr="001517BD">
          <w:rPr>
            <w:rStyle w:val="Hyperlink"/>
            <w:noProof/>
          </w:rPr>
          <w:t>§245-59</w:t>
        </w:r>
        <w:r>
          <w:rPr>
            <w:rFonts w:eastAsiaTheme="minorEastAsia" w:cstheme="minorBidi"/>
            <w:iCs w:val="0"/>
            <w:noProof/>
            <w:kern w:val="2"/>
            <w:sz w:val="24"/>
            <w:szCs w:val="24"/>
            <w14:ligatures w14:val="standardContextual"/>
          </w:rPr>
          <w:tab/>
        </w:r>
        <w:r w:rsidRPr="001517BD">
          <w:rPr>
            <w:rStyle w:val="Hyperlink"/>
            <w:noProof/>
          </w:rPr>
          <w:t>Planning Board Action</w:t>
        </w:r>
        <w:r>
          <w:rPr>
            <w:noProof/>
            <w:webHidden/>
          </w:rPr>
          <w:tab/>
        </w:r>
        <w:r>
          <w:rPr>
            <w:noProof/>
            <w:webHidden/>
          </w:rPr>
          <w:fldChar w:fldCharType="begin"/>
        </w:r>
        <w:r>
          <w:rPr>
            <w:noProof/>
            <w:webHidden/>
          </w:rPr>
          <w:instrText xml:space="preserve"> PAGEREF _Toc220943375 \h </w:instrText>
        </w:r>
        <w:r>
          <w:rPr>
            <w:noProof/>
            <w:webHidden/>
          </w:rPr>
        </w:r>
        <w:r>
          <w:rPr>
            <w:noProof/>
            <w:webHidden/>
          </w:rPr>
          <w:fldChar w:fldCharType="separate"/>
        </w:r>
        <w:r>
          <w:rPr>
            <w:noProof/>
            <w:webHidden/>
          </w:rPr>
          <w:t>76</w:t>
        </w:r>
        <w:r>
          <w:rPr>
            <w:noProof/>
            <w:webHidden/>
          </w:rPr>
          <w:fldChar w:fldCharType="end"/>
        </w:r>
      </w:hyperlink>
    </w:p>
    <w:p w14:paraId="1D39C76F" w14:textId="10AEE541" w:rsidR="00106ABD" w:rsidRDefault="00106ABD">
      <w:pPr>
        <w:pStyle w:val="TOC2"/>
        <w:rPr>
          <w:rFonts w:eastAsiaTheme="minorEastAsia" w:cstheme="minorBidi"/>
          <w:iCs w:val="0"/>
          <w:noProof/>
          <w:kern w:val="2"/>
          <w:sz w:val="24"/>
          <w:szCs w:val="24"/>
          <w14:ligatures w14:val="standardContextual"/>
        </w:rPr>
      </w:pPr>
      <w:hyperlink w:anchor="_Toc220943376" w:history="1">
        <w:r w:rsidRPr="001517BD">
          <w:rPr>
            <w:rStyle w:val="Hyperlink"/>
            <w:noProof/>
          </w:rPr>
          <w:t>§245-60</w:t>
        </w:r>
        <w:r>
          <w:rPr>
            <w:rFonts w:eastAsiaTheme="minorEastAsia" w:cstheme="minorBidi"/>
            <w:iCs w:val="0"/>
            <w:noProof/>
            <w:kern w:val="2"/>
            <w:sz w:val="24"/>
            <w:szCs w:val="24"/>
            <w14:ligatures w14:val="standardContextual"/>
          </w:rPr>
          <w:tab/>
        </w:r>
        <w:r w:rsidRPr="001517BD">
          <w:rPr>
            <w:rStyle w:val="Hyperlink"/>
            <w:noProof/>
          </w:rPr>
          <w:t>Town Board Action</w:t>
        </w:r>
        <w:r>
          <w:rPr>
            <w:noProof/>
            <w:webHidden/>
          </w:rPr>
          <w:tab/>
        </w:r>
        <w:r>
          <w:rPr>
            <w:noProof/>
            <w:webHidden/>
          </w:rPr>
          <w:fldChar w:fldCharType="begin"/>
        </w:r>
        <w:r>
          <w:rPr>
            <w:noProof/>
            <w:webHidden/>
          </w:rPr>
          <w:instrText xml:space="preserve"> PAGEREF _Toc220943376 \h </w:instrText>
        </w:r>
        <w:r>
          <w:rPr>
            <w:noProof/>
            <w:webHidden/>
          </w:rPr>
        </w:r>
        <w:r>
          <w:rPr>
            <w:noProof/>
            <w:webHidden/>
          </w:rPr>
          <w:fldChar w:fldCharType="separate"/>
        </w:r>
        <w:r>
          <w:rPr>
            <w:noProof/>
            <w:webHidden/>
          </w:rPr>
          <w:t>76</w:t>
        </w:r>
        <w:r>
          <w:rPr>
            <w:noProof/>
            <w:webHidden/>
          </w:rPr>
          <w:fldChar w:fldCharType="end"/>
        </w:r>
      </w:hyperlink>
    </w:p>
    <w:p w14:paraId="4CA49FFA" w14:textId="5A4EDECD" w:rsidR="00106ABD" w:rsidRDefault="00106ABD">
      <w:pPr>
        <w:pStyle w:val="TOC2"/>
        <w:rPr>
          <w:rFonts w:eastAsiaTheme="minorEastAsia" w:cstheme="minorBidi"/>
          <w:iCs w:val="0"/>
          <w:noProof/>
          <w:kern w:val="2"/>
          <w:sz w:val="24"/>
          <w:szCs w:val="24"/>
          <w14:ligatures w14:val="standardContextual"/>
        </w:rPr>
      </w:pPr>
      <w:hyperlink w:anchor="_Toc220943377" w:history="1">
        <w:r w:rsidRPr="001517BD">
          <w:rPr>
            <w:rStyle w:val="Hyperlink"/>
            <w:noProof/>
          </w:rPr>
          <w:t>§245-61</w:t>
        </w:r>
        <w:r>
          <w:rPr>
            <w:rFonts w:eastAsiaTheme="minorEastAsia" w:cstheme="minorBidi"/>
            <w:iCs w:val="0"/>
            <w:noProof/>
            <w:kern w:val="2"/>
            <w:sz w:val="24"/>
            <w:szCs w:val="24"/>
            <w14:ligatures w14:val="standardContextual"/>
          </w:rPr>
          <w:tab/>
        </w:r>
        <w:r w:rsidRPr="001517BD">
          <w:rPr>
            <w:rStyle w:val="Hyperlink"/>
            <w:noProof/>
          </w:rPr>
          <w:t>Fees</w:t>
        </w:r>
        <w:r>
          <w:rPr>
            <w:noProof/>
            <w:webHidden/>
          </w:rPr>
          <w:tab/>
        </w:r>
        <w:r>
          <w:rPr>
            <w:noProof/>
            <w:webHidden/>
          </w:rPr>
          <w:fldChar w:fldCharType="begin"/>
        </w:r>
        <w:r>
          <w:rPr>
            <w:noProof/>
            <w:webHidden/>
          </w:rPr>
          <w:instrText xml:space="preserve"> PAGEREF _Toc220943377 \h </w:instrText>
        </w:r>
        <w:r>
          <w:rPr>
            <w:noProof/>
            <w:webHidden/>
          </w:rPr>
        </w:r>
        <w:r>
          <w:rPr>
            <w:noProof/>
            <w:webHidden/>
          </w:rPr>
          <w:fldChar w:fldCharType="separate"/>
        </w:r>
        <w:r>
          <w:rPr>
            <w:noProof/>
            <w:webHidden/>
          </w:rPr>
          <w:t>76</w:t>
        </w:r>
        <w:r>
          <w:rPr>
            <w:noProof/>
            <w:webHidden/>
          </w:rPr>
          <w:fldChar w:fldCharType="end"/>
        </w:r>
      </w:hyperlink>
    </w:p>
    <w:p w14:paraId="629A0B91" w14:textId="390E7CD5" w:rsidR="00106ABD" w:rsidRDefault="00106ABD">
      <w:pPr>
        <w:pStyle w:val="TOC2"/>
        <w:rPr>
          <w:rFonts w:eastAsiaTheme="minorEastAsia" w:cstheme="minorBidi"/>
          <w:iCs w:val="0"/>
          <w:noProof/>
          <w:kern w:val="2"/>
          <w:sz w:val="24"/>
          <w:szCs w:val="24"/>
          <w14:ligatures w14:val="standardContextual"/>
        </w:rPr>
      </w:pPr>
      <w:hyperlink w:anchor="_Toc220943378" w:history="1">
        <w:r w:rsidRPr="001517BD">
          <w:rPr>
            <w:rStyle w:val="Hyperlink"/>
            <w:noProof/>
          </w:rPr>
          <w:t>§245-62</w:t>
        </w:r>
        <w:r>
          <w:rPr>
            <w:rFonts w:eastAsiaTheme="minorEastAsia" w:cstheme="minorBidi"/>
            <w:iCs w:val="0"/>
            <w:noProof/>
            <w:kern w:val="2"/>
            <w:sz w:val="24"/>
            <w:szCs w:val="24"/>
            <w14:ligatures w14:val="standardContextual"/>
          </w:rPr>
          <w:tab/>
        </w:r>
        <w:r w:rsidRPr="001517BD">
          <w:rPr>
            <w:rStyle w:val="Hyperlink"/>
            <w:noProof/>
          </w:rPr>
          <w:t>Reimbursable Costs</w:t>
        </w:r>
        <w:r>
          <w:rPr>
            <w:noProof/>
            <w:webHidden/>
          </w:rPr>
          <w:tab/>
        </w:r>
        <w:r>
          <w:rPr>
            <w:noProof/>
            <w:webHidden/>
          </w:rPr>
          <w:fldChar w:fldCharType="begin"/>
        </w:r>
        <w:r>
          <w:rPr>
            <w:noProof/>
            <w:webHidden/>
          </w:rPr>
          <w:instrText xml:space="preserve"> PAGEREF _Toc220943378 \h </w:instrText>
        </w:r>
        <w:r>
          <w:rPr>
            <w:noProof/>
            <w:webHidden/>
          </w:rPr>
        </w:r>
        <w:r>
          <w:rPr>
            <w:noProof/>
            <w:webHidden/>
          </w:rPr>
          <w:fldChar w:fldCharType="separate"/>
        </w:r>
        <w:r>
          <w:rPr>
            <w:noProof/>
            <w:webHidden/>
          </w:rPr>
          <w:t>76</w:t>
        </w:r>
        <w:r>
          <w:rPr>
            <w:noProof/>
            <w:webHidden/>
          </w:rPr>
          <w:fldChar w:fldCharType="end"/>
        </w:r>
      </w:hyperlink>
    </w:p>
    <w:p w14:paraId="4ABA9A09" w14:textId="229056DC" w:rsidR="00106ABD" w:rsidRDefault="00106ABD">
      <w:pPr>
        <w:pStyle w:val="TOC2"/>
        <w:rPr>
          <w:rFonts w:eastAsiaTheme="minorEastAsia" w:cstheme="minorBidi"/>
          <w:iCs w:val="0"/>
          <w:noProof/>
          <w:kern w:val="2"/>
          <w:sz w:val="24"/>
          <w:szCs w:val="24"/>
          <w14:ligatures w14:val="standardContextual"/>
        </w:rPr>
      </w:pPr>
      <w:hyperlink w:anchor="_Toc220943379" w:history="1">
        <w:r w:rsidRPr="001517BD">
          <w:rPr>
            <w:rStyle w:val="Hyperlink"/>
            <w:noProof/>
          </w:rPr>
          <w:t>§245-63</w:t>
        </w:r>
        <w:r>
          <w:rPr>
            <w:rFonts w:eastAsiaTheme="minorEastAsia" w:cstheme="minorBidi"/>
            <w:iCs w:val="0"/>
            <w:noProof/>
            <w:kern w:val="2"/>
            <w:sz w:val="24"/>
            <w:szCs w:val="24"/>
            <w14:ligatures w14:val="standardContextual"/>
          </w:rPr>
          <w:tab/>
        </w:r>
        <w:r w:rsidRPr="001517BD">
          <w:rPr>
            <w:rStyle w:val="Hyperlink"/>
            <w:noProof/>
          </w:rPr>
          <w:t>Improvements</w:t>
        </w:r>
        <w:r>
          <w:rPr>
            <w:noProof/>
            <w:webHidden/>
          </w:rPr>
          <w:tab/>
        </w:r>
        <w:r>
          <w:rPr>
            <w:noProof/>
            <w:webHidden/>
          </w:rPr>
          <w:fldChar w:fldCharType="begin"/>
        </w:r>
        <w:r>
          <w:rPr>
            <w:noProof/>
            <w:webHidden/>
          </w:rPr>
          <w:instrText xml:space="preserve"> PAGEREF _Toc220943379 \h </w:instrText>
        </w:r>
        <w:r>
          <w:rPr>
            <w:noProof/>
            <w:webHidden/>
          </w:rPr>
        </w:r>
        <w:r>
          <w:rPr>
            <w:noProof/>
            <w:webHidden/>
          </w:rPr>
          <w:fldChar w:fldCharType="separate"/>
        </w:r>
        <w:r>
          <w:rPr>
            <w:noProof/>
            <w:webHidden/>
          </w:rPr>
          <w:t>76</w:t>
        </w:r>
        <w:r>
          <w:rPr>
            <w:noProof/>
            <w:webHidden/>
          </w:rPr>
          <w:fldChar w:fldCharType="end"/>
        </w:r>
      </w:hyperlink>
    </w:p>
    <w:p w14:paraId="73B4155F" w14:textId="240584C2" w:rsidR="00106ABD" w:rsidRDefault="00106ABD">
      <w:pPr>
        <w:pStyle w:val="TOC1"/>
        <w:tabs>
          <w:tab w:val="right" w:leader="dot" w:pos="9350"/>
        </w:tabs>
        <w:rPr>
          <w:rFonts w:asciiTheme="minorHAnsi" w:eastAsiaTheme="minorEastAsia" w:hAnsiTheme="minorHAnsi" w:cstheme="minorBidi"/>
          <w:b w:val="0"/>
          <w:bCs w:val="0"/>
          <w:noProof/>
          <w:color w:val="auto"/>
          <w:kern w:val="2"/>
          <w:szCs w:val="24"/>
          <w14:ligatures w14:val="standardContextual"/>
        </w:rPr>
      </w:pPr>
      <w:hyperlink w:anchor="_Toc220943380" w:history="1">
        <w:r w:rsidRPr="001517BD">
          <w:rPr>
            <w:rStyle w:val="Hyperlink"/>
            <w:noProof/>
          </w:rPr>
          <w:t>ARTICLE VIII. Special Permits</w:t>
        </w:r>
        <w:r>
          <w:rPr>
            <w:noProof/>
            <w:webHidden/>
          </w:rPr>
          <w:tab/>
        </w:r>
        <w:r>
          <w:rPr>
            <w:noProof/>
            <w:webHidden/>
          </w:rPr>
          <w:fldChar w:fldCharType="begin"/>
        </w:r>
        <w:r>
          <w:rPr>
            <w:noProof/>
            <w:webHidden/>
          </w:rPr>
          <w:instrText xml:space="preserve"> PAGEREF _Toc220943380 \h </w:instrText>
        </w:r>
        <w:r>
          <w:rPr>
            <w:noProof/>
            <w:webHidden/>
          </w:rPr>
        </w:r>
        <w:r>
          <w:rPr>
            <w:noProof/>
            <w:webHidden/>
          </w:rPr>
          <w:fldChar w:fldCharType="separate"/>
        </w:r>
        <w:r>
          <w:rPr>
            <w:noProof/>
            <w:webHidden/>
          </w:rPr>
          <w:t>77</w:t>
        </w:r>
        <w:r>
          <w:rPr>
            <w:noProof/>
            <w:webHidden/>
          </w:rPr>
          <w:fldChar w:fldCharType="end"/>
        </w:r>
      </w:hyperlink>
    </w:p>
    <w:p w14:paraId="5EA4D000" w14:textId="036A570F" w:rsidR="00106ABD" w:rsidRDefault="00106ABD">
      <w:pPr>
        <w:pStyle w:val="TOC2"/>
        <w:rPr>
          <w:rFonts w:eastAsiaTheme="minorEastAsia" w:cstheme="minorBidi"/>
          <w:iCs w:val="0"/>
          <w:noProof/>
          <w:kern w:val="2"/>
          <w:sz w:val="24"/>
          <w:szCs w:val="24"/>
          <w14:ligatures w14:val="standardContextual"/>
        </w:rPr>
      </w:pPr>
      <w:hyperlink w:anchor="_Toc220943381" w:history="1">
        <w:r w:rsidRPr="001517BD">
          <w:rPr>
            <w:rStyle w:val="Hyperlink"/>
            <w:noProof/>
          </w:rPr>
          <w:t>§245-64</w:t>
        </w:r>
        <w:r>
          <w:rPr>
            <w:rFonts w:eastAsiaTheme="minorEastAsia" w:cstheme="minorBidi"/>
            <w:iCs w:val="0"/>
            <w:noProof/>
            <w:kern w:val="2"/>
            <w:sz w:val="24"/>
            <w:szCs w:val="24"/>
            <w14:ligatures w14:val="standardContextual"/>
          </w:rPr>
          <w:tab/>
        </w:r>
        <w:r w:rsidRPr="001517BD">
          <w:rPr>
            <w:rStyle w:val="Hyperlink"/>
            <w:noProof/>
          </w:rPr>
          <w:t>General Provisions</w:t>
        </w:r>
        <w:r>
          <w:rPr>
            <w:noProof/>
            <w:webHidden/>
          </w:rPr>
          <w:tab/>
        </w:r>
        <w:r>
          <w:rPr>
            <w:noProof/>
            <w:webHidden/>
          </w:rPr>
          <w:fldChar w:fldCharType="begin"/>
        </w:r>
        <w:r>
          <w:rPr>
            <w:noProof/>
            <w:webHidden/>
          </w:rPr>
          <w:instrText xml:space="preserve"> PAGEREF _Toc220943381 \h </w:instrText>
        </w:r>
        <w:r>
          <w:rPr>
            <w:noProof/>
            <w:webHidden/>
          </w:rPr>
        </w:r>
        <w:r>
          <w:rPr>
            <w:noProof/>
            <w:webHidden/>
          </w:rPr>
          <w:fldChar w:fldCharType="separate"/>
        </w:r>
        <w:r>
          <w:rPr>
            <w:noProof/>
            <w:webHidden/>
          </w:rPr>
          <w:t>77</w:t>
        </w:r>
        <w:r>
          <w:rPr>
            <w:noProof/>
            <w:webHidden/>
          </w:rPr>
          <w:fldChar w:fldCharType="end"/>
        </w:r>
      </w:hyperlink>
    </w:p>
    <w:p w14:paraId="73CC7ED1" w14:textId="3FF634C4" w:rsidR="00106ABD" w:rsidRDefault="00106ABD">
      <w:pPr>
        <w:pStyle w:val="TOC2"/>
        <w:rPr>
          <w:rFonts w:eastAsiaTheme="minorEastAsia" w:cstheme="minorBidi"/>
          <w:iCs w:val="0"/>
          <w:noProof/>
          <w:kern w:val="2"/>
          <w:sz w:val="24"/>
          <w:szCs w:val="24"/>
          <w14:ligatures w14:val="standardContextual"/>
        </w:rPr>
      </w:pPr>
      <w:hyperlink w:anchor="_Toc220943382" w:history="1">
        <w:r w:rsidRPr="001517BD">
          <w:rPr>
            <w:rStyle w:val="Hyperlink"/>
            <w:noProof/>
          </w:rPr>
          <w:t>§245-65</w:t>
        </w:r>
        <w:r>
          <w:rPr>
            <w:rFonts w:eastAsiaTheme="minorEastAsia" w:cstheme="minorBidi"/>
            <w:iCs w:val="0"/>
            <w:noProof/>
            <w:kern w:val="2"/>
            <w:sz w:val="24"/>
            <w:szCs w:val="24"/>
            <w14:ligatures w14:val="standardContextual"/>
          </w:rPr>
          <w:tab/>
        </w:r>
        <w:r w:rsidRPr="001517BD">
          <w:rPr>
            <w:rStyle w:val="Hyperlink"/>
            <w:noProof/>
          </w:rPr>
          <w:t>Standards for Special Permit Issuance</w:t>
        </w:r>
        <w:r>
          <w:rPr>
            <w:noProof/>
            <w:webHidden/>
          </w:rPr>
          <w:tab/>
        </w:r>
        <w:r>
          <w:rPr>
            <w:noProof/>
            <w:webHidden/>
          </w:rPr>
          <w:fldChar w:fldCharType="begin"/>
        </w:r>
        <w:r>
          <w:rPr>
            <w:noProof/>
            <w:webHidden/>
          </w:rPr>
          <w:instrText xml:space="preserve"> PAGEREF _Toc220943382 \h </w:instrText>
        </w:r>
        <w:r>
          <w:rPr>
            <w:noProof/>
            <w:webHidden/>
          </w:rPr>
        </w:r>
        <w:r>
          <w:rPr>
            <w:noProof/>
            <w:webHidden/>
          </w:rPr>
          <w:fldChar w:fldCharType="separate"/>
        </w:r>
        <w:r>
          <w:rPr>
            <w:noProof/>
            <w:webHidden/>
          </w:rPr>
          <w:t>77</w:t>
        </w:r>
        <w:r>
          <w:rPr>
            <w:noProof/>
            <w:webHidden/>
          </w:rPr>
          <w:fldChar w:fldCharType="end"/>
        </w:r>
      </w:hyperlink>
    </w:p>
    <w:p w14:paraId="072A0A92" w14:textId="057E5CEE" w:rsidR="00106ABD" w:rsidRDefault="00106ABD">
      <w:pPr>
        <w:pStyle w:val="TOC2"/>
        <w:rPr>
          <w:rFonts w:eastAsiaTheme="minorEastAsia" w:cstheme="minorBidi"/>
          <w:iCs w:val="0"/>
          <w:noProof/>
          <w:kern w:val="2"/>
          <w:sz w:val="24"/>
          <w:szCs w:val="24"/>
          <w14:ligatures w14:val="standardContextual"/>
        </w:rPr>
      </w:pPr>
      <w:hyperlink w:anchor="_Toc220943383" w:history="1">
        <w:r w:rsidRPr="001517BD">
          <w:rPr>
            <w:rStyle w:val="Hyperlink"/>
            <w:noProof/>
          </w:rPr>
          <w:t>§245-66</w:t>
        </w:r>
        <w:r>
          <w:rPr>
            <w:rFonts w:eastAsiaTheme="minorEastAsia" w:cstheme="minorBidi"/>
            <w:iCs w:val="0"/>
            <w:noProof/>
            <w:kern w:val="2"/>
            <w:sz w:val="24"/>
            <w:szCs w:val="24"/>
            <w14:ligatures w14:val="standardContextual"/>
          </w:rPr>
          <w:tab/>
        </w:r>
        <w:r w:rsidRPr="001517BD">
          <w:rPr>
            <w:rStyle w:val="Hyperlink"/>
            <w:noProof/>
          </w:rPr>
          <w:t>Adoption</w:t>
        </w:r>
        <w:r>
          <w:rPr>
            <w:noProof/>
            <w:webHidden/>
          </w:rPr>
          <w:tab/>
        </w:r>
        <w:r>
          <w:rPr>
            <w:noProof/>
            <w:webHidden/>
          </w:rPr>
          <w:fldChar w:fldCharType="begin"/>
        </w:r>
        <w:r>
          <w:rPr>
            <w:noProof/>
            <w:webHidden/>
          </w:rPr>
          <w:instrText xml:space="preserve"> PAGEREF _Toc220943383 \h </w:instrText>
        </w:r>
        <w:r>
          <w:rPr>
            <w:noProof/>
            <w:webHidden/>
          </w:rPr>
        </w:r>
        <w:r>
          <w:rPr>
            <w:noProof/>
            <w:webHidden/>
          </w:rPr>
          <w:fldChar w:fldCharType="separate"/>
        </w:r>
        <w:r>
          <w:rPr>
            <w:noProof/>
            <w:webHidden/>
          </w:rPr>
          <w:t>78</w:t>
        </w:r>
        <w:r>
          <w:rPr>
            <w:noProof/>
            <w:webHidden/>
          </w:rPr>
          <w:fldChar w:fldCharType="end"/>
        </w:r>
      </w:hyperlink>
    </w:p>
    <w:p w14:paraId="72E43337" w14:textId="6905FE99" w:rsidR="00106ABD" w:rsidRDefault="00106ABD">
      <w:pPr>
        <w:pStyle w:val="TOC2"/>
        <w:rPr>
          <w:rFonts w:eastAsiaTheme="minorEastAsia" w:cstheme="minorBidi"/>
          <w:iCs w:val="0"/>
          <w:noProof/>
          <w:kern w:val="2"/>
          <w:sz w:val="24"/>
          <w:szCs w:val="24"/>
          <w14:ligatures w14:val="standardContextual"/>
        </w:rPr>
      </w:pPr>
      <w:hyperlink w:anchor="_Toc220943384" w:history="1">
        <w:r w:rsidRPr="001517BD">
          <w:rPr>
            <w:rStyle w:val="Hyperlink"/>
            <w:noProof/>
          </w:rPr>
          <w:t>§245-67</w:t>
        </w:r>
        <w:r>
          <w:rPr>
            <w:rFonts w:eastAsiaTheme="minorEastAsia" w:cstheme="minorBidi"/>
            <w:iCs w:val="0"/>
            <w:noProof/>
            <w:kern w:val="2"/>
            <w:sz w:val="24"/>
            <w:szCs w:val="24"/>
            <w14:ligatures w14:val="standardContextual"/>
          </w:rPr>
          <w:tab/>
        </w:r>
        <w:r w:rsidRPr="001517BD">
          <w:rPr>
            <w:rStyle w:val="Hyperlink"/>
            <w:noProof/>
          </w:rPr>
          <w:t>Fees</w:t>
        </w:r>
        <w:r>
          <w:rPr>
            <w:noProof/>
            <w:webHidden/>
          </w:rPr>
          <w:tab/>
        </w:r>
        <w:r>
          <w:rPr>
            <w:noProof/>
            <w:webHidden/>
          </w:rPr>
          <w:fldChar w:fldCharType="begin"/>
        </w:r>
        <w:r>
          <w:rPr>
            <w:noProof/>
            <w:webHidden/>
          </w:rPr>
          <w:instrText xml:space="preserve"> PAGEREF _Toc220943384 \h </w:instrText>
        </w:r>
        <w:r>
          <w:rPr>
            <w:noProof/>
            <w:webHidden/>
          </w:rPr>
        </w:r>
        <w:r>
          <w:rPr>
            <w:noProof/>
            <w:webHidden/>
          </w:rPr>
          <w:fldChar w:fldCharType="separate"/>
        </w:r>
        <w:r>
          <w:rPr>
            <w:noProof/>
            <w:webHidden/>
          </w:rPr>
          <w:t>78</w:t>
        </w:r>
        <w:r>
          <w:rPr>
            <w:noProof/>
            <w:webHidden/>
          </w:rPr>
          <w:fldChar w:fldCharType="end"/>
        </w:r>
      </w:hyperlink>
    </w:p>
    <w:p w14:paraId="378DBD51" w14:textId="2CACA537" w:rsidR="00106ABD" w:rsidRDefault="00106ABD">
      <w:pPr>
        <w:pStyle w:val="TOC2"/>
        <w:rPr>
          <w:rFonts w:eastAsiaTheme="minorEastAsia" w:cstheme="minorBidi"/>
          <w:iCs w:val="0"/>
          <w:noProof/>
          <w:kern w:val="2"/>
          <w:sz w:val="24"/>
          <w:szCs w:val="24"/>
          <w14:ligatures w14:val="standardContextual"/>
        </w:rPr>
      </w:pPr>
      <w:hyperlink w:anchor="_Toc220943385" w:history="1">
        <w:r w:rsidRPr="001517BD">
          <w:rPr>
            <w:rStyle w:val="Hyperlink"/>
            <w:noProof/>
          </w:rPr>
          <w:t>§245-68</w:t>
        </w:r>
        <w:r>
          <w:rPr>
            <w:rFonts w:eastAsiaTheme="minorEastAsia" w:cstheme="minorBidi"/>
            <w:iCs w:val="0"/>
            <w:noProof/>
            <w:kern w:val="2"/>
            <w:sz w:val="24"/>
            <w:szCs w:val="24"/>
            <w14:ligatures w14:val="standardContextual"/>
          </w:rPr>
          <w:tab/>
        </w:r>
        <w:r w:rsidRPr="001517BD">
          <w:rPr>
            <w:rStyle w:val="Hyperlink"/>
            <w:noProof/>
          </w:rPr>
          <w:t>Application Details</w:t>
        </w:r>
        <w:r>
          <w:rPr>
            <w:noProof/>
            <w:webHidden/>
          </w:rPr>
          <w:tab/>
        </w:r>
        <w:r>
          <w:rPr>
            <w:noProof/>
            <w:webHidden/>
          </w:rPr>
          <w:fldChar w:fldCharType="begin"/>
        </w:r>
        <w:r>
          <w:rPr>
            <w:noProof/>
            <w:webHidden/>
          </w:rPr>
          <w:instrText xml:space="preserve"> PAGEREF _Toc220943385 \h </w:instrText>
        </w:r>
        <w:r>
          <w:rPr>
            <w:noProof/>
            <w:webHidden/>
          </w:rPr>
        </w:r>
        <w:r>
          <w:rPr>
            <w:noProof/>
            <w:webHidden/>
          </w:rPr>
          <w:fldChar w:fldCharType="separate"/>
        </w:r>
        <w:r>
          <w:rPr>
            <w:noProof/>
            <w:webHidden/>
          </w:rPr>
          <w:t>78</w:t>
        </w:r>
        <w:r>
          <w:rPr>
            <w:noProof/>
            <w:webHidden/>
          </w:rPr>
          <w:fldChar w:fldCharType="end"/>
        </w:r>
      </w:hyperlink>
    </w:p>
    <w:p w14:paraId="53A49B79" w14:textId="3678FF27" w:rsidR="00106ABD" w:rsidRDefault="00106ABD">
      <w:pPr>
        <w:pStyle w:val="TOC1"/>
        <w:tabs>
          <w:tab w:val="right" w:leader="dot" w:pos="9350"/>
        </w:tabs>
        <w:rPr>
          <w:rFonts w:asciiTheme="minorHAnsi" w:eastAsiaTheme="minorEastAsia" w:hAnsiTheme="minorHAnsi" w:cstheme="minorBidi"/>
          <w:b w:val="0"/>
          <w:bCs w:val="0"/>
          <w:noProof/>
          <w:color w:val="auto"/>
          <w:kern w:val="2"/>
          <w:szCs w:val="24"/>
          <w14:ligatures w14:val="standardContextual"/>
        </w:rPr>
      </w:pPr>
      <w:hyperlink w:anchor="_Toc220943386" w:history="1">
        <w:r w:rsidRPr="001517BD">
          <w:rPr>
            <w:rStyle w:val="Hyperlink"/>
            <w:noProof/>
          </w:rPr>
          <w:t>ARTICLE IX. Planned Unit Development</w:t>
        </w:r>
        <w:r>
          <w:rPr>
            <w:noProof/>
            <w:webHidden/>
          </w:rPr>
          <w:tab/>
        </w:r>
        <w:r>
          <w:rPr>
            <w:noProof/>
            <w:webHidden/>
          </w:rPr>
          <w:fldChar w:fldCharType="begin"/>
        </w:r>
        <w:r>
          <w:rPr>
            <w:noProof/>
            <w:webHidden/>
          </w:rPr>
          <w:instrText xml:space="preserve"> PAGEREF _Toc220943386 \h </w:instrText>
        </w:r>
        <w:r>
          <w:rPr>
            <w:noProof/>
            <w:webHidden/>
          </w:rPr>
        </w:r>
        <w:r>
          <w:rPr>
            <w:noProof/>
            <w:webHidden/>
          </w:rPr>
          <w:fldChar w:fldCharType="separate"/>
        </w:r>
        <w:r>
          <w:rPr>
            <w:noProof/>
            <w:webHidden/>
          </w:rPr>
          <w:t>79</w:t>
        </w:r>
        <w:r>
          <w:rPr>
            <w:noProof/>
            <w:webHidden/>
          </w:rPr>
          <w:fldChar w:fldCharType="end"/>
        </w:r>
      </w:hyperlink>
    </w:p>
    <w:p w14:paraId="6CED62FF" w14:textId="11368306" w:rsidR="00106ABD" w:rsidRDefault="00106ABD">
      <w:pPr>
        <w:pStyle w:val="TOC2"/>
        <w:rPr>
          <w:rFonts w:eastAsiaTheme="minorEastAsia" w:cstheme="minorBidi"/>
          <w:iCs w:val="0"/>
          <w:noProof/>
          <w:kern w:val="2"/>
          <w:sz w:val="24"/>
          <w:szCs w:val="24"/>
          <w14:ligatures w14:val="standardContextual"/>
        </w:rPr>
      </w:pPr>
      <w:hyperlink w:anchor="_Toc220943387" w:history="1">
        <w:r w:rsidRPr="001517BD">
          <w:rPr>
            <w:rStyle w:val="Hyperlink"/>
            <w:noProof/>
          </w:rPr>
          <w:t>§245-69</w:t>
        </w:r>
        <w:r>
          <w:rPr>
            <w:rFonts w:eastAsiaTheme="minorEastAsia" w:cstheme="minorBidi"/>
            <w:iCs w:val="0"/>
            <w:noProof/>
            <w:kern w:val="2"/>
            <w:sz w:val="24"/>
            <w:szCs w:val="24"/>
            <w14:ligatures w14:val="standardContextual"/>
          </w:rPr>
          <w:tab/>
        </w:r>
        <w:r w:rsidRPr="001517BD">
          <w:rPr>
            <w:rStyle w:val="Hyperlink"/>
            <w:noProof/>
          </w:rPr>
          <w:t>Purpose</w:t>
        </w:r>
        <w:r>
          <w:rPr>
            <w:noProof/>
            <w:webHidden/>
          </w:rPr>
          <w:tab/>
        </w:r>
        <w:r>
          <w:rPr>
            <w:noProof/>
            <w:webHidden/>
          </w:rPr>
          <w:fldChar w:fldCharType="begin"/>
        </w:r>
        <w:r>
          <w:rPr>
            <w:noProof/>
            <w:webHidden/>
          </w:rPr>
          <w:instrText xml:space="preserve"> PAGEREF _Toc220943387 \h </w:instrText>
        </w:r>
        <w:r>
          <w:rPr>
            <w:noProof/>
            <w:webHidden/>
          </w:rPr>
        </w:r>
        <w:r>
          <w:rPr>
            <w:noProof/>
            <w:webHidden/>
          </w:rPr>
          <w:fldChar w:fldCharType="separate"/>
        </w:r>
        <w:r>
          <w:rPr>
            <w:noProof/>
            <w:webHidden/>
          </w:rPr>
          <w:t>79</w:t>
        </w:r>
        <w:r>
          <w:rPr>
            <w:noProof/>
            <w:webHidden/>
          </w:rPr>
          <w:fldChar w:fldCharType="end"/>
        </w:r>
      </w:hyperlink>
    </w:p>
    <w:p w14:paraId="69FBBC02" w14:textId="734AAEF5" w:rsidR="00106ABD" w:rsidRDefault="00106ABD">
      <w:pPr>
        <w:pStyle w:val="TOC2"/>
        <w:rPr>
          <w:rFonts w:eastAsiaTheme="minorEastAsia" w:cstheme="minorBidi"/>
          <w:iCs w:val="0"/>
          <w:noProof/>
          <w:kern w:val="2"/>
          <w:sz w:val="24"/>
          <w:szCs w:val="24"/>
          <w14:ligatures w14:val="standardContextual"/>
        </w:rPr>
      </w:pPr>
      <w:hyperlink w:anchor="_Toc220943388" w:history="1">
        <w:r w:rsidRPr="001517BD">
          <w:rPr>
            <w:rStyle w:val="Hyperlink"/>
            <w:noProof/>
          </w:rPr>
          <w:t>§245-70</w:t>
        </w:r>
        <w:r>
          <w:rPr>
            <w:rFonts w:eastAsiaTheme="minorEastAsia" w:cstheme="minorBidi"/>
            <w:iCs w:val="0"/>
            <w:noProof/>
            <w:kern w:val="2"/>
            <w:sz w:val="24"/>
            <w:szCs w:val="24"/>
            <w14:ligatures w14:val="standardContextual"/>
          </w:rPr>
          <w:tab/>
        </w:r>
        <w:r w:rsidRPr="001517BD">
          <w:rPr>
            <w:rStyle w:val="Hyperlink"/>
            <w:noProof/>
          </w:rPr>
          <w:t>Permitted Uses</w:t>
        </w:r>
        <w:r>
          <w:rPr>
            <w:noProof/>
            <w:webHidden/>
          </w:rPr>
          <w:tab/>
        </w:r>
        <w:r>
          <w:rPr>
            <w:noProof/>
            <w:webHidden/>
          </w:rPr>
          <w:fldChar w:fldCharType="begin"/>
        </w:r>
        <w:r>
          <w:rPr>
            <w:noProof/>
            <w:webHidden/>
          </w:rPr>
          <w:instrText xml:space="preserve"> PAGEREF _Toc220943388 \h </w:instrText>
        </w:r>
        <w:r>
          <w:rPr>
            <w:noProof/>
            <w:webHidden/>
          </w:rPr>
        </w:r>
        <w:r>
          <w:rPr>
            <w:noProof/>
            <w:webHidden/>
          </w:rPr>
          <w:fldChar w:fldCharType="separate"/>
        </w:r>
        <w:r>
          <w:rPr>
            <w:noProof/>
            <w:webHidden/>
          </w:rPr>
          <w:t>79</w:t>
        </w:r>
        <w:r>
          <w:rPr>
            <w:noProof/>
            <w:webHidden/>
          </w:rPr>
          <w:fldChar w:fldCharType="end"/>
        </w:r>
      </w:hyperlink>
    </w:p>
    <w:p w14:paraId="79687DCD" w14:textId="5891CE8D" w:rsidR="00106ABD" w:rsidRDefault="00106ABD">
      <w:pPr>
        <w:pStyle w:val="TOC2"/>
        <w:rPr>
          <w:rFonts w:eastAsiaTheme="minorEastAsia" w:cstheme="minorBidi"/>
          <w:iCs w:val="0"/>
          <w:noProof/>
          <w:kern w:val="2"/>
          <w:sz w:val="24"/>
          <w:szCs w:val="24"/>
          <w14:ligatures w14:val="standardContextual"/>
        </w:rPr>
      </w:pPr>
      <w:hyperlink w:anchor="_Toc220943389" w:history="1">
        <w:r w:rsidRPr="001517BD">
          <w:rPr>
            <w:rStyle w:val="Hyperlink"/>
            <w:noProof/>
          </w:rPr>
          <w:t>§245-71</w:t>
        </w:r>
        <w:r>
          <w:rPr>
            <w:rFonts w:eastAsiaTheme="minorEastAsia" w:cstheme="minorBidi"/>
            <w:iCs w:val="0"/>
            <w:noProof/>
            <w:kern w:val="2"/>
            <w:sz w:val="24"/>
            <w:szCs w:val="24"/>
            <w14:ligatures w14:val="standardContextual"/>
          </w:rPr>
          <w:tab/>
        </w:r>
        <w:r w:rsidRPr="001517BD">
          <w:rPr>
            <w:rStyle w:val="Hyperlink"/>
            <w:noProof/>
          </w:rPr>
          <w:t>Minimum Requirements</w:t>
        </w:r>
        <w:r>
          <w:rPr>
            <w:noProof/>
            <w:webHidden/>
          </w:rPr>
          <w:tab/>
        </w:r>
        <w:r>
          <w:rPr>
            <w:noProof/>
            <w:webHidden/>
          </w:rPr>
          <w:fldChar w:fldCharType="begin"/>
        </w:r>
        <w:r>
          <w:rPr>
            <w:noProof/>
            <w:webHidden/>
          </w:rPr>
          <w:instrText xml:space="preserve"> PAGEREF _Toc220943389 \h </w:instrText>
        </w:r>
        <w:r>
          <w:rPr>
            <w:noProof/>
            <w:webHidden/>
          </w:rPr>
        </w:r>
        <w:r>
          <w:rPr>
            <w:noProof/>
            <w:webHidden/>
          </w:rPr>
          <w:fldChar w:fldCharType="separate"/>
        </w:r>
        <w:r>
          <w:rPr>
            <w:noProof/>
            <w:webHidden/>
          </w:rPr>
          <w:t>80</w:t>
        </w:r>
        <w:r>
          <w:rPr>
            <w:noProof/>
            <w:webHidden/>
          </w:rPr>
          <w:fldChar w:fldCharType="end"/>
        </w:r>
      </w:hyperlink>
    </w:p>
    <w:p w14:paraId="38AF22F3" w14:textId="6337449D" w:rsidR="00106ABD" w:rsidRDefault="00106ABD">
      <w:pPr>
        <w:pStyle w:val="TOC2"/>
        <w:rPr>
          <w:rFonts w:eastAsiaTheme="minorEastAsia" w:cstheme="minorBidi"/>
          <w:iCs w:val="0"/>
          <w:noProof/>
          <w:kern w:val="2"/>
          <w:sz w:val="24"/>
          <w:szCs w:val="24"/>
          <w14:ligatures w14:val="standardContextual"/>
        </w:rPr>
      </w:pPr>
      <w:hyperlink w:anchor="_Toc220943390" w:history="1">
        <w:r w:rsidRPr="001517BD">
          <w:rPr>
            <w:rStyle w:val="Hyperlink"/>
            <w:noProof/>
          </w:rPr>
          <w:t>§245-72</w:t>
        </w:r>
        <w:r>
          <w:rPr>
            <w:rFonts w:eastAsiaTheme="minorEastAsia" w:cstheme="minorBidi"/>
            <w:iCs w:val="0"/>
            <w:noProof/>
            <w:kern w:val="2"/>
            <w:sz w:val="24"/>
            <w:szCs w:val="24"/>
            <w14:ligatures w14:val="standardContextual"/>
          </w:rPr>
          <w:tab/>
        </w:r>
        <w:r w:rsidRPr="001517BD">
          <w:rPr>
            <w:rStyle w:val="Hyperlink"/>
            <w:noProof/>
          </w:rPr>
          <w:t>Application Procedures</w:t>
        </w:r>
        <w:r>
          <w:rPr>
            <w:noProof/>
            <w:webHidden/>
          </w:rPr>
          <w:tab/>
        </w:r>
        <w:r>
          <w:rPr>
            <w:noProof/>
            <w:webHidden/>
          </w:rPr>
          <w:fldChar w:fldCharType="begin"/>
        </w:r>
        <w:r>
          <w:rPr>
            <w:noProof/>
            <w:webHidden/>
          </w:rPr>
          <w:instrText xml:space="preserve"> PAGEREF _Toc220943390 \h </w:instrText>
        </w:r>
        <w:r>
          <w:rPr>
            <w:noProof/>
            <w:webHidden/>
          </w:rPr>
        </w:r>
        <w:r>
          <w:rPr>
            <w:noProof/>
            <w:webHidden/>
          </w:rPr>
          <w:fldChar w:fldCharType="separate"/>
        </w:r>
        <w:r>
          <w:rPr>
            <w:noProof/>
            <w:webHidden/>
          </w:rPr>
          <w:t>81</w:t>
        </w:r>
        <w:r>
          <w:rPr>
            <w:noProof/>
            <w:webHidden/>
          </w:rPr>
          <w:fldChar w:fldCharType="end"/>
        </w:r>
      </w:hyperlink>
    </w:p>
    <w:p w14:paraId="31DC9952" w14:textId="4DCD6094" w:rsidR="00106ABD" w:rsidRDefault="00106ABD">
      <w:pPr>
        <w:pStyle w:val="TOC1"/>
        <w:tabs>
          <w:tab w:val="right" w:leader="dot" w:pos="9350"/>
        </w:tabs>
        <w:rPr>
          <w:rFonts w:asciiTheme="minorHAnsi" w:eastAsiaTheme="minorEastAsia" w:hAnsiTheme="minorHAnsi" w:cstheme="minorBidi"/>
          <w:b w:val="0"/>
          <w:bCs w:val="0"/>
          <w:noProof/>
          <w:color w:val="auto"/>
          <w:kern w:val="2"/>
          <w:szCs w:val="24"/>
          <w14:ligatures w14:val="standardContextual"/>
        </w:rPr>
      </w:pPr>
      <w:hyperlink w:anchor="_Toc220943391" w:history="1">
        <w:r w:rsidRPr="001517BD">
          <w:rPr>
            <w:rStyle w:val="Hyperlink"/>
            <w:noProof/>
          </w:rPr>
          <w:t>ARTICLE X. Administration and Enforcement</w:t>
        </w:r>
        <w:r>
          <w:rPr>
            <w:noProof/>
            <w:webHidden/>
          </w:rPr>
          <w:tab/>
        </w:r>
        <w:r>
          <w:rPr>
            <w:noProof/>
            <w:webHidden/>
          </w:rPr>
          <w:fldChar w:fldCharType="begin"/>
        </w:r>
        <w:r>
          <w:rPr>
            <w:noProof/>
            <w:webHidden/>
          </w:rPr>
          <w:instrText xml:space="preserve"> PAGEREF _Toc220943391 \h </w:instrText>
        </w:r>
        <w:r>
          <w:rPr>
            <w:noProof/>
            <w:webHidden/>
          </w:rPr>
        </w:r>
        <w:r>
          <w:rPr>
            <w:noProof/>
            <w:webHidden/>
          </w:rPr>
          <w:fldChar w:fldCharType="separate"/>
        </w:r>
        <w:r>
          <w:rPr>
            <w:noProof/>
            <w:webHidden/>
          </w:rPr>
          <w:t>85</w:t>
        </w:r>
        <w:r>
          <w:rPr>
            <w:noProof/>
            <w:webHidden/>
          </w:rPr>
          <w:fldChar w:fldCharType="end"/>
        </w:r>
      </w:hyperlink>
    </w:p>
    <w:p w14:paraId="76F2BED8" w14:textId="03944E1E" w:rsidR="00106ABD" w:rsidRDefault="00106ABD">
      <w:pPr>
        <w:pStyle w:val="TOC2"/>
        <w:rPr>
          <w:rFonts w:eastAsiaTheme="minorEastAsia" w:cstheme="minorBidi"/>
          <w:iCs w:val="0"/>
          <w:noProof/>
          <w:kern w:val="2"/>
          <w:sz w:val="24"/>
          <w:szCs w:val="24"/>
          <w14:ligatures w14:val="standardContextual"/>
        </w:rPr>
      </w:pPr>
      <w:hyperlink w:anchor="_Toc220943392" w:history="1">
        <w:r w:rsidRPr="001517BD">
          <w:rPr>
            <w:rStyle w:val="Hyperlink"/>
            <w:noProof/>
          </w:rPr>
          <w:t>§245-73</w:t>
        </w:r>
        <w:r>
          <w:rPr>
            <w:rFonts w:eastAsiaTheme="minorEastAsia" w:cstheme="minorBidi"/>
            <w:iCs w:val="0"/>
            <w:noProof/>
            <w:kern w:val="2"/>
            <w:sz w:val="24"/>
            <w:szCs w:val="24"/>
            <w14:ligatures w14:val="standardContextual"/>
          </w:rPr>
          <w:tab/>
        </w:r>
        <w:r w:rsidRPr="001517BD">
          <w:rPr>
            <w:rStyle w:val="Hyperlink"/>
            <w:noProof/>
          </w:rPr>
          <w:t>Enforcement</w:t>
        </w:r>
        <w:r>
          <w:rPr>
            <w:noProof/>
            <w:webHidden/>
          </w:rPr>
          <w:tab/>
        </w:r>
        <w:r>
          <w:rPr>
            <w:noProof/>
            <w:webHidden/>
          </w:rPr>
          <w:fldChar w:fldCharType="begin"/>
        </w:r>
        <w:r>
          <w:rPr>
            <w:noProof/>
            <w:webHidden/>
          </w:rPr>
          <w:instrText xml:space="preserve"> PAGEREF _Toc220943392 \h </w:instrText>
        </w:r>
        <w:r>
          <w:rPr>
            <w:noProof/>
            <w:webHidden/>
          </w:rPr>
        </w:r>
        <w:r>
          <w:rPr>
            <w:noProof/>
            <w:webHidden/>
          </w:rPr>
          <w:fldChar w:fldCharType="separate"/>
        </w:r>
        <w:r>
          <w:rPr>
            <w:noProof/>
            <w:webHidden/>
          </w:rPr>
          <w:t>85</w:t>
        </w:r>
        <w:r>
          <w:rPr>
            <w:noProof/>
            <w:webHidden/>
          </w:rPr>
          <w:fldChar w:fldCharType="end"/>
        </w:r>
      </w:hyperlink>
    </w:p>
    <w:p w14:paraId="59905F6D" w14:textId="7D0CD9B3" w:rsidR="00106ABD" w:rsidRDefault="00106ABD">
      <w:pPr>
        <w:pStyle w:val="TOC2"/>
        <w:rPr>
          <w:rFonts w:eastAsiaTheme="minorEastAsia" w:cstheme="minorBidi"/>
          <w:iCs w:val="0"/>
          <w:noProof/>
          <w:kern w:val="2"/>
          <w:sz w:val="24"/>
          <w:szCs w:val="24"/>
          <w14:ligatures w14:val="standardContextual"/>
        </w:rPr>
      </w:pPr>
      <w:hyperlink w:anchor="_Toc220943393" w:history="1">
        <w:r w:rsidRPr="001517BD">
          <w:rPr>
            <w:rStyle w:val="Hyperlink"/>
            <w:noProof/>
          </w:rPr>
          <w:t>§245-74</w:t>
        </w:r>
        <w:r>
          <w:rPr>
            <w:rFonts w:eastAsiaTheme="minorEastAsia" w:cstheme="minorBidi"/>
            <w:iCs w:val="0"/>
            <w:noProof/>
            <w:kern w:val="2"/>
            <w:sz w:val="24"/>
            <w:szCs w:val="24"/>
            <w14:ligatures w14:val="standardContextual"/>
          </w:rPr>
          <w:tab/>
        </w:r>
        <w:r w:rsidRPr="001517BD">
          <w:rPr>
            <w:rStyle w:val="Hyperlink"/>
            <w:noProof/>
          </w:rPr>
          <w:t>Building Permit</w:t>
        </w:r>
        <w:r>
          <w:rPr>
            <w:noProof/>
            <w:webHidden/>
          </w:rPr>
          <w:tab/>
        </w:r>
        <w:r>
          <w:rPr>
            <w:noProof/>
            <w:webHidden/>
          </w:rPr>
          <w:fldChar w:fldCharType="begin"/>
        </w:r>
        <w:r>
          <w:rPr>
            <w:noProof/>
            <w:webHidden/>
          </w:rPr>
          <w:instrText xml:space="preserve"> PAGEREF _Toc220943393 \h </w:instrText>
        </w:r>
        <w:r>
          <w:rPr>
            <w:noProof/>
            <w:webHidden/>
          </w:rPr>
        </w:r>
        <w:r>
          <w:rPr>
            <w:noProof/>
            <w:webHidden/>
          </w:rPr>
          <w:fldChar w:fldCharType="separate"/>
        </w:r>
        <w:r>
          <w:rPr>
            <w:noProof/>
            <w:webHidden/>
          </w:rPr>
          <w:t>85</w:t>
        </w:r>
        <w:r>
          <w:rPr>
            <w:noProof/>
            <w:webHidden/>
          </w:rPr>
          <w:fldChar w:fldCharType="end"/>
        </w:r>
      </w:hyperlink>
    </w:p>
    <w:p w14:paraId="12A9B549" w14:textId="7202CA02" w:rsidR="00106ABD" w:rsidRDefault="00106ABD">
      <w:pPr>
        <w:pStyle w:val="TOC2"/>
        <w:rPr>
          <w:rFonts w:eastAsiaTheme="minorEastAsia" w:cstheme="minorBidi"/>
          <w:iCs w:val="0"/>
          <w:noProof/>
          <w:kern w:val="2"/>
          <w:sz w:val="24"/>
          <w:szCs w:val="24"/>
          <w14:ligatures w14:val="standardContextual"/>
        </w:rPr>
      </w:pPr>
      <w:hyperlink w:anchor="_Toc220943394" w:history="1">
        <w:r w:rsidRPr="001517BD">
          <w:rPr>
            <w:rStyle w:val="Hyperlink"/>
            <w:noProof/>
          </w:rPr>
          <w:t>§245-75</w:t>
        </w:r>
        <w:r>
          <w:rPr>
            <w:rFonts w:eastAsiaTheme="minorEastAsia" w:cstheme="minorBidi"/>
            <w:iCs w:val="0"/>
            <w:noProof/>
            <w:kern w:val="2"/>
            <w:sz w:val="24"/>
            <w:szCs w:val="24"/>
            <w14:ligatures w14:val="standardContextual"/>
          </w:rPr>
          <w:tab/>
        </w:r>
        <w:r w:rsidRPr="001517BD">
          <w:rPr>
            <w:rStyle w:val="Hyperlink"/>
            <w:noProof/>
          </w:rPr>
          <w:t>Consultant Fees and Escrow</w:t>
        </w:r>
        <w:r>
          <w:rPr>
            <w:noProof/>
            <w:webHidden/>
          </w:rPr>
          <w:tab/>
        </w:r>
        <w:r>
          <w:rPr>
            <w:noProof/>
            <w:webHidden/>
          </w:rPr>
          <w:fldChar w:fldCharType="begin"/>
        </w:r>
        <w:r>
          <w:rPr>
            <w:noProof/>
            <w:webHidden/>
          </w:rPr>
          <w:instrText xml:space="preserve"> PAGEREF _Toc220943394 \h </w:instrText>
        </w:r>
        <w:r>
          <w:rPr>
            <w:noProof/>
            <w:webHidden/>
          </w:rPr>
        </w:r>
        <w:r>
          <w:rPr>
            <w:noProof/>
            <w:webHidden/>
          </w:rPr>
          <w:fldChar w:fldCharType="separate"/>
        </w:r>
        <w:r>
          <w:rPr>
            <w:noProof/>
            <w:webHidden/>
          </w:rPr>
          <w:t>85</w:t>
        </w:r>
        <w:r>
          <w:rPr>
            <w:noProof/>
            <w:webHidden/>
          </w:rPr>
          <w:fldChar w:fldCharType="end"/>
        </w:r>
      </w:hyperlink>
    </w:p>
    <w:p w14:paraId="139C7F73" w14:textId="3074BFA9" w:rsidR="00106ABD" w:rsidRDefault="00106ABD">
      <w:pPr>
        <w:pStyle w:val="TOC2"/>
        <w:rPr>
          <w:rFonts w:eastAsiaTheme="minorEastAsia" w:cstheme="minorBidi"/>
          <w:iCs w:val="0"/>
          <w:noProof/>
          <w:kern w:val="2"/>
          <w:sz w:val="24"/>
          <w:szCs w:val="24"/>
          <w14:ligatures w14:val="standardContextual"/>
        </w:rPr>
      </w:pPr>
      <w:hyperlink w:anchor="_Toc220943395" w:history="1">
        <w:r w:rsidRPr="001517BD">
          <w:rPr>
            <w:rStyle w:val="Hyperlink"/>
            <w:noProof/>
          </w:rPr>
          <w:t>§245-76</w:t>
        </w:r>
        <w:r>
          <w:rPr>
            <w:rFonts w:eastAsiaTheme="minorEastAsia" w:cstheme="minorBidi"/>
            <w:iCs w:val="0"/>
            <w:noProof/>
            <w:kern w:val="2"/>
            <w:sz w:val="24"/>
            <w:szCs w:val="24"/>
            <w14:ligatures w14:val="standardContextual"/>
          </w:rPr>
          <w:tab/>
        </w:r>
        <w:r w:rsidRPr="001517BD">
          <w:rPr>
            <w:rStyle w:val="Hyperlink"/>
            <w:noProof/>
          </w:rPr>
          <w:t>Certificate of Occupancy</w:t>
        </w:r>
        <w:r>
          <w:rPr>
            <w:noProof/>
            <w:webHidden/>
          </w:rPr>
          <w:tab/>
        </w:r>
        <w:r>
          <w:rPr>
            <w:noProof/>
            <w:webHidden/>
          </w:rPr>
          <w:fldChar w:fldCharType="begin"/>
        </w:r>
        <w:r>
          <w:rPr>
            <w:noProof/>
            <w:webHidden/>
          </w:rPr>
          <w:instrText xml:space="preserve"> PAGEREF _Toc220943395 \h </w:instrText>
        </w:r>
        <w:r>
          <w:rPr>
            <w:noProof/>
            <w:webHidden/>
          </w:rPr>
        </w:r>
        <w:r>
          <w:rPr>
            <w:noProof/>
            <w:webHidden/>
          </w:rPr>
          <w:fldChar w:fldCharType="separate"/>
        </w:r>
        <w:r>
          <w:rPr>
            <w:noProof/>
            <w:webHidden/>
          </w:rPr>
          <w:t>86</w:t>
        </w:r>
        <w:r>
          <w:rPr>
            <w:noProof/>
            <w:webHidden/>
          </w:rPr>
          <w:fldChar w:fldCharType="end"/>
        </w:r>
      </w:hyperlink>
    </w:p>
    <w:p w14:paraId="75D20EA7" w14:textId="5C894AEC" w:rsidR="00106ABD" w:rsidRDefault="00106ABD">
      <w:pPr>
        <w:pStyle w:val="TOC2"/>
        <w:rPr>
          <w:rFonts w:eastAsiaTheme="minorEastAsia" w:cstheme="minorBidi"/>
          <w:iCs w:val="0"/>
          <w:noProof/>
          <w:kern w:val="2"/>
          <w:sz w:val="24"/>
          <w:szCs w:val="24"/>
          <w14:ligatures w14:val="standardContextual"/>
        </w:rPr>
      </w:pPr>
      <w:hyperlink w:anchor="_Toc220943396" w:history="1">
        <w:r w:rsidRPr="001517BD">
          <w:rPr>
            <w:rStyle w:val="Hyperlink"/>
            <w:noProof/>
          </w:rPr>
          <w:t>§245-77</w:t>
        </w:r>
        <w:r>
          <w:rPr>
            <w:rFonts w:eastAsiaTheme="minorEastAsia" w:cstheme="minorBidi"/>
            <w:iCs w:val="0"/>
            <w:noProof/>
            <w:kern w:val="2"/>
            <w:sz w:val="24"/>
            <w:szCs w:val="24"/>
            <w14:ligatures w14:val="standardContextual"/>
          </w:rPr>
          <w:tab/>
        </w:r>
        <w:r w:rsidRPr="001517BD">
          <w:rPr>
            <w:rStyle w:val="Hyperlink"/>
            <w:noProof/>
          </w:rPr>
          <w:t>Zoning Board of Appeals</w:t>
        </w:r>
        <w:r>
          <w:rPr>
            <w:noProof/>
            <w:webHidden/>
          </w:rPr>
          <w:tab/>
        </w:r>
        <w:r>
          <w:rPr>
            <w:noProof/>
            <w:webHidden/>
          </w:rPr>
          <w:fldChar w:fldCharType="begin"/>
        </w:r>
        <w:r>
          <w:rPr>
            <w:noProof/>
            <w:webHidden/>
          </w:rPr>
          <w:instrText xml:space="preserve"> PAGEREF _Toc220943396 \h </w:instrText>
        </w:r>
        <w:r>
          <w:rPr>
            <w:noProof/>
            <w:webHidden/>
          </w:rPr>
        </w:r>
        <w:r>
          <w:rPr>
            <w:noProof/>
            <w:webHidden/>
          </w:rPr>
          <w:fldChar w:fldCharType="separate"/>
        </w:r>
        <w:r>
          <w:rPr>
            <w:noProof/>
            <w:webHidden/>
          </w:rPr>
          <w:t>86</w:t>
        </w:r>
        <w:r>
          <w:rPr>
            <w:noProof/>
            <w:webHidden/>
          </w:rPr>
          <w:fldChar w:fldCharType="end"/>
        </w:r>
      </w:hyperlink>
    </w:p>
    <w:p w14:paraId="16891F7F" w14:textId="5DB6A8A4" w:rsidR="00106ABD" w:rsidRDefault="00106ABD">
      <w:pPr>
        <w:pStyle w:val="TOC2"/>
        <w:rPr>
          <w:rFonts w:eastAsiaTheme="minorEastAsia" w:cstheme="minorBidi"/>
          <w:iCs w:val="0"/>
          <w:noProof/>
          <w:kern w:val="2"/>
          <w:sz w:val="24"/>
          <w:szCs w:val="24"/>
          <w14:ligatures w14:val="standardContextual"/>
        </w:rPr>
      </w:pPr>
      <w:hyperlink w:anchor="_Toc220943397" w:history="1">
        <w:r w:rsidRPr="001517BD">
          <w:rPr>
            <w:rStyle w:val="Hyperlink"/>
            <w:noProof/>
          </w:rPr>
          <w:t>§245-78</w:t>
        </w:r>
        <w:r>
          <w:rPr>
            <w:rFonts w:eastAsiaTheme="minorEastAsia" w:cstheme="minorBidi"/>
            <w:iCs w:val="0"/>
            <w:noProof/>
            <w:kern w:val="2"/>
            <w:sz w:val="24"/>
            <w:szCs w:val="24"/>
            <w14:ligatures w14:val="standardContextual"/>
          </w:rPr>
          <w:tab/>
        </w:r>
        <w:r w:rsidRPr="001517BD">
          <w:rPr>
            <w:rStyle w:val="Hyperlink"/>
            <w:noProof/>
          </w:rPr>
          <w:t>Planning Board</w:t>
        </w:r>
        <w:r>
          <w:rPr>
            <w:noProof/>
            <w:webHidden/>
          </w:rPr>
          <w:tab/>
        </w:r>
        <w:r>
          <w:rPr>
            <w:noProof/>
            <w:webHidden/>
          </w:rPr>
          <w:fldChar w:fldCharType="begin"/>
        </w:r>
        <w:r>
          <w:rPr>
            <w:noProof/>
            <w:webHidden/>
          </w:rPr>
          <w:instrText xml:space="preserve"> PAGEREF _Toc220943397 \h </w:instrText>
        </w:r>
        <w:r>
          <w:rPr>
            <w:noProof/>
            <w:webHidden/>
          </w:rPr>
        </w:r>
        <w:r>
          <w:rPr>
            <w:noProof/>
            <w:webHidden/>
          </w:rPr>
          <w:fldChar w:fldCharType="separate"/>
        </w:r>
        <w:r>
          <w:rPr>
            <w:noProof/>
            <w:webHidden/>
          </w:rPr>
          <w:t>88</w:t>
        </w:r>
        <w:r>
          <w:rPr>
            <w:noProof/>
            <w:webHidden/>
          </w:rPr>
          <w:fldChar w:fldCharType="end"/>
        </w:r>
      </w:hyperlink>
    </w:p>
    <w:p w14:paraId="4723A86D" w14:textId="418C5FCE" w:rsidR="00BF2051" w:rsidRPr="00077B43" w:rsidRDefault="00EA31DB" w:rsidP="004F0DBF">
      <w:pPr>
        <w:pStyle w:val="TOC9"/>
        <w:sectPr w:rsidR="00BF2051" w:rsidRPr="00077B43" w:rsidSect="00036828">
          <w:headerReference w:type="default" r:id="rId10"/>
          <w:footerReference w:type="default" r:id="rId11"/>
          <w:pgSz w:w="12240" w:h="15840"/>
          <w:pgMar w:top="1152" w:right="1440" w:bottom="1152" w:left="1440" w:header="720" w:footer="720" w:gutter="0"/>
          <w:pgNumType w:fmt="lowerRoman" w:start="0"/>
          <w:cols w:space="720"/>
          <w:titlePg/>
          <w:docGrid w:linePitch="360"/>
        </w:sectPr>
      </w:pPr>
      <w:r w:rsidRPr="00077B43">
        <w:fldChar w:fldCharType="end"/>
      </w:r>
    </w:p>
    <w:p w14:paraId="66289286" w14:textId="43D0E593" w:rsidR="00BF2051" w:rsidRPr="00077B43" w:rsidRDefault="00AA5296" w:rsidP="00BF2051">
      <w:pPr>
        <w:pStyle w:val="Articles"/>
        <w:rPr>
          <w:bCs/>
        </w:rPr>
      </w:pPr>
      <w:bookmarkStart w:id="1" w:name="_Toc220943297"/>
      <w:r w:rsidRPr="00077B43">
        <w:rPr>
          <w:bCs/>
        </w:rPr>
        <w:lastRenderedPageBreak/>
        <w:t>General Provisions</w:t>
      </w:r>
      <w:bookmarkEnd w:id="1"/>
    </w:p>
    <w:p w14:paraId="3D8A1B5C" w14:textId="78EB498E" w:rsidR="00BF2051" w:rsidRPr="00077B43" w:rsidRDefault="00BF2051" w:rsidP="003B6284">
      <w:pPr>
        <w:pStyle w:val="CapsBold"/>
      </w:pPr>
      <w:bookmarkStart w:id="2" w:name="_Toc220943298"/>
      <w:r w:rsidRPr="00077B43">
        <w:t>Authority</w:t>
      </w:r>
      <w:bookmarkEnd w:id="2"/>
    </w:p>
    <w:p w14:paraId="76487BD9" w14:textId="24D0F910" w:rsidR="00BF2051" w:rsidRPr="00077B43" w:rsidRDefault="00BF2051" w:rsidP="00BF2051">
      <w:pPr>
        <w:pStyle w:val="LetterBullets"/>
        <w:rPr>
          <w:rFonts w:ascii="Raleway" w:hAnsi="Raleway" w:cs="Tahoma"/>
        </w:rPr>
      </w:pPr>
      <w:r w:rsidRPr="00077B43">
        <w:rPr>
          <w:rFonts w:ascii="Raleway" w:hAnsi="Raleway" w:cs="Tahoma"/>
        </w:rPr>
        <w:t xml:space="preserve">The Town Board of the Town of </w:t>
      </w:r>
      <w:r w:rsidR="007A1DBC">
        <w:rPr>
          <w:rFonts w:ascii="Raleway" w:hAnsi="Raleway" w:cs="Tahoma"/>
        </w:rPr>
        <w:t>Niagara</w:t>
      </w:r>
      <w:r w:rsidRPr="00077B43">
        <w:rPr>
          <w:rFonts w:ascii="Raleway" w:hAnsi="Raleway" w:cs="Tahoma"/>
        </w:rPr>
        <w:t xml:space="preserve">, County of </w:t>
      </w:r>
      <w:r w:rsidR="004A0724">
        <w:rPr>
          <w:rFonts w:ascii="Raleway" w:hAnsi="Raleway" w:cs="Tahoma"/>
        </w:rPr>
        <w:t>Niagara</w:t>
      </w:r>
      <w:r w:rsidRPr="00077B43">
        <w:rPr>
          <w:rFonts w:ascii="Raleway" w:hAnsi="Raleway" w:cs="Tahoma"/>
        </w:rPr>
        <w:t>, pursuant to the authority conferred by the Town Law of the State of New York</w:t>
      </w:r>
      <w:r w:rsidR="007A1DBC">
        <w:rPr>
          <w:rFonts w:ascii="Raleway" w:hAnsi="Raleway" w:cs="Tahoma"/>
        </w:rPr>
        <w:t xml:space="preserve"> </w:t>
      </w:r>
      <w:r w:rsidRPr="00077B43">
        <w:rPr>
          <w:rFonts w:ascii="Raleway" w:hAnsi="Raleway" w:cs="Tahoma"/>
        </w:rPr>
        <w:t>hereby adopts and enacts this chapter.</w:t>
      </w:r>
    </w:p>
    <w:p w14:paraId="55C43575" w14:textId="67B0F7DF" w:rsidR="00BF2051" w:rsidRPr="00077B43" w:rsidRDefault="005A6E1B" w:rsidP="00BF2051">
      <w:pPr>
        <w:pStyle w:val="CapsBold"/>
        <w:rPr>
          <w:rFonts w:cs="Tahoma"/>
        </w:rPr>
      </w:pPr>
      <w:bookmarkStart w:id="3" w:name="_Toc220943299"/>
      <w:r w:rsidRPr="00077B43">
        <w:rPr>
          <w:rFonts w:cs="Tahoma"/>
        </w:rPr>
        <w:t xml:space="preserve">Short </w:t>
      </w:r>
      <w:r w:rsidR="00BF2051" w:rsidRPr="00077B43">
        <w:rPr>
          <w:rFonts w:cs="Tahoma"/>
        </w:rPr>
        <w:t>Title</w:t>
      </w:r>
      <w:bookmarkEnd w:id="3"/>
    </w:p>
    <w:p w14:paraId="1D151E50" w14:textId="5240E5C5" w:rsidR="005A6E1B" w:rsidRPr="00077B43" w:rsidRDefault="005A6E1B" w:rsidP="005A6E1B">
      <w:pPr>
        <w:pStyle w:val="LetterBullets"/>
        <w:rPr>
          <w:rFonts w:ascii="Raleway" w:hAnsi="Raleway"/>
        </w:rPr>
      </w:pPr>
      <w:r w:rsidRPr="00077B43">
        <w:rPr>
          <w:rFonts w:ascii="Raleway" w:hAnsi="Raleway"/>
        </w:rPr>
        <w:t>This chapter may be cited as the "Zoning Code of the Town of Niagara."</w:t>
      </w:r>
    </w:p>
    <w:p w14:paraId="3642A89B" w14:textId="6BFEDEA9" w:rsidR="00BF2051" w:rsidRPr="00077B43" w:rsidRDefault="00A56474" w:rsidP="00BF2051">
      <w:pPr>
        <w:pStyle w:val="CapsBold"/>
      </w:pPr>
      <w:bookmarkStart w:id="4" w:name="_Toc220943300"/>
      <w:r w:rsidRPr="00077B43">
        <w:t>General</w:t>
      </w:r>
      <w:bookmarkEnd w:id="4"/>
    </w:p>
    <w:p w14:paraId="563605C5" w14:textId="7BE756AA" w:rsidR="00A56474" w:rsidRPr="00077B43" w:rsidRDefault="00A56474" w:rsidP="00A56474">
      <w:pPr>
        <w:pStyle w:val="LetterBullets"/>
        <w:rPr>
          <w:rFonts w:ascii="Raleway" w:hAnsi="Raleway"/>
        </w:rPr>
      </w:pPr>
      <w:r w:rsidRPr="00077B43">
        <w:rPr>
          <w:rFonts w:ascii="Raleway" w:hAnsi="Raleway"/>
        </w:rPr>
        <w:t>Pursuant to the authority conferred by Article 16 of the New York Town Law, and for each and every one of the purposes specified therein, the Town Board of the Town of Niagara has enacted and does hereby enact this chapter regulating and restricting the height, number of stories and size of buildings and other structures, the percentage of the lot that may be occupied, the size of yards, courts and other open spaces, density of population and the location and use of buildings, structures and land for trade, residence or other purposes.</w:t>
      </w:r>
    </w:p>
    <w:p w14:paraId="71882936" w14:textId="77777777" w:rsidR="00A56474" w:rsidRPr="00077B43" w:rsidRDefault="00A56474" w:rsidP="00A56474">
      <w:pPr>
        <w:pStyle w:val="LetterBullets"/>
        <w:rPr>
          <w:rFonts w:ascii="Raleway" w:hAnsi="Raleway"/>
        </w:rPr>
      </w:pPr>
      <w:r w:rsidRPr="00077B43">
        <w:rPr>
          <w:rFonts w:ascii="Raleway" w:hAnsi="Raleway"/>
        </w:rPr>
        <w:t xml:space="preserve">Nothing herein contained shall be construed to affect structures or subdivision plats which are now in existence, </w:t>
      </w:r>
      <w:proofErr w:type="gramStart"/>
      <w:r w:rsidRPr="00077B43">
        <w:rPr>
          <w:rFonts w:ascii="Raleway" w:hAnsi="Raleway"/>
        </w:rPr>
        <w:t>provided that</w:t>
      </w:r>
      <w:proofErr w:type="gramEnd"/>
      <w:r w:rsidRPr="00077B43">
        <w:rPr>
          <w:rFonts w:ascii="Raleway" w:hAnsi="Raleway"/>
        </w:rPr>
        <w:t xml:space="preserve"> they do not endanger the health, safety and movement of the residents of the Town or the </w:t>
      </w:r>
      <w:proofErr w:type="gramStart"/>
      <w:r w:rsidRPr="00077B43">
        <w:rPr>
          <w:rFonts w:ascii="Raleway" w:hAnsi="Raleway"/>
        </w:rPr>
        <w:t>general public</w:t>
      </w:r>
      <w:proofErr w:type="gramEnd"/>
      <w:r w:rsidRPr="00077B43">
        <w:rPr>
          <w:rFonts w:ascii="Raleway" w:hAnsi="Raleway"/>
        </w:rPr>
        <w:t>, except as noted herein. Nothing in this provision shall be deemed to authorize the expansion or alteration of any nonconforming use.</w:t>
      </w:r>
    </w:p>
    <w:p w14:paraId="66371844" w14:textId="2A960C0A" w:rsidR="0055044A" w:rsidRDefault="0055044A" w:rsidP="00BF2051">
      <w:pPr>
        <w:pStyle w:val="CapsBold"/>
        <w:rPr>
          <w:rFonts w:cs="Tahoma"/>
        </w:rPr>
      </w:pPr>
      <w:bookmarkStart w:id="5" w:name="_Toc220943301"/>
      <w:r>
        <w:rPr>
          <w:rFonts w:cs="Tahoma"/>
        </w:rPr>
        <w:t>Rules of Interpretation</w:t>
      </w:r>
      <w:bookmarkEnd w:id="5"/>
    </w:p>
    <w:p w14:paraId="776AC6C3" w14:textId="3014FD82" w:rsidR="0055044A" w:rsidRPr="0055044A" w:rsidRDefault="0055044A" w:rsidP="0055044A">
      <w:pPr>
        <w:pStyle w:val="LetterBullets"/>
        <w:rPr>
          <w:rFonts w:ascii="Raleway" w:hAnsi="Raleway"/>
        </w:rPr>
      </w:pPr>
      <w:r w:rsidRPr="0055044A">
        <w:rPr>
          <w:rFonts w:ascii="Raleway" w:hAnsi="Raleway"/>
        </w:rPr>
        <w:t>The provisions of this code shall be interpreted as providing minimum requirements adopted for the purpose of promoting the health, safety, morale and general welfare of this community.</w:t>
      </w:r>
    </w:p>
    <w:p w14:paraId="0C242219" w14:textId="77777777" w:rsidR="0055044A" w:rsidRPr="0055044A" w:rsidRDefault="0055044A" w:rsidP="0055044A">
      <w:pPr>
        <w:pStyle w:val="LetterBullets"/>
        <w:rPr>
          <w:rFonts w:ascii="Raleway" w:hAnsi="Raleway"/>
        </w:rPr>
      </w:pPr>
      <w:r w:rsidRPr="0055044A">
        <w:rPr>
          <w:rFonts w:ascii="Raleway" w:hAnsi="Raleway"/>
        </w:rPr>
        <w:t>It is not intended by this code to repeal (except as herein stated), to abrogate or impair existing conditions previously made, or permits previously issued, relating to the use of buildings or premises, nor to impair or interfere with any easements, covenants or agreements existing between parties; but wherever this code imposes a greater restriction upon the use of buildings or premises than is required by existing provisions of law, regulations or permits, or by such easements, covenants or agreements, the provisions of this code shall control.</w:t>
      </w:r>
    </w:p>
    <w:p w14:paraId="422E6968" w14:textId="73C44F33" w:rsidR="00E6488A" w:rsidRPr="00077B43" w:rsidRDefault="00E6488A" w:rsidP="00BF2051">
      <w:pPr>
        <w:pStyle w:val="CapsBold"/>
        <w:rPr>
          <w:rFonts w:cs="Tahoma"/>
        </w:rPr>
      </w:pPr>
      <w:bookmarkStart w:id="6" w:name="_Toc220943302"/>
      <w:r w:rsidRPr="00077B43">
        <w:rPr>
          <w:rFonts w:cs="Tahoma"/>
        </w:rPr>
        <w:t>Purpose and Intent</w:t>
      </w:r>
      <w:bookmarkEnd w:id="6"/>
    </w:p>
    <w:p w14:paraId="3C788574" w14:textId="4C1D86FC" w:rsidR="00E6488A" w:rsidRPr="00077B43" w:rsidRDefault="009E43C1" w:rsidP="009E43C1">
      <w:pPr>
        <w:pStyle w:val="LetterBullets"/>
        <w:rPr>
          <w:rFonts w:ascii="Raleway" w:hAnsi="Raleway"/>
          <w:szCs w:val="18"/>
        </w:rPr>
      </w:pPr>
      <w:r w:rsidRPr="00077B43">
        <w:rPr>
          <w:rFonts w:ascii="Raleway" w:hAnsi="Raleway"/>
          <w:szCs w:val="18"/>
        </w:rPr>
        <w:t>The purpose of the code is to encourage the most appropriate use of the land throughout the Town and to conserve the value of property, with due consideration for the character of the zones and their peculiar suitability for particular uses; all in accordance with a comprehensive plan designed to lessen congestion in the streets, to secure safety from fire, flood, panic and other dangers; to promote health and the general welfare; to provide adequate light and air; to prevent the overcrowding of land, to avoid undue concentration of population, to encourage the flexible design and development of land so as to promote the most appropriate use of lands, to facilitate the adequate and economic provision of streets and utilities, to preserve the natural and scenic qualities of our lands and to enhance the quality of the Town.</w:t>
      </w:r>
    </w:p>
    <w:p w14:paraId="3884BBF7" w14:textId="5F8C731C" w:rsidR="00814BDA" w:rsidRPr="00077B43" w:rsidRDefault="00814BDA" w:rsidP="00814BDA">
      <w:pPr>
        <w:pStyle w:val="CapsBold"/>
        <w:rPr>
          <w:rFonts w:cs="Tahoma"/>
        </w:rPr>
      </w:pPr>
      <w:bookmarkStart w:id="7" w:name="_Toc220943303"/>
      <w:r w:rsidRPr="00077B43">
        <w:rPr>
          <w:rFonts w:cs="Tahoma"/>
        </w:rPr>
        <w:t>Conflict With Other Codes</w:t>
      </w:r>
      <w:bookmarkEnd w:id="7"/>
    </w:p>
    <w:p w14:paraId="1CC2D8B1" w14:textId="2977A87D" w:rsidR="00814BDA" w:rsidRPr="00077B43" w:rsidRDefault="00814BDA" w:rsidP="00814BDA">
      <w:pPr>
        <w:pStyle w:val="LetterBullets"/>
        <w:rPr>
          <w:rFonts w:ascii="Raleway" w:hAnsi="Raleway"/>
          <w:b/>
        </w:rPr>
      </w:pPr>
      <w:r w:rsidRPr="00077B43">
        <w:rPr>
          <w:rFonts w:ascii="Raleway" w:hAnsi="Raleway"/>
        </w:rPr>
        <w:t>Whenever any provision of this code is at variance or conflict with any other provisions hereof or any other statute, ordinance or regulation covering any of the same subject matter, the more restrictive or the one imposing the higher standard shall govern.</w:t>
      </w:r>
    </w:p>
    <w:p w14:paraId="3037CF51" w14:textId="77777777" w:rsidR="00991A9B" w:rsidRDefault="00991A9B">
      <w:pPr>
        <w:spacing w:after="120" w:line="276" w:lineRule="auto"/>
        <w:jc w:val="both"/>
        <w:rPr>
          <w:rFonts w:ascii="Raleway" w:eastAsiaTheme="minorEastAsia" w:hAnsi="Raleway" w:cs="Tahoma"/>
          <w:b/>
          <w:highlight w:val="lightGray"/>
        </w:rPr>
      </w:pPr>
      <w:r>
        <w:rPr>
          <w:rFonts w:cs="Tahoma"/>
          <w:highlight w:val="lightGray"/>
        </w:rPr>
        <w:br w:type="page"/>
      </w:r>
    </w:p>
    <w:p w14:paraId="789B0575" w14:textId="74AFEF9E" w:rsidR="00BF2051" w:rsidRPr="00077B43" w:rsidRDefault="00142BA4" w:rsidP="009800DE">
      <w:pPr>
        <w:pStyle w:val="CapsBold"/>
      </w:pPr>
      <w:bookmarkStart w:id="8" w:name="_Toc220943304"/>
      <w:r w:rsidRPr="00077B43">
        <w:lastRenderedPageBreak/>
        <w:t>When Effective</w:t>
      </w:r>
      <w:bookmarkEnd w:id="8"/>
    </w:p>
    <w:p w14:paraId="44B83ACB" w14:textId="50009494" w:rsidR="00142BA4" w:rsidRPr="00077B43" w:rsidRDefault="00142BA4" w:rsidP="00142BA4">
      <w:pPr>
        <w:pStyle w:val="LetterBullets"/>
        <w:rPr>
          <w:rFonts w:ascii="Raleway" w:hAnsi="Raleway"/>
        </w:rPr>
      </w:pPr>
      <w:r w:rsidRPr="00077B43">
        <w:rPr>
          <w:rFonts w:ascii="Raleway" w:hAnsi="Raleway"/>
        </w:rPr>
        <w:t xml:space="preserve">This code shall take effect </w:t>
      </w:r>
      <w:r w:rsidR="00A351A0" w:rsidRPr="004F0DBF">
        <w:rPr>
          <w:rFonts w:ascii="Raleway" w:hAnsi="Raleway"/>
          <w:highlight w:val="yellow"/>
        </w:rPr>
        <w:t xml:space="preserve">upon the following date XX </w:t>
      </w:r>
      <w:proofErr w:type="spellStart"/>
      <w:r w:rsidR="00A351A0" w:rsidRPr="004F0DBF">
        <w:rPr>
          <w:rFonts w:ascii="Raleway" w:hAnsi="Raleway"/>
          <w:highlight w:val="yellow"/>
        </w:rPr>
        <w:t>XX</w:t>
      </w:r>
      <w:proofErr w:type="spellEnd"/>
      <w:r w:rsidR="00A351A0" w:rsidRPr="004F0DBF">
        <w:rPr>
          <w:rFonts w:ascii="Raleway" w:hAnsi="Raleway"/>
          <w:highlight w:val="yellow"/>
        </w:rPr>
        <w:t xml:space="preserve"> XXXX.</w:t>
      </w:r>
    </w:p>
    <w:p w14:paraId="565348FC" w14:textId="00FE84E4" w:rsidR="00BF2051" w:rsidRPr="00077B43" w:rsidRDefault="00142BA4" w:rsidP="00BF2051">
      <w:pPr>
        <w:pStyle w:val="CapsBold"/>
        <w:rPr>
          <w:rFonts w:cs="Tahoma"/>
        </w:rPr>
      </w:pPr>
      <w:bookmarkStart w:id="9" w:name="_Toc220943305"/>
      <w:r w:rsidRPr="00077B43">
        <w:rPr>
          <w:rFonts w:cs="Tahoma"/>
        </w:rPr>
        <w:t>Severability</w:t>
      </w:r>
      <w:bookmarkEnd w:id="9"/>
    </w:p>
    <w:p w14:paraId="5423BC9E" w14:textId="77777777" w:rsidR="00BF2051" w:rsidRPr="00077B43" w:rsidRDefault="00BF2051" w:rsidP="00BF2051">
      <w:pPr>
        <w:pStyle w:val="LetterBullets"/>
        <w:rPr>
          <w:rFonts w:ascii="Raleway" w:hAnsi="Raleway" w:cs="Tahoma"/>
        </w:rPr>
      </w:pPr>
      <w:r w:rsidRPr="00077B43">
        <w:rPr>
          <w:rFonts w:ascii="Raleway" w:hAnsi="Raleway" w:cs="Tahoma"/>
        </w:rPr>
        <w:t>Prior to any action by a municipal board or official on any application made in accordance with the provisions of this Chapter, the Town shall satisfy the requirements of the State Environmental Quality Review (SEQR) regulations.</w:t>
      </w:r>
    </w:p>
    <w:p w14:paraId="062DA350" w14:textId="68C91A62" w:rsidR="00142BA4" w:rsidRPr="00077B43" w:rsidRDefault="00142BA4" w:rsidP="00595DDB">
      <w:pPr>
        <w:pStyle w:val="CapsBold"/>
      </w:pPr>
      <w:bookmarkStart w:id="10" w:name="_Toc220943306"/>
      <w:r w:rsidRPr="00077B43">
        <w:t>Penalties for Offenses</w:t>
      </w:r>
      <w:bookmarkEnd w:id="10"/>
    </w:p>
    <w:p w14:paraId="48062B92" w14:textId="4150C1F0" w:rsidR="00142BA4" w:rsidRPr="00077B43" w:rsidRDefault="00BD382D" w:rsidP="00BD382D">
      <w:pPr>
        <w:pStyle w:val="LetterBullets"/>
        <w:rPr>
          <w:rFonts w:ascii="Raleway" w:hAnsi="Raleway"/>
        </w:rPr>
      </w:pPr>
      <w:r w:rsidRPr="00077B43">
        <w:rPr>
          <w:rFonts w:ascii="Raleway" w:hAnsi="Raleway"/>
        </w:rPr>
        <w:t xml:space="preserve">All violations of this </w:t>
      </w:r>
      <w:r w:rsidR="00304BF5">
        <w:rPr>
          <w:rFonts w:ascii="Raleway" w:hAnsi="Raleway"/>
        </w:rPr>
        <w:t>chapter and the articles herein</w:t>
      </w:r>
      <w:r w:rsidRPr="00077B43">
        <w:rPr>
          <w:rFonts w:ascii="Raleway" w:hAnsi="Raleway"/>
        </w:rPr>
        <w:t>, or of any regulation or provision thereof, are punishable by a fine not less than $150 and not exceeding $350 or imprisonment for a period not to exceed six months, or both, for conviction of a first offense; for conviction of a second offense, both of which were committed within a period of five years, punishable by a fine not less than $350 nor more than $700 or imprisonment for a period not to exceed six months, or both; and, upon conviction for a third or subsequent offense, all of which were committed within a period of five years, punishable by a fine not less than $700 nor more than $1,000 or imprisonment for a period not to exceed six months, or both. Violations of this chapter or of such local law, ordinance or regulation shall be deemed misdemeanors, and for such purpose only, all provisions of law relating to misdemeanors shall apply to such violations.</w:t>
      </w:r>
    </w:p>
    <w:p w14:paraId="3224C3E3" w14:textId="7A62A035" w:rsidR="00142BA4" w:rsidRPr="00077B43" w:rsidRDefault="00142BA4" w:rsidP="00142BA4">
      <w:pPr>
        <w:pStyle w:val="CapsBold"/>
      </w:pPr>
      <w:bookmarkStart w:id="11" w:name="_Toc220943307"/>
      <w:r w:rsidRPr="00077B43">
        <w:t>Certified Copies</w:t>
      </w:r>
      <w:bookmarkEnd w:id="11"/>
    </w:p>
    <w:p w14:paraId="624F51F2" w14:textId="19AAC98C" w:rsidR="00BD382D" w:rsidRPr="00077B43" w:rsidRDefault="00BD382D" w:rsidP="00BD382D">
      <w:pPr>
        <w:pStyle w:val="LetterBullets"/>
        <w:rPr>
          <w:rFonts w:ascii="Raleway" w:hAnsi="Raleway"/>
        </w:rPr>
      </w:pPr>
      <w:r w:rsidRPr="00077B43">
        <w:rPr>
          <w:rFonts w:ascii="Raleway" w:hAnsi="Raleway"/>
        </w:rPr>
        <w:t>A certified copy of this code with a certified copy of the Zoning Map attached shall be at all times accessible to any person applying to the Town Clerk in reasonable business hours for examination thereof; but no person other than officials of the Town shall be allowed to remove either the original copy or the copy herein provided for from the Town Clerk's office. The official certified copy of this Map and code shall be stored in the Town vault of the Town Hall on Lockport Road.</w:t>
      </w:r>
    </w:p>
    <w:p w14:paraId="19CA3C89" w14:textId="26B3AC12" w:rsidR="0038088F" w:rsidRPr="00077B43" w:rsidRDefault="0038088F" w:rsidP="0038088F">
      <w:pPr>
        <w:pStyle w:val="CapsBold"/>
      </w:pPr>
      <w:bookmarkStart w:id="12" w:name="_Toc220943308"/>
      <w:r w:rsidRPr="00077B43">
        <w:t>Town Activities</w:t>
      </w:r>
      <w:bookmarkEnd w:id="12"/>
    </w:p>
    <w:p w14:paraId="76D2001D" w14:textId="61250E9F" w:rsidR="0038088F" w:rsidRPr="00077B43" w:rsidRDefault="0038088F" w:rsidP="0038088F">
      <w:pPr>
        <w:pStyle w:val="LetterBullets"/>
        <w:rPr>
          <w:rFonts w:ascii="Raleway" w:hAnsi="Raleway"/>
        </w:rPr>
      </w:pPr>
      <w:r w:rsidRPr="00077B43">
        <w:rPr>
          <w:rFonts w:ascii="Raleway" w:hAnsi="Raleway"/>
        </w:rPr>
        <w:t>This code shall not apply to the activities of the Town of Niagara or Town-owned or leased property.</w:t>
      </w:r>
    </w:p>
    <w:p w14:paraId="297EE83D" w14:textId="128FFEC8" w:rsidR="0038088F" w:rsidRPr="00077B43" w:rsidRDefault="0038088F" w:rsidP="0038088F">
      <w:pPr>
        <w:pStyle w:val="CapsBold"/>
      </w:pPr>
      <w:bookmarkStart w:id="13" w:name="_Toc220943309"/>
      <w:r w:rsidRPr="00077B43">
        <w:t>General Requirements</w:t>
      </w:r>
      <w:bookmarkEnd w:id="13"/>
    </w:p>
    <w:p w14:paraId="65F13E6E" w14:textId="7C7F0D36" w:rsidR="0038088F" w:rsidRPr="00077B43" w:rsidRDefault="0038088F" w:rsidP="0038088F">
      <w:pPr>
        <w:pStyle w:val="LetterBullets"/>
        <w:rPr>
          <w:rFonts w:ascii="Raleway" w:hAnsi="Raleway"/>
        </w:rPr>
      </w:pPr>
      <w:r w:rsidRPr="00077B43">
        <w:rPr>
          <w:rFonts w:ascii="Raleway" w:hAnsi="Raleway"/>
        </w:rPr>
        <w:t xml:space="preserve">Minimum measurements. All minimum measurements pertaining to lots or spaces shall be exclusive of the rights-of-way of </w:t>
      </w:r>
      <w:proofErr w:type="gramStart"/>
      <w:r w:rsidRPr="00077B43">
        <w:rPr>
          <w:rFonts w:ascii="Raleway" w:hAnsi="Raleway"/>
        </w:rPr>
        <w:t>any and all</w:t>
      </w:r>
      <w:proofErr w:type="gramEnd"/>
      <w:r w:rsidRPr="00077B43">
        <w:rPr>
          <w:rFonts w:ascii="Raleway" w:hAnsi="Raleway"/>
        </w:rPr>
        <w:t xml:space="preserve"> highways, streets or roadways.</w:t>
      </w:r>
    </w:p>
    <w:p w14:paraId="370E543B" w14:textId="77777777" w:rsidR="0038088F" w:rsidRPr="00077B43" w:rsidRDefault="0038088F" w:rsidP="0038088F">
      <w:pPr>
        <w:pStyle w:val="LetterBullets"/>
        <w:rPr>
          <w:rFonts w:ascii="Raleway" w:hAnsi="Raleway"/>
        </w:rPr>
      </w:pPr>
      <w:r w:rsidRPr="00077B43">
        <w:rPr>
          <w:rFonts w:ascii="Raleway" w:hAnsi="Raleway"/>
        </w:rPr>
        <w:t>Right-of-way. Where a building lot has frontage on a street which is proposed for right-of-way widening, the required front yard area shall be measured from such proposed right-of-way line.</w:t>
      </w:r>
    </w:p>
    <w:p w14:paraId="532585F7" w14:textId="271EE379" w:rsidR="00095C04" w:rsidRDefault="0038088F" w:rsidP="004F0DBF">
      <w:pPr>
        <w:pStyle w:val="LetterBullets"/>
        <w:sectPr w:rsidR="00095C04" w:rsidSect="00BF2051">
          <w:footerReference w:type="default" r:id="rId12"/>
          <w:pgSz w:w="12240" w:h="15840"/>
          <w:pgMar w:top="1152" w:right="1440" w:bottom="1152" w:left="1440" w:header="720" w:footer="720" w:gutter="0"/>
          <w:cols w:space="720"/>
          <w:docGrid w:linePitch="360"/>
        </w:sectPr>
      </w:pPr>
      <w:r w:rsidRPr="00077B43">
        <w:rPr>
          <w:rFonts w:ascii="Raleway" w:hAnsi="Raleway"/>
        </w:rPr>
        <w:t>District use. All yards, open space, off-street parking and required landscaping must be contained within the district in which the use is required.</w:t>
      </w:r>
    </w:p>
    <w:p w14:paraId="4D7AD302" w14:textId="0948EECB" w:rsidR="001355E2" w:rsidRPr="00077B43" w:rsidRDefault="001355E2" w:rsidP="001355E2">
      <w:pPr>
        <w:pStyle w:val="Articles"/>
      </w:pPr>
      <w:bookmarkStart w:id="14" w:name="_Toc220943310"/>
      <w:r w:rsidRPr="00077B43">
        <w:lastRenderedPageBreak/>
        <w:t>Word Usage and Definitions</w:t>
      </w:r>
      <w:bookmarkEnd w:id="14"/>
    </w:p>
    <w:p w14:paraId="7BFDC492" w14:textId="0705EAB3" w:rsidR="001355E2" w:rsidRPr="00077B43" w:rsidRDefault="001355E2" w:rsidP="001355E2">
      <w:pPr>
        <w:pStyle w:val="CapsBold"/>
      </w:pPr>
      <w:bookmarkStart w:id="15" w:name="_Toc220943311"/>
      <w:r w:rsidRPr="00077B43">
        <w:t>Word Usage</w:t>
      </w:r>
      <w:bookmarkEnd w:id="15"/>
    </w:p>
    <w:p w14:paraId="516B14DE" w14:textId="77777777" w:rsidR="001355E2" w:rsidRPr="00077B43" w:rsidRDefault="001355E2" w:rsidP="001355E2">
      <w:pPr>
        <w:pStyle w:val="LetterBullets"/>
        <w:spacing w:before="200"/>
        <w:jc w:val="left"/>
        <w:rPr>
          <w:rFonts w:ascii="Raleway" w:hAnsi="Raleway"/>
          <w:sz w:val="20"/>
          <w:szCs w:val="20"/>
        </w:rPr>
      </w:pPr>
      <w:proofErr w:type="gramStart"/>
      <w:r w:rsidRPr="00077B43">
        <w:rPr>
          <w:rFonts w:ascii="Raleway" w:hAnsi="Raleway"/>
          <w:sz w:val="20"/>
          <w:szCs w:val="20"/>
        </w:rPr>
        <w:t>For the purpose of</w:t>
      </w:r>
      <w:proofErr w:type="gramEnd"/>
      <w:r w:rsidRPr="00077B43">
        <w:rPr>
          <w:rFonts w:ascii="Raleway" w:hAnsi="Raleway"/>
          <w:sz w:val="20"/>
          <w:szCs w:val="20"/>
        </w:rPr>
        <w:t xml:space="preserve"> this chapter, certain words and terms used herein shall be defined within this section and shall be used as directed in this article.</w:t>
      </w:r>
    </w:p>
    <w:p w14:paraId="140C5DFF"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All words used in the present tense include the future tense.</w:t>
      </w:r>
    </w:p>
    <w:p w14:paraId="397EAED8"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 xml:space="preserve">All words in the plural number include the singular number and all words in the singular number include the plural number, except as to the number of permitted structures, unless the natural construction of the wording indicates otherwise. </w:t>
      </w:r>
    </w:p>
    <w:p w14:paraId="4C065894"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Unless otherwise specified, all distances shall be measured horizontally.</w:t>
      </w:r>
    </w:p>
    <w:p w14:paraId="2A8103E1"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The word "building" includes the word "structure."</w:t>
      </w:r>
    </w:p>
    <w:p w14:paraId="327E879C"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"Lot" includes the words "plot," "parcel," "tract" or "site."</w:t>
      </w:r>
    </w:p>
    <w:p w14:paraId="3B254057"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The word "premises" includes a lot and all buildings or structures thereon.</w:t>
      </w:r>
    </w:p>
    <w:p w14:paraId="1F222D30"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 xml:space="preserve">To "erect," "to construct" and "to build" a building or structure each have the same meaning </w:t>
      </w:r>
      <w:proofErr w:type="gramStart"/>
      <w:r w:rsidRPr="00077B43">
        <w:rPr>
          <w:rFonts w:ascii="Raleway" w:hAnsi="Raleway"/>
          <w:sz w:val="20"/>
          <w:szCs w:val="20"/>
        </w:rPr>
        <w:t>and also</w:t>
      </w:r>
      <w:proofErr w:type="gramEnd"/>
      <w:r w:rsidRPr="00077B43">
        <w:rPr>
          <w:rFonts w:ascii="Raleway" w:hAnsi="Raleway"/>
          <w:sz w:val="20"/>
          <w:szCs w:val="20"/>
        </w:rPr>
        <w:t xml:space="preserve"> include "to excavate" for a building and "to relocate" a building by moving it from one location to another.</w:t>
      </w:r>
    </w:p>
    <w:p w14:paraId="7D2C4D45"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"Used" shall be deemed also to include "designated, intended or arranged to be used or occupied."</w:t>
      </w:r>
    </w:p>
    <w:p w14:paraId="279D512B"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"Shall" is mandatory and not discretionary; "may" is discretionary and not mandatory.</w:t>
      </w:r>
    </w:p>
    <w:p w14:paraId="593FB743"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"He" shall include the feminine gender "she" as well.</w:t>
      </w:r>
    </w:p>
    <w:p w14:paraId="7C665A9B" w14:textId="77777777" w:rsidR="001355E2" w:rsidRPr="00077B43" w:rsidRDefault="001355E2" w:rsidP="001355E2">
      <w:pPr>
        <w:pStyle w:val="LetterBullets"/>
        <w:spacing w:before="200"/>
        <w:jc w:val="left"/>
        <w:rPr>
          <w:rFonts w:ascii="Raleway" w:hAnsi="Raleway"/>
          <w:sz w:val="20"/>
          <w:szCs w:val="20"/>
        </w:rPr>
      </w:pPr>
      <w:r w:rsidRPr="00077B43">
        <w:rPr>
          <w:rFonts w:ascii="Raleway" w:hAnsi="Raleway"/>
          <w:sz w:val="20"/>
          <w:szCs w:val="20"/>
        </w:rPr>
        <w:t>The word “Town” shall mean the Town of Niagara.</w:t>
      </w:r>
    </w:p>
    <w:p w14:paraId="464A5FBA" w14:textId="77777777" w:rsidR="006D6615" w:rsidRDefault="006D6615">
      <w:pPr>
        <w:spacing w:after="120" w:line="276" w:lineRule="auto"/>
        <w:jc w:val="both"/>
        <w:rPr>
          <w:rFonts w:ascii="Raleway" w:eastAsiaTheme="minorEastAsia" w:hAnsi="Raleway" w:cstheme="minorBidi"/>
          <w:b/>
          <w:szCs w:val="32"/>
        </w:rPr>
      </w:pPr>
      <w:r>
        <w:br w:type="page"/>
      </w:r>
    </w:p>
    <w:p w14:paraId="7DAEE145" w14:textId="6E534A56" w:rsidR="001355E2" w:rsidRPr="00077B43" w:rsidRDefault="001355E2" w:rsidP="001355E2">
      <w:pPr>
        <w:pStyle w:val="CapsBold"/>
      </w:pPr>
      <w:bookmarkStart w:id="16" w:name="_Toc220943312"/>
      <w:r w:rsidRPr="00077B43">
        <w:lastRenderedPageBreak/>
        <w:t>Definitions</w:t>
      </w:r>
      <w:bookmarkEnd w:id="16"/>
    </w:p>
    <w:p w14:paraId="06E97D8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ACCESSORY BUILDING OR STRUCTURE</w:t>
      </w:r>
    </w:p>
    <w:p w14:paraId="4680A364"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term applied to a building which:</w:t>
      </w:r>
    </w:p>
    <w:p w14:paraId="500911E3" w14:textId="77777777" w:rsidR="001355E2" w:rsidRPr="00C3497A" w:rsidRDefault="001355E2" w:rsidP="001355E2">
      <w:pPr>
        <w:pStyle w:val="ListParagraph"/>
        <w:numPr>
          <w:ilvl w:val="0"/>
          <w:numId w:val="35"/>
        </w:numPr>
        <w:contextualSpacing w:val="0"/>
        <w:rPr>
          <w:rFonts w:ascii="Raleway" w:hAnsi="Raleway"/>
          <w:noProof/>
          <w:sz w:val="18"/>
          <w:szCs w:val="18"/>
        </w:rPr>
      </w:pPr>
      <w:r w:rsidRPr="00C3497A">
        <w:rPr>
          <w:rFonts w:ascii="Raleway" w:hAnsi="Raleway"/>
          <w:noProof/>
          <w:sz w:val="18"/>
          <w:szCs w:val="18"/>
        </w:rPr>
        <w:t>Is customarily incidental and subordinate to and serves a principal building;</w:t>
      </w:r>
    </w:p>
    <w:p w14:paraId="07001426" w14:textId="77777777" w:rsidR="001355E2" w:rsidRPr="00C3497A" w:rsidRDefault="001355E2" w:rsidP="001355E2">
      <w:pPr>
        <w:pStyle w:val="ListParagraph"/>
        <w:numPr>
          <w:ilvl w:val="0"/>
          <w:numId w:val="35"/>
        </w:numPr>
        <w:contextualSpacing w:val="0"/>
        <w:rPr>
          <w:rFonts w:ascii="Raleway" w:hAnsi="Raleway"/>
          <w:noProof/>
          <w:sz w:val="18"/>
          <w:szCs w:val="18"/>
        </w:rPr>
      </w:pPr>
      <w:r w:rsidRPr="00C3497A">
        <w:rPr>
          <w:rFonts w:ascii="Raleway" w:hAnsi="Raleway"/>
          <w:noProof/>
          <w:sz w:val="18"/>
          <w:szCs w:val="18"/>
        </w:rPr>
        <w:t>Is subordinate in area, extent and purpose to the principal building served;</w:t>
      </w:r>
    </w:p>
    <w:p w14:paraId="2911B1C0" w14:textId="77777777" w:rsidR="001355E2" w:rsidRPr="00C3497A" w:rsidRDefault="001355E2" w:rsidP="001355E2">
      <w:pPr>
        <w:pStyle w:val="ListParagraph"/>
        <w:numPr>
          <w:ilvl w:val="0"/>
          <w:numId w:val="35"/>
        </w:numPr>
        <w:contextualSpacing w:val="0"/>
        <w:rPr>
          <w:rFonts w:ascii="Raleway" w:hAnsi="Raleway"/>
          <w:noProof/>
          <w:sz w:val="18"/>
          <w:szCs w:val="18"/>
        </w:rPr>
      </w:pPr>
      <w:r w:rsidRPr="00C3497A">
        <w:rPr>
          <w:rFonts w:ascii="Raleway" w:hAnsi="Raleway"/>
          <w:noProof/>
          <w:sz w:val="18"/>
          <w:szCs w:val="18"/>
        </w:rPr>
        <w:t>Contributes to the comfort, convenience or necessity of occupants of the principal building use; and</w:t>
      </w:r>
    </w:p>
    <w:p w14:paraId="26DCD237" w14:textId="77777777" w:rsidR="001355E2" w:rsidRPr="00C3497A" w:rsidRDefault="001355E2" w:rsidP="001355E2">
      <w:pPr>
        <w:pStyle w:val="ListParagraph"/>
        <w:numPr>
          <w:ilvl w:val="0"/>
          <w:numId w:val="35"/>
        </w:numPr>
        <w:contextualSpacing w:val="0"/>
        <w:rPr>
          <w:rFonts w:ascii="Raleway" w:hAnsi="Raleway"/>
          <w:noProof/>
          <w:sz w:val="18"/>
          <w:szCs w:val="18"/>
        </w:rPr>
      </w:pPr>
      <w:r w:rsidRPr="00C3497A">
        <w:rPr>
          <w:rFonts w:ascii="Raleway" w:hAnsi="Raleway"/>
          <w:noProof/>
          <w:sz w:val="18"/>
          <w:szCs w:val="18"/>
        </w:rPr>
        <w:t>Is located on the same parcel as the principal building.</w:t>
      </w:r>
    </w:p>
    <w:p w14:paraId="00795C0E"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ACCESSORY USE</w:t>
      </w:r>
    </w:p>
    <w:p w14:paraId="4ACD30EB"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use incidental and subordinate to the principal use of a building on the same lot and serving a purpose customarily incidental to the use of the principal building. In residential zones accessory use is limited to the occupant of the premises.</w:t>
      </w:r>
    </w:p>
    <w:p w14:paraId="3CDA8B2D"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AGRICULTURAL ACTIVITY</w:t>
      </w:r>
    </w:p>
    <w:p w14:paraId="271A208E"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activity of an active farm including grazing and watering livestock, irrigating crops, harvesting crops, using land for growing agricultural products, cutting timber for sale, but shall not include the operation of a dude ranch or similar operation, or the construction of new structures associated with agricultural activities.</w:t>
      </w:r>
    </w:p>
    <w:p w14:paraId="74A058E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ACTION</w:t>
      </w:r>
    </w:p>
    <w:p w14:paraId="467EB602" w14:textId="1DBC2F25"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 xml:space="preserve">Any project or physical activity, such as construction or other activity that may affect the environment by changing the use, appearance or condition of any natural resource or structure, that requires a permit or approval from any board or official of the Town of </w:t>
      </w:r>
      <w:r w:rsidR="00655085">
        <w:rPr>
          <w:rFonts w:ascii="Raleway" w:hAnsi="Raleway"/>
          <w:noProof/>
          <w:sz w:val="18"/>
          <w:szCs w:val="18"/>
        </w:rPr>
        <w:t>Niagara</w:t>
      </w:r>
      <w:r w:rsidRPr="00C3497A">
        <w:rPr>
          <w:rFonts w:ascii="Raleway" w:hAnsi="Raleway"/>
          <w:noProof/>
          <w:sz w:val="18"/>
          <w:szCs w:val="18"/>
        </w:rPr>
        <w:t>.</w:t>
      </w:r>
    </w:p>
    <w:p w14:paraId="061957C0"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ALLEY</w:t>
      </w:r>
    </w:p>
    <w:p w14:paraId="5E86C86D" w14:textId="5EFC091C" w:rsidR="006C0104" w:rsidRPr="006C0104" w:rsidRDefault="006C0104" w:rsidP="006C0104">
      <w:pPr>
        <w:spacing w:after="120" w:line="276" w:lineRule="auto"/>
        <w:rPr>
          <w:rFonts w:ascii="Raleway" w:hAnsi="Raleway"/>
          <w:noProof/>
          <w:sz w:val="18"/>
          <w:szCs w:val="18"/>
        </w:rPr>
      </w:pPr>
      <w:r w:rsidRPr="006C0104">
        <w:rPr>
          <w:rFonts w:ascii="Raleway" w:hAnsi="Raleway"/>
          <w:noProof/>
          <w:sz w:val="18"/>
          <w:szCs w:val="18"/>
        </w:rPr>
        <w:t>A way which affords only a secondary means of access to abutting property.</w:t>
      </w:r>
    </w:p>
    <w:p w14:paraId="0AE353BC"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ALTERATIONS</w:t>
      </w:r>
    </w:p>
    <w:p w14:paraId="4E100E5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As applied to a building or structure:</w:t>
      </w:r>
    </w:p>
    <w:p w14:paraId="5902FE8A" w14:textId="77777777" w:rsidR="001355E2" w:rsidRPr="00C3497A" w:rsidRDefault="001355E2" w:rsidP="001355E2">
      <w:pPr>
        <w:pStyle w:val="ListParagraph"/>
        <w:numPr>
          <w:ilvl w:val="0"/>
          <w:numId w:val="37"/>
        </w:numPr>
        <w:contextualSpacing w:val="0"/>
        <w:rPr>
          <w:rFonts w:ascii="Raleway" w:hAnsi="Raleway"/>
          <w:noProof/>
          <w:sz w:val="18"/>
          <w:szCs w:val="18"/>
        </w:rPr>
      </w:pPr>
      <w:r w:rsidRPr="00C3497A">
        <w:rPr>
          <w:rFonts w:ascii="Raleway" w:hAnsi="Raleway"/>
          <w:noProof/>
          <w:sz w:val="18"/>
          <w:szCs w:val="18"/>
        </w:rPr>
        <w:t>The change or rearrangement in the supporting members of a building or structure such as bearing walls, columns, beams or girders or in the exit facilities;</w:t>
      </w:r>
    </w:p>
    <w:p w14:paraId="62EBD34A" w14:textId="77777777" w:rsidR="001355E2" w:rsidRPr="00C3497A" w:rsidRDefault="001355E2" w:rsidP="001355E2">
      <w:pPr>
        <w:pStyle w:val="ListParagraph"/>
        <w:numPr>
          <w:ilvl w:val="0"/>
          <w:numId w:val="37"/>
        </w:numPr>
        <w:contextualSpacing w:val="0"/>
        <w:rPr>
          <w:rFonts w:ascii="Raleway" w:hAnsi="Raleway"/>
          <w:noProof/>
          <w:sz w:val="18"/>
          <w:szCs w:val="18"/>
        </w:rPr>
      </w:pPr>
      <w:r w:rsidRPr="00C3497A">
        <w:rPr>
          <w:rFonts w:ascii="Raleway" w:hAnsi="Raleway"/>
          <w:noProof/>
          <w:sz w:val="18"/>
          <w:szCs w:val="18"/>
        </w:rPr>
        <w:t>An enlargement of a building or structure, whether by extending on a side or by increasing in height;</w:t>
      </w:r>
    </w:p>
    <w:p w14:paraId="0C15B1F3" w14:textId="77777777" w:rsidR="001355E2" w:rsidRPr="00C3497A" w:rsidRDefault="001355E2" w:rsidP="001355E2">
      <w:pPr>
        <w:pStyle w:val="ListParagraph"/>
        <w:numPr>
          <w:ilvl w:val="0"/>
          <w:numId w:val="37"/>
        </w:numPr>
        <w:contextualSpacing w:val="0"/>
        <w:rPr>
          <w:rFonts w:ascii="Raleway" w:hAnsi="Raleway"/>
          <w:noProof/>
          <w:sz w:val="18"/>
          <w:szCs w:val="18"/>
        </w:rPr>
      </w:pPr>
      <w:r w:rsidRPr="00C3497A">
        <w:rPr>
          <w:rFonts w:ascii="Raleway" w:hAnsi="Raleway"/>
          <w:noProof/>
          <w:sz w:val="18"/>
          <w:szCs w:val="18"/>
        </w:rPr>
        <w:t>The moving from one location or position to another; and</w:t>
      </w:r>
    </w:p>
    <w:p w14:paraId="3758789E"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alteration whereby a structure is adapted to another or different use, including any separation into rooms or spaces by the installation of nonbearing partitions.</w:t>
      </w:r>
    </w:p>
    <w:p w14:paraId="581807DC"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ANIMAL CARE ESTABLISHMENT</w:t>
      </w:r>
    </w:p>
    <w:p w14:paraId="2CF2612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facility maintained for the treatment, care, grooming, or boarding of domestic animals. This includes kennels, animal hospitals, animal shelters and other similar uses which are further defined herein.</w:t>
      </w:r>
    </w:p>
    <w:p w14:paraId="69870EE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ANIMAL HOSPITAL OR VETERINARY CARE</w:t>
      </w:r>
    </w:p>
    <w:p w14:paraId="7D52C086"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facility maintained by or for the use of a licensed veterinarian in the diagnosis, treatment, or prevention of animal disease and injury wherein the animals are limited to dogs, cats, or other comparable household pets and wherein the overnight care of said animals is prohibited except when necessary in the medical treatment of the animal.</w:t>
      </w:r>
    </w:p>
    <w:p w14:paraId="34F954E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APARTMENT</w:t>
      </w:r>
    </w:p>
    <w:p w14:paraId="5C3A3A4A" w14:textId="620022A0"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See “</w:t>
      </w:r>
      <w:r w:rsidR="00EE176E">
        <w:rPr>
          <w:rFonts w:ascii="Raleway" w:hAnsi="Raleway"/>
          <w:noProof/>
          <w:sz w:val="18"/>
          <w:szCs w:val="18"/>
        </w:rPr>
        <w:t xml:space="preserve">Dwelling, </w:t>
      </w:r>
      <w:r w:rsidRPr="00C3497A">
        <w:rPr>
          <w:rFonts w:ascii="Raleway" w:hAnsi="Raleway"/>
          <w:noProof/>
          <w:sz w:val="18"/>
          <w:szCs w:val="18"/>
        </w:rPr>
        <w:t>multi-unit.”</w:t>
      </w:r>
    </w:p>
    <w:p w14:paraId="746AFC58" w14:textId="77777777" w:rsidR="007A528B" w:rsidRDefault="007A528B" w:rsidP="001355E2">
      <w:pPr>
        <w:spacing w:after="120" w:line="276" w:lineRule="auto"/>
        <w:rPr>
          <w:rFonts w:ascii="Raleway" w:hAnsi="Raleway"/>
          <w:b/>
          <w:bCs/>
          <w:noProof/>
          <w:sz w:val="18"/>
          <w:szCs w:val="18"/>
        </w:rPr>
      </w:pPr>
    </w:p>
    <w:p w14:paraId="40DB2111" w14:textId="726DABF6"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lastRenderedPageBreak/>
        <w:t>APPLICANT</w:t>
      </w:r>
    </w:p>
    <w:p w14:paraId="31907081" w14:textId="4E0BE0A6"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property owner or agent of a property owner who has filed an application for a land development activity</w:t>
      </w:r>
      <w:r w:rsidR="004F195D" w:rsidRPr="00C3497A">
        <w:rPr>
          <w:rFonts w:ascii="Raleway" w:hAnsi="Raleway"/>
          <w:noProof/>
          <w:sz w:val="18"/>
          <w:szCs w:val="18"/>
        </w:rPr>
        <w:t>, including for solar development.</w:t>
      </w:r>
    </w:p>
    <w:p w14:paraId="0D38CADA" w14:textId="103B8A4E"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BASEMENT</w:t>
      </w:r>
    </w:p>
    <w:p w14:paraId="56CAB355"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space of a building that is partly below grade, which has more than half of its height, measured from floor to ceiling, above the average established finished grade of the ground adjoining the building. For purposes of defining a basement, as further required under the National Flood Insurance Program (NFIP), the term shall mean that portion of a building having its floor subgrade (below ground level) on all sides. In addition to the above, a crawlspace that exists (or is proposed) below subgrade on all sides is also considered to be a basement under the NFIP.</w:t>
      </w:r>
    </w:p>
    <w:p w14:paraId="394EAF2D" w14:textId="4B279073"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BED-AND-BREAKFAST (B&amp;B)</w:t>
      </w:r>
    </w:p>
    <w:p w14:paraId="1AA32F6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Owner-occupied one-family dwelling used for providing overnight accommodations and a morning meal to not more than 10 transient lodgers, containing at least three but not more than five bedrooms for such lodgers.</w:t>
      </w:r>
    </w:p>
    <w:p w14:paraId="015D9ADF"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BERM</w:t>
      </w:r>
    </w:p>
    <w:p w14:paraId="7F0B0F6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raised form of earth to provide screening or to improve the aesthetic character.</w:t>
      </w:r>
    </w:p>
    <w:p w14:paraId="665C1EE4" w14:textId="4E2ECD7C"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BLOCK</w:t>
      </w:r>
    </w:p>
    <w:p w14:paraId="771A0916"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length of a street between two intersections.</w:t>
      </w:r>
    </w:p>
    <w:p w14:paraId="3CDB7F4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BUFFER AREA</w:t>
      </w:r>
    </w:p>
    <w:p w14:paraId="4BAEFBB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continuous strip of land area covered with grass, vegetation, trees, fencing, embankments or berms, and designed to provide a physical screen preventing visual access from one use to another and to reduce the escape and/or intrusion of litter, fumes, dust, noise or other noxious or objectionable elements.</w:t>
      </w:r>
    </w:p>
    <w:p w14:paraId="12FC9B44" w14:textId="13FEB8C6"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BUILDING</w:t>
      </w:r>
    </w:p>
    <w:p w14:paraId="7FDD411D" w14:textId="77777777" w:rsidR="001355E2" w:rsidRPr="00C3497A" w:rsidRDefault="001355E2" w:rsidP="001355E2">
      <w:pPr>
        <w:spacing w:after="120" w:line="276" w:lineRule="auto"/>
        <w:jc w:val="both"/>
        <w:rPr>
          <w:rFonts w:ascii="Raleway" w:hAnsi="Raleway"/>
          <w:noProof/>
          <w:sz w:val="18"/>
          <w:szCs w:val="18"/>
        </w:rPr>
      </w:pPr>
      <w:r w:rsidRPr="00C3497A">
        <w:rPr>
          <w:rFonts w:ascii="Raleway" w:hAnsi="Raleway"/>
          <w:noProof/>
          <w:sz w:val="18"/>
          <w:szCs w:val="18"/>
        </w:rPr>
        <w:t>Any structure having a roof supported by columns or by walls and intended for shelter, housing, protection or enclosure of persons, animals or property. Depending upon its applicability, the use herein of "building" shall include the term "structures."</w:t>
      </w:r>
    </w:p>
    <w:p w14:paraId="076AB1F0" w14:textId="77777777" w:rsidR="00165D09" w:rsidRDefault="00165D09" w:rsidP="001355E2">
      <w:pPr>
        <w:spacing w:after="120" w:line="276" w:lineRule="auto"/>
        <w:rPr>
          <w:rFonts w:ascii="Raleway" w:hAnsi="Raleway"/>
          <w:b/>
          <w:bCs/>
          <w:noProof/>
          <w:sz w:val="18"/>
          <w:szCs w:val="18"/>
        </w:rPr>
      </w:pPr>
      <w:r>
        <w:rPr>
          <w:rFonts w:ascii="Raleway" w:hAnsi="Raleway"/>
          <w:b/>
          <w:bCs/>
          <w:noProof/>
          <w:sz w:val="18"/>
          <w:szCs w:val="18"/>
        </w:rPr>
        <w:t>BUILDING AREA</w:t>
      </w:r>
    </w:p>
    <w:p w14:paraId="59266196" w14:textId="438A7CA4" w:rsidR="00165D09" w:rsidRPr="004F0DBF" w:rsidRDefault="00165D09" w:rsidP="001355E2">
      <w:pPr>
        <w:spacing w:after="120" w:line="276" w:lineRule="auto"/>
        <w:rPr>
          <w:rFonts w:ascii="Raleway" w:hAnsi="Raleway"/>
          <w:noProof/>
          <w:sz w:val="18"/>
          <w:szCs w:val="18"/>
        </w:rPr>
      </w:pPr>
      <w:r>
        <w:rPr>
          <w:rFonts w:ascii="Raleway" w:hAnsi="Raleway"/>
          <w:noProof/>
          <w:sz w:val="18"/>
          <w:szCs w:val="18"/>
        </w:rPr>
        <w:t>See Floor Area.</w:t>
      </w:r>
    </w:p>
    <w:p w14:paraId="6617E553" w14:textId="2338E7EE"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BUILDING HEIGHT</w:t>
      </w:r>
    </w:p>
    <w:p w14:paraId="3DC5A1A8"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vertical dimension measured from the average elevation of the finished grade level, touching the exterior walls of the building, to the height of a pitched, gabled, hip or gambrel roof, excluding bulkheads and other roof construction.</w:t>
      </w:r>
    </w:p>
    <w:p w14:paraId="61D77136"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BUILDING LINE</w:t>
      </w:r>
    </w:p>
    <w:p w14:paraId="05B8DD07" w14:textId="0D93B0EC" w:rsidR="003749D4" w:rsidRDefault="001355E2" w:rsidP="001355E2">
      <w:pPr>
        <w:spacing w:after="120" w:line="276" w:lineRule="auto"/>
        <w:rPr>
          <w:rFonts w:ascii="Raleway" w:hAnsi="Raleway"/>
          <w:b/>
          <w:bCs/>
          <w:noProof/>
          <w:sz w:val="18"/>
          <w:szCs w:val="18"/>
        </w:rPr>
      </w:pPr>
      <w:r w:rsidRPr="00C3497A">
        <w:rPr>
          <w:rFonts w:ascii="Raleway" w:hAnsi="Raleway"/>
          <w:noProof/>
          <w:sz w:val="18"/>
          <w:szCs w:val="18"/>
        </w:rPr>
        <w:t>The line formed by the intersection of a horizontal plane at the average grade level and a vertical plane that coincides with the exterior surface of the building on any side. In case of a cantilevered section of a building or projected roof or porch, the vertical plane will coincide with the most projected surface. All yard requirements are measured to the building line.</w:t>
      </w:r>
    </w:p>
    <w:p w14:paraId="404ABB30" w14:textId="2304AEF6"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BUILDING PERMIT</w:t>
      </w:r>
    </w:p>
    <w:p w14:paraId="36A97DA9" w14:textId="75F711FE" w:rsidR="001A0DDE" w:rsidRDefault="001355E2" w:rsidP="004F0DBF">
      <w:pPr>
        <w:spacing w:after="120" w:line="276" w:lineRule="auto"/>
        <w:jc w:val="both"/>
        <w:rPr>
          <w:rFonts w:ascii="Raleway" w:hAnsi="Raleway"/>
          <w:b/>
          <w:bCs/>
          <w:noProof/>
          <w:sz w:val="18"/>
          <w:szCs w:val="18"/>
        </w:rPr>
      </w:pPr>
      <w:r w:rsidRPr="00C3497A">
        <w:rPr>
          <w:rFonts w:ascii="Raleway" w:hAnsi="Raleway"/>
          <w:noProof/>
          <w:sz w:val="18"/>
          <w:szCs w:val="18"/>
        </w:rPr>
        <w:t>A document issued by the Building Inspector of the Town of Niagara allowing the construction, reconstruction, remodeling, alteration or repair of a structure after review and approval of the submitted plans of said structure.</w:t>
      </w:r>
    </w:p>
    <w:p w14:paraId="184435E1" w14:textId="3C557D02"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BUILDING, PRINCIPAL</w:t>
      </w:r>
    </w:p>
    <w:p w14:paraId="0BD3BAC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building in which is conducted the main or principal use of the lot on which said building is situated.</w:t>
      </w:r>
    </w:p>
    <w:p w14:paraId="54B03290"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BUSINESS</w:t>
      </w:r>
    </w:p>
    <w:p w14:paraId="06909DD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lastRenderedPageBreak/>
        <w:t>Includes the purchase or sale or other transaction involving the handling of or disposition of any articles, substance or commodity, including enterprises conducted for profit, providing of any services.</w:t>
      </w:r>
    </w:p>
    <w:p w14:paraId="7504580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CANTILEVER</w:t>
      </w:r>
    </w:p>
    <w:p w14:paraId="42B13E2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free part of a horizontal member of a structure projecting beyond a support.</w:t>
      </w:r>
    </w:p>
    <w:p w14:paraId="04B6C5A1" w14:textId="77777777" w:rsidR="001F7AFD" w:rsidRDefault="001F7AFD" w:rsidP="001355E2">
      <w:pPr>
        <w:spacing w:after="120" w:line="276" w:lineRule="auto"/>
        <w:rPr>
          <w:rFonts w:ascii="Raleway" w:hAnsi="Raleway"/>
          <w:b/>
          <w:bCs/>
          <w:noProof/>
          <w:sz w:val="18"/>
          <w:szCs w:val="18"/>
        </w:rPr>
      </w:pPr>
      <w:r>
        <w:rPr>
          <w:rFonts w:ascii="Raleway" w:hAnsi="Raleway"/>
          <w:b/>
          <w:bCs/>
          <w:noProof/>
          <w:sz w:val="18"/>
          <w:szCs w:val="18"/>
        </w:rPr>
        <w:t>CANNABIS</w:t>
      </w:r>
    </w:p>
    <w:p w14:paraId="21DFF740" w14:textId="64E3A6BC" w:rsidR="001F7AFD" w:rsidRPr="004F0DBF" w:rsidRDefault="001F7AFD" w:rsidP="001355E2">
      <w:pPr>
        <w:spacing w:after="120" w:line="276" w:lineRule="auto"/>
        <w:rPr>
          <w:rFonts w:ascii="Raleway" w:hAnsi="Raleway"/>
          <w:noProof/>
          <w:sz w:val="18"/>
          <w:szCs w:val="18"/>
        </w:rPr>
      </w:pPr>
      <w:r>
        <w:rPr>
          <w:rFonts w:ascii="Raleway" w:hAnsi="Raleway"/>
          <w:noProof/>
          <w:sz w:val="18"/>
          <w:szCs w:val="18"/>
        </w:rPr>
        <w:t>A</w:t>
      </w:r>
      <w:r w:rsidRPr="004F0DBF">
        <w:rPr>
          <w:rFonts w:ascii="Raleway" w:hAnsi="Raleway"/>
          <w:noProof/>
          <w:sz w:val="18"/>
          <w:szCs w:val="18"/>
        </w:rPr>
        <w:t>ll  parts  of the plant of the genus Cannabis,</w:t>
      </w:r>
      <w:r>
        <w:rPr>
          <w:rFonts w:ascii="Raleway" w:hAnsi="Raleway"/>
          <w:noProof/>
          <w:sz w:val="18"/>
          <w:szCs w:val="18"/>
        </w:rPr>
        <w:t xml:space="preserve"> </w:t>
      </w:r>
      <w:r w:rsidRPr="004F0DBF">
        <w:rPr>
          <w:rFonts w:ascii="Raleway" w:hAnsi="Raleway"/>
          <w:noProof/>
          <w:sz w:val="18"/>
          <w:szCs w:val="18"/>
        </w:rPr>
        <w:t>whether growing or not; the seeds thereof; the resin extracted from  any</w:t>
      </w:r>
      <w:r>
        <w:rPr>
          <w:rFonts w:ascii="Raleway" w:hAnsi="Raleway"/>
          <w:noProof/>
          <w:sz w:val="18"/>
          <w:szCs w:val="18"/>
        </w:rPr>
        <w:t xml:space="preserve"> </w:t>
      </w:r>
      <w:r w:rsidRPr="004F0DBF">
        <w:rPr>
          <w:rFonts w:ascii="Raleway" w:hAnsi="Raleway"/>
          <w:noProof/>
          <w:sz w:val="18"/>
          <w:szCs w:val="18"/>
        </w:rPr>
        <w:t>part  of  the  plant; and every compound, manufacture, salt, derivative,</w:t>
      </w:r>
      <w:r>
        <w:rPr>
          <w:rFonts w:ascii="Raleway" w:hAnsi="Raleway"/>
          <w:noProof/>
          <w:sz w:val="18"/>
          <w:szCs w:val="18"/>
        </w:rPr>
        <w:t xml:space="preserve"> </w:t>
      </w:r>
      <w:r w:rsidRPr="004F0DBF">
        <w:rPr>
          <w:rFonts w:ascii="Raleway" w:hAnsi="Raleway"/>
          <w:noProof/>
          <w:sz w:val="18"/>
          <w:szCs w:val="18"/>
        </w:rPr>
        <w:t>mixture, or preparation of the plant, its seeds or resin.  It  does  not</w:t>
      </w:r>
      <w:r>
        <w:rPr>
          <w:rFonts w:ascii="Raleway" w:hAnsi="Raleway"/>
          <w:noProof/>
          <w:sz w:val="18"/>
          <w:szCs w:val="18"/>
        </w:rPr>
        <w:t xml:space="preserve"> </w:t>
      </w:r>
      <w:r w:rsidRPr="004F0DBF">
        <w:rPr>
          <w:rFonts w:ascii="Raleway" w:hAnsi="Raleway"/>
          <w:noProof/>
          <w:sz w:val="18"/>
          <w:szCs w:val="18"/>
        </w:rPr>
        <w:t>include  the mature stalks of the plant, fiber produced from the stalks,</w:t>
      </w:r>
      <w:r>
        <w:rPr>
          <w:rFonts w:ascii="Raleway" w:hAnsi="Raleway"/>
          <w:noProof/>
          <w:sz w:val="18"/>
          <w:szCs w:val="18"/>
        </w:rPr>
        <w:t xml:space="preserve"> </w:t>
      </w:r>
      <w:r w:rsidRPr="004F0DBF">
        <w:rPr>
          <w:rFonts w:ascii="Raleway" w:hAnsi="Raleway"/>
          <w:noProof/>
          <w:sz w:val="18"/>
          <w:szCs w:val="18"/>
        </w:rPr>
        <w:t>oil or cake made from the  seeds  of  the  plant,  any  other  compound,</w:t>
      </w:r>
      <w:r>
        <w:rPr>
          <w:rFonts w:ascii="Raleway" w:hAnsi="Raleway"/>
          <w:noProof/>
          <w:sz w:val="18"/>
          <w:szCs w:val="18"/>
        </w:rPr>
        <w:t xml:space="preserve"> </w:t>
      </w:r>
      <w:r w:rsidRPr="004F0DBF">
        <w:rPr>
          <w:rFonts w:ascii="Raleway" w:hAnsi="Raleway"/>
          <w:noProof/>
          <w:sz w:val="18"/>
          <w:szCs w:val="18"/>
        </w:rPr>
        <w:t>manufacture,  salt,  derivative,  mixture,  or preparation of the mature</w:t>
      </w:r>
      <w:r>
        <w:rPr>
          <w:rFonts w:ascii="Raleway" w:hAnsi="Raleway"/>
          <w:noProof/>
          <w:sz w:val="18"/>
          <w:szCs w:val="18"/>
        </w:rPr>
        <w:t xml:space="preserve"> </w:t>
      </w:r>
      <w:r w:rsidRPr="004F0DBF">
        <w:rPr>
          <w:rFonts w:ascii="Raleway" w:hAnsi="Raleway"/>
          <w:noProof/>
          <w:sz w:val="18"/>
          <w:szCs w:val="18"/>
        </w:rPr>
        <w:t>stalks (except the resin extracted therefrom), fiber, oil, or  cake,  or</w:t>
      </w:r>
      <w:r>
        <w:rPr>
          <w:rFonts w:ascii="Raleway" w:hAnsi="Raleway"/>
          <w:noProof/>
          <w:sz w:val="18"/>
          <w:szCs w:val="18"/>
        </w:rPr>
        <w:t xml:space="preserve"> </w:t>
      </w:r>
      <w:r w:rsidRPr="004F0DBF">
        <w:rPr>
          <w:rFonts w:ascii="Raleway" w:hAnsi="Raleway"/>
          <w:noProof/>
          <w:sz w:val="18"/>
          <w:szCs w:val="18"/>
        </w:rPr>
        <w:t>the  sterilized  seed of the plant which is incapable of germination. It</w:t>
      </w:r>
      <w:r>
        <w:rPr>
          <w:rFonts w:ascii="Raleway" w:hAnsi="Raleway"/>
          <w:noProof/>
          <w:sz w:val="18"/>
          <w:szCs w:val="18"/>
        </w:rPr>
        <w:t xml:space="preserve"> </w:t>
      </w:r>
      <w:r w:rsidRPr="004F0DBF">
        <w:rPr>
          <w:rFonts w:ascii="Raleway" w:hAnsi="Raleway"/>
          <w:noProof/>
          <w:sz w:val="18"/>
          <w:szCs w:val="18"/>
        </w:rPr>
        <w:t>does not include hemp, cannabinoid hemp or hemp extract  as  defined  by</w:t>
      </w:r>
      <w:r>
        <w:rPr>
          <w:rFonts w:ascii="Raleway" w:hAnsi="Raleway"/>
          <w:noProof/>
          <w:sz w:val="18"/>
          <w:szCs w:val="18"/>
        </w:rPr>
        <w:t xml:space="preserve"> </w:t>
      </w:r>
      <w:r w:rsidRPr="004F0DBF">
        <w:rPr>
          <w:rFonts w:ascii="Raleway" w:hAnsi="Raleway"/>
          <w:noProof/>
          <w:sz w:val="18"/>
          <w:szCs w:val="18"/>
        </w:rPr>
        <w:t xml:space="preserve">this  </w:t>
      </w:r>
      <w:r w:rsidR="004734EB">
        <w:rPr>
          <w:rFonts w:ascii="Raleway" w:hAnsi="Raleway"/>
          <w:noProof/>
          <w:sz w:val="18"/>
          <w:szCs w:val="18"/>
        </w:rPr>
        <w:t>chapter</w:t>
      </w:r>
      <w:r w:rsidRPr="004F0DBF">
        <w:rPr>
          <w:rFonts w:ascii="Raleway" w:hAnsi="Raleway"/>
          <w:noProof/>
          <w:sz w:val="18"/>
          <w:szCs w:val="18"/>
        </w:rPr>
        <w:t xml:space="preserve"> or any drug products approved by the federal Food and Drug</w:t>
      </w:r>
      <w:r>
        <w:rPr>
          <w:rFonts w:ascii="Raleway" w:hAnsi="Raleway"/>
          <w:noProof/>
          <w:sz w:val="18"/>
          <w:szCs w:val="18"/>
        </w:rPr>
        <w:t xml:space="preserve"> </w:t>
      </w:r>
      <w:r w:rsidRPr="004F0DBF">
        <w:rPr>
          <w:rFonts w:ascii="Raleway" w:hAnsi="Raleway"/>
          <w:noProof/>
          <w:sz w:val="18"/>
          <w:szCs w:val="18"/>
        </w:rPr>
        <w:t>Administration.</w:t>
      </w:r>
    </w:p>
    <w:p w14:paraId="75B6FB2D" w14:textId="77777777" w:rsidR="004734EB" w:rsidRDefault="004734EB" w:rsidP="004F0DBF">
      <w:pPr>
        <w:spacing w:after="120" w:line="276" w:lineRule="auto"/>
        <w:ind w:left="720"/>
        <w:rPr>
          <w:rFonts w:ascii="Raleway" w:hAnsi="Raleway"/>
          <w:b/>
          <w:bCs/>
          <w:noProof/>
          <w:sz w:val="18"/>
          <w:szCs w:val="18"/>
        </w:rPr>
      </w:pPr>
      <w:r>
        <w:rPr>
          <w:rFonts w:ascii="Raleway" w:hAnsi="Raleway"/>
          <w:b/>
          <w:bCs/>
          <w:noProof/>
          <w:sz w:val="18"/>
          <w:szCs w:val="18"/>
        </w:rPr>
        <w:t>CANNABIS CULTIVATION</w:t>
      </w:r>
    </w:p>
    <w:p w14:paraId="03DA5E4D" w14:textId="4FF95BDA" w:rsidR="004734EB" w:rsidRPr="004F0DBF" w:rsidRDefault="004734EB" w:rsidP="004F0DBF">
      <w:pPr>
        <w:spacing w:after="120" w:line="276" w:lineRule="auto"/>
        <w:ind w:left="720"/>
        <w:rPr>
          <w:rFonts w:ascii="Raleway" w:hAnsi="Raleway"/>
          <w:noProof/>
          <w:sz w:val="18"/>
          <w:szCs w:val="18"/>
        </w:rPr>
      </w:pPr>
      <w:r w:rsidRPr="004F0DBF">
        <w:rPr>
          <w:rFonts w:ascii="Raleway" w:hAnsi="Raleway"/>
          <w:noProof/>
          <w:sz w:val="18"/>
          <w:szCs w:val="18"/>
        </w:rPr>
        <w:t>Growing, cloning, harvesting, drying, curing, grading, and trimming of cannabis  plants  for  sale  to  certain  other categories of cannabis license- and permit-holders.</w:t>
      </w:r>
    </w:p>
    <w:p w14:paraId="07FEB351" w14:textId="7016F790" w:rsidR="001F7AFD" w:rsidRDefault="001F7AFD" w:rsidP="004F0DBF">
      <w:pPr>
        <w:spacing w:after="120" w:line="276" w:lineRule="auto"/>
        <w:ind w:left="720"/>
        <w:rPr>
          <w:rFonts w:ascii="Raleway" w:hAnsi="Raleway"/>
          <w:b/>
          <w:bCs/>
          <w:noProof/>
          <w:sz w:val="18"/>
          <w:szCs w:val="18"/>
        </w:rPr>
      </w:pPr>
      <w:r>
        <w:rPr>
          <w:rFonts w:ascii="Raleway" w:hAnsi="Raleway"/>
          <w:b/>
          <w:bCs/>
          <w:noProof/>
          <w:sz w:val="18"/>
          <w:szCs w:val="18"/>
        </w:rPr>
        <w:t xml:space="preserve">CANNABIS </w:t>
      </w:r>
      <w:r w:rsidR="005E7E71">
        <w:rPr>
          <w:rFonts w:ascii="Raleway" w:hAnsi="Raleway"/>
          <w:b/>
          <w:bCs/>
          <w:noProof/>
          <w:sz w:val="18"/>
          <w:szCs w:val="18"/>
        </w:rPr>
        <w:t xml:space="preserve">RETAIL </w:t>
      </w:r>
      <w:r>
        <w:rPr>
          <w:rFonts w:ascii="Raleway" w:hAnsi="Raleway"/>
          <w:b/>
          <w:bCs/>
          <w:noProof/>
          <w:sz w:val="18"/>
          <w:szCs w:val="18"/>
        </w:rPr>
        <w:t>DISPENSARY</w:t>
      </w:r>
    </w:p>
    <w:p w14:paraId="00546184" w14:textId="167ACC67" w:rsidR="001F7AFD" w:rsidRPr="004F0DBF" w:rsidRDefault="005E7E71" w:rsidP="004F0DBF">
      <w:pPr>
        <w:spacing w:after="120" w:line="276" w:lineRule="auto"/>
        <w:ind w:left="720"/>
        <w:rPr>
          <w:rFonts w:ascii="Raleway" w:hAnsi="Raleway"/>
          <w:noProof/>
          <w:sz w:val="18"/>
          <w:szCs w:val="18"/>
        </w:rPr>
      </w:pPr>
      <w:r>
        <w:rPr>
          <w:rFonts w:ascii="Raleway" w:hAnsi="Raleway"/>
          <w:noProof/>
          <w:sz w:val="18"/>
          <w:szCs w:val="18"/>
        </w:rPr>
        <w:t>A business operating to solicit or receive an order for, to keep or expose for sale, and to keep with the intent to sell, made by any licensed person, whether principal, proprietor, agent, or employee, of any cannabis, cannabis product, cannabinoid hemp or hemp extract product to a cannabis consumer for any purpose other than resale.</w:t>
      </w:r>
    </w:p>
    <w:p w14:paraId="184E2EB1" w14:textId="64179382" w:rsidR="001F7AFD" w:rsidRDefault="001F7AFD" w:rsidP="004F0DBF">
      <w:pPr>
        <w:spacing w:after="120" w:line="276" w:lineRule="auto"/>
        <w:ind w:left="720"/>
        <w:rPr>
          <w:rFonts w:ascii="Raleway" w:hAnsi="Raleway"/>
          <w:b/>
          <w:bCs/>
          <w:noProof/>
          <w:sz w:val="18"/>
          <w:szCs w:val="18"/>
        </w:rPr>
      </w:pPr>
      <w:r>
        <w:rPr>
          <w:rFonts w:ascii="Raleway" w:hAnsi="Raleway"/>
          <w:b/>
          <w:bCs/>
          <w:noProof/>
          <w:sz w:val="18"/>
          <w:szCs w:val="18"/>
        </w:rPr>
        <w:t>CANNABIS LABORATORY TESTING FACILITY</w:t>
      </w:r>
    </w:p>
    <w:p w14:paraId="043AD71D" w14:textId="716CAF7B" w:rsidR="001F7AFD" w:rsidRPr="004F0DBF" w:rsidRDefault="00F56E3B" w:rsidP="004F0DBF">
      <w:pPr>
        <w:spacing w:after="120" w:line="276" w:lineRule="auto"/>
        <w:ind w:left="720"/>
        <w:rPr>
          <w:rFonts w:ascii="Raleway" w:hAnsi="Raleway"/>
          <w:noProof/>
          <w:sz w:val="18"/>
          <w:szCs w:val="18"/>
        </w:rPr>
      </w:pPr>
      <w:r>
        <w:rPr>
          <w:rFonts w:ascii="Raleway" w:hAnsi="Raleway"/>
          <w:noProof/>
          <w:sz w:val="18"/>
          <w:szCs w:val="18"/>
        </w:rPr>
        <w:t>Any independent laboratory capable of testing cannabis and cannabis products for adult use and medical use; cannabinoid hemp and hemp extract; or for all categories of cannabis and cannabis products as per regulations set forth by the state’s Cannabis Control Board.</w:t>
      </w:r>
    </w:p>
    <w:p w14:paraId="243C4C88" w14:textId="1D87C9B4" w:rsidR="001F7AFD" w:rsidRDefault="001F7AFD" w:rsidP="004F0DBF">
      <w:pPr>
        <w:spacing w:after="120" w:line="276" w:lineRule="auto"/>
        <w:ind w:left="720"/>
        <w:rPr>
          <w:rFonts w:ascii="Raleway" w:hAnsi="Raleway"/>
          <w:b/>
          <w:bCs/>
          <w:noProof/>
          <w:sz w:val="18"/>
          <w:szCs w:val="18"/>
        </w:rPr>
      </w:pPr>
      <w:r>
        <w:rPr>
          <w:rFonts w:ascii="Raleway" w:hAnsi="Raleway"/>
          <w:b/>
          <w:bCs/>
          <w:noProof/>
          <w:sz w:val="18"/>
          <w:szCs w:val="18"/>
        </w:rPr>
        <w:t>CANNABIS LICENSE</w:t>
      </w:r>
    </w:p>
    <w:p w14:paraId="68500735" w14:textId="40F7AC96" w:rsidR="001F7AFD" w:rsidRPr="004F0DBF" w:rsidRDefault="00F56E3B" w:rsidP="004F0DBF">
      <w:pPr>
        <w:spacing w:after="120" w:line="276" w:lineRule="auto"/>
        <w:ind w:left="720"/>
        <w:rPr>
          <w:rFonts w:ascii="Raleway" w:hAnsi="Raleway"/>
          <w:noProof/>
          <w:sz w:val="18"/>
          <w:szCs w:val="18"/>
        </w:rPr>
      </w:pPr>
      <w:r>
        <w:rPr>
          <w:rFonts w:ascii="Raleway" w:hAnsi="Raleway"/>
          <w:noProof/>
          <w:sz w:val="18"/>
          <w:szCs w:val="18"/>
        </w:rPr>
        <w:t>A written authorization as provided under this chapter permitting persons to engage in a specified activity authorized pursuant to this chapter.</w:t>
      </w:r>
    </w:p>
    <w:p w14:paraId="55470AE4" w14:textId="77777777" w:rsidR="00544A99" w:rsidRDefault="00544A99" w:rsidP="004F0DBF">
      <w:pPr>
        <w:spacing w:after="120" w:line="276" w:lineRule="auto"/>
        <w:ind w:left="720"/>
        <w:rPr>
          <w:rFonts w:ascii="Raleway" w:hAnsi="Raleway"/>
          <w:b/>
          <w:bCs/>
          <w:noProof/>
          <w:sz w:val="18"/>
          <w:szCs w:val="18"/>
        </w:rPr>
      </w:pPr>
      <w:r>
        <w:rPr>
          <w:rFonts w:ascii="Raleway" w:hAnsi="Raleway"/>
          <w:b/>
          <w:bCs/>
          <w:noProof/>
          <w:sz w:val="18"/>
          <w:szCs w:val="18"/>
        </w:rPr>
        <w:t>CANNABIS LICENSEE</w:t>
      </w:r>
    </w:p>
    <w:p w14:paraId="5246A7F1" w14:textId="4B2D3449" w:rsidR="00544A99" w:rsidRPr="004F0DBF" w:rsidRDefault="00544A99" w:rsidP="004F0DBF">
      <w:pPr>
        <w:spacing w:after="120" w:line="276" w:lineRule="auto"/>
        <w:ind w:left="720"/>
        <w:rPr>
          <w:rFonts w:ascii="Raleway" w:hAnsi="Raleway"/>
          <w:noProof/>
          <w:sz w:val="18"/>
          <w:szCs w:val="18"/>
        </w:rPr>
      </w:pPr>
      <w:r>
        <w:rPr>
          <w:rFonts w:ascii="Raleway" w:hAnsi="Raleway"/>
          <w:noProof/>
          <w:sz w:val="18"/>
          <w:szCs w:val="18"/>
        </w:rPr>
        <w:t>An individual or an entity who has been granted a license under this chapter.</w:t>
      </w:r>
    </w:p>
    <w:p w14:paraId="42988BDF" w14:textId="3A5BA256" w:rsidR="001F7AFD" w:rsidRDefault="001F7AFD" w:rsidP="004F0DBF">
      <w:pPr>
        <w:spacing w:after="120" w:line="276" w:lineRule="auto"/>
        <w:ind w:left="720"/>
        <w:rPr>
          <w:rFonts w:ascii="Raleway" w:hAnsi="Raleway"/>
          <w:b/>
          <w:bCs/>
          <w:noProof/>
          <w:sz w:val="18"/>
          <w:szCs w:val="18"/>
        </w:rPr>
      </w:pPr>
      <w:r>
        <w:rPr>
          <w:rFonts w:ascii="Raleway" w:hAnsi="Raleway"/>
          <w:b/>
          <w:bCs/>
          <w:noProof/>
          <w:sz w:val="18"/>
          <w:szCs w:val="18"/>
        </w:rPr>
        <w:t xml:space="preserve">CANNABIS </w:t>
      </w:r>
      <w:r w:rsidR="00523775">
        <w:rPr>
          <w:rFonts w:ascii="Raleway" w:hAnsi="Raleway"/>
          <w:b/>
          <w:bCs/>
          <w:noProof/>
          <w:sz w:val="18"/>
          <w:szCs w:val="18"/>
        </w:rPr>
        <w:t>MANUFACTURING AND PROCESSING</w:t>
      </w:r>
    </w:p>
    <w:p w14:paraId="7A5B884A" w14:textId="23F669D1" w:rsidR="001F7AFD" w:rsidRPr="004F0DBF" w:rsidRDefault="00544A99" w:rsidP="004F0DBF">
      <w:pPr>
        <w:spacing w:after="120" w:line="276" w:lineRule="auto"/>
        <w:ind w:left="720"/>
        <w:rPr>
          <w:rFonts w:ascii="Raleway" w:hAnsi="Raleway"/>
          <w:noProof/>
          <w:sz w:val="18"/>
          <w:szCs w:val="18"/>
        </w:rPr>
      </w:pPr>
      <w:r w:rsidRPr="004F0DBF">
        <w:rPr>
          <w:rFonts w:ascii="Raleway" w:hAnsi="Raleway"/>
          <w:noProof/>
          <w:sz w:val="18"/>
          <w:szCs w:val="18"/>
        </w:rPr>
        <w:t>A licensee that extracts concentrated cannabis and/or compounds, blends</w:t>
      </w:r>
      <w:r>
        <w:rPr>
          <w:rFonts w:ascii="Raleway" w:hAnsi="Raleway"/>
          <w:noProof/>
          <w:sz w:val="18"/>
          <w:szCs w:val="18"/>
        </w:rPr>
        <w:t>, extracts, infuses, or otherwise manufactures concentrated cannabis or cannabis products, but not the cultivation of the cannabis contained in the cannabis product.</w:t>
      </w:r>
    </w:p>
    <w:p w14:paraId="24AB7BD9" w14:textId="4DF991CF"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CAR WASH</w:t>
      </w:r>
    </w:p>
    <w:p w14:paraId="61BB077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structure or building designed for the washing, waxing or similar treatment of automotive vehicles as its principal function. A filling station having portable washing equipment shall not be deemed to be a car wash where such is an accessory service to the principal service of the filling station.</w:t>
      </w:r>
    </w:p>
    <w:p w14:paraId="2488DF22" w14:textId="047E31A9"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CHANNEL</w:t>
      </w:r>
    </w:p>
    <w:p w14:paraId="31E4D89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natural or artificial watercourse with a definite bed and banks that conducts continuously or periodically flowing water.</w:t>
      </w:r>
    </w:p>
    <w:p w14:paraId="33551BE0"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CLEARING</w:t>
      </w:r>
    </w:p>
    <w:p w14:paraId="631B3B1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activity that removes the vegetative surface cover.</w:t>
      </w:r>
    </w:p>
    <w:p w14:paraId="26B7A01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CERTIFICATE OF OCCUPANCY</w:t>
      </w:r>
    </w:p>
    <w:p w14:paraId="49B37B33" w14:textId="52CFEE99" w:rsidR="008E48DA" w:rsidRPr="00BF6DE1" w:rsidRDefault="001355E2" w:rsidP="001355E2">
      <w:pPr>
        <w:spacing w:after="120" w:line="276" w:lineRule="auto"/>
        <w:rPr>
          <w:rFonts w:ascii="Raleway" w:hAnsi="Raleway"/>
          <w:noProof/>
          <w:sz w:val="18"/>
          <w:szCs w:val="18"/>
        </w:rPr>
      </w:pPr>
      <w:r w:rsidRPr="00C3497A">
        <w:rPr>
          <w:rFonts w:ascii="Raleway" w:hAnsi="Raleway"/>
          <w:noProof/>
          <w:sz w:val="18"/>
          <w:szCs w:val="18"/>
        </w:rPr>
        <w:lastRenderedPageBreak/>
        <w:t>A certificate issued by the Building Inspector upon completion of construction, alteration or change in occupancy or use of a building. Said certificate shall acknowledge compliance with all the requirements of this code and such adjustments thereto granted by the Board of Appeals.</w:t>
      </w:r>
    </w:p>
    <w:p w14:paraId="4219191C" w14:textId="2CC2D6B4"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CLUB, PRIVATE</w:t>
      </w:r>
    </w:p>
    <w:p w14:paraId="57E50F0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 organization catering exclusively to members and their guests, including premises and buildings for recreational or athletic purposes, which are not conducted primarily for gain, provided that they are not conducting any vending stands, merchandising or commercial activities, except as required generally for the membership and purposes of such club or as permitted by separate ordinance or local law.</w:t>
      </w:r>
    </w:p>
    <w:p w14:paraId="097E60CE"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CLUSTER DEVELOPMENT</w:t>
      </w:r>
    </w:p>
    <w:p w14:paraId="50546978"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development of residential lots, some of which may contain less area than the minimum lot area required for the zone within which such development occurs, while maintaining the density limitation imposed by said minimum lot area through the provision of open space as part of the site development plan.</w:t>
      </w:r>
    </w:p>
    <w:p w14:paraId="515F07FE"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CODE ENFORCEMENT OFFICER</w:t>
      </w:r>
    </w:p>
    <w:p w14:paraId="45C28E9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officer(s) employed by the Town of Niagara to enforce the State Uniform Fire Prevention and Building Code adopted by local law.</w:t>
      </w:r>
    </w:p>
    <w:p w14:paraId="62B9B21B" w14:textId="07405ED2"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 xml:space="preserve">COMMUNICATION </w:t>
      </w:r>
      <w:r w:rsidR="00EA2A76">
        <w:rPr>
          <w:rFonts w:ascii="Raleway" w:hAnsi="Raleway"/>
          <w:b/>
          <w:bCs/>
          <w:noProof/>
          <w:sz w:val="18"/>
          <w:szCs w:val="18"/>
        </w:rPr>
        <w:t>SYSTEM</w:t>
      </w:r>
    </w:p>
    <w:p w14:paraId="08F29FD6" w14:textId="4A65D7DB" w:rsidR="001355E2" w:rsidRPr="00C3497A" w:rsidRDefault="00912834" w:rsidP="001355E2">
      <w:pPr>
        <w:spacing w:after="120" w:line="276" w:lineRule="auto"/>
        <w:rPr>
          <w:rFonts w:ascii="Raleway" w:hAnsi="Raleway"/>
          <w:noProof/>
          <w:sz w:val="18"/>
          <w:szCs w:val="18"/>
        </w:rPr>
      </w:pPr>
      <w:r w:rsidRPr="00912834">
        <w:rPr>
          <w:rFonts w:ascii="Raleway" w:hAnsi="Raleway"/>
          <w:noProof/>
          <w:sz w:val="18"/>
          <w:szCs w:val="18"/>
        </w:rPr>
        <w:t>All telecommunications facilities and/or communications towers, buildings, structures and equipment used in conjunction with radio frequency transmission.</w:t>
      </w:r>
      <w:r>
        <w:rPr>
          <w:rFonts w:ascii="Raleway" w:hAnsi="Raleway"/>
          <w:noProof/>
          <w:sz w:val="18"/>
          <w:szCs w:val="18"/>
        </w:rPr>
        <w:t xml:space="preserve"> This includes structures </w:t>
      </w:r>
      <w:r w:rsidR="001355E2" w:rsidRPr="00C3497A">
        <w:rPr>
          <w:rFonts w:ascii="Raleway" w:hAnsi="Raleway"/>
          <w:noProof/>
          <w:sz w:val="18"/>
          <w:szCs w:val="18"/>
        </w:rPr>
        <w:t>designed to support antennas or other equipment</w:t>
      </w:r>
      <w:r>
        <w:rPr>
          <w:rFonts w:ascii="Raleway" w:hAnsi="Raleway"/>
          <w:noProof/>
          <w:sz w:val="18"/>
          <w:szCs w:val="18"/>
        </w:rPr>
        <w:t xml:space="preserve"> such as </w:t>
      </w:r>
      <w:r w:rsidR="001355E2" w:rsidRPr="00C3497A">
        <w:rPr>
          <w:rFonts w:ascii="Raleway" w:hAnsi="Raleway"/>
          <w:noProof/>
          <w:sz w:val="18"/>
          <w:szCs w:val="18"/>
        </w:rPr>
        <w:t>freestanding towers, guyed towers, monopoles and similar structures which do not by themselves employ camouflage technology.</w:t>
      </w:r>
      <w:r w:rsidR="00437BEB">
        <w:rPr>
          <w:rFonts w:ascii="Raleway" w:hAnsi="Raleway"/>
          <w:noProof/>
          <w:sz w:val="18"/>
          <w:szCs w:val="18"/>
        </w:rPr>
        <w:t xml:space="preserve"> This shall include all telecommunication facilites.</w:t>
      </w:r>
    </w:p>
    <w:p w14:paraId="0ED5DC07" w14:textId="77777777" w:rsidR="005872CC" w:rsidRPr="00C3497A" w:rsidRDefault="005872CC" w:rsidP="005872CC">
      <w:pPr>
        <w:spacing w:after="120" w:line="276" w:lineRule="auto"/>
        <w:rPr>
          <w:rFonts w:ascii="Raleway" w:hAnsi="Raleway"/>
          <w:b/>
          <w:bCs/>
          <w:noProof/>
          <w:sz w:val="18"/>
          <w:szCs w:val="18"/>
        </w:rPr>
      </w:pPr>
      <w:r>
        <w:rPr>
          <w:rFonts w:ascii="Raleway" w:hAnsi="Raleway"/>
          <w:b/>
          <w:bCs/>
          <w:noProof/>
          <w:sz w:val="18"/>
          <w:szCs w:val="18"/>
        </w:rPr>
        <w:tab/>
      </w:r>
      <w:r w:rsidRPr="00C3497A">
        <w:rPr>
          <w:rFonts w:ascii="Raleway" w:hAnsi="Raleway"/>
          <w:b/>
          <w:bCs/>
          <w:noProof/>
          <w:sz w:val="18"/>
          <w:szCs w:val="18"/>
        </w:rPr>
        <w:t>ACCESSORY AND/OR SUPPORT EQUIPMENT</w:t>
      </w:r>
    </w:p>
    <w:p w14:paraId="3D66BC5B" w14:textId="77777777" w:rsidR="005872CC" w:rsidRPr="00C3497A" w:rsidRDefault="005872CC" w:rsidP="004F0DBF">
      <w:pPr>
        <w:spacing w:after="120" w:line="276" w:lineRule="auto"/>
        <w:ind w:left="720"/>
        <w:rPr>
          <w:rFonts w:ascii="Raleway" w:hAnsi="Raleway"/>
          <w:noProof/>
          <w:sz w:val="18"/>
          <w:szCs w:val="18"/>
        </w:rPr>
      </w:pPr>
      <w:r w:rsidRPr="00C3497A">
        <w:rPr>
          <w:rFonts w:ascii="Raleway" w:hAnsi="Raleway"/>
          <w:noProof/>
          <w:sz w:val="18"/>
          <w:szCs w:val="18"/>
        </w:rPr>
        <w:t>An accessory facility or structure serving or being used in conjunction with a communications tower and/or similar facility, and located on the same lot as the communications tower. Examples of such structures include utility or transmission equipment storage sheds or cabinets.</w:t>
      </w:r>
    </w:p>
    <w:p w14:paraId="00216183" w14:textId="77777777" w:rsidR="003F46A9" w:rsidRPr="00C3497A" w:rsidRDefault="003F46A9" w:rsidP="004F0DBF">
      <w:pPr>
        <w:spacing w:after="120" w:line="276" w:lineRule="auto"/>
        <w:ind w:firstLine="720"/>
        <w:rPr>
          <w:rFonts w:ascii="Raleway" w:hAnsi="Raleway"/>
          <w:noProof/>
          <w:sz w:val="18"/>
          <w:szCs w:val="18"/>
        </w:rPr>
      </w:pPr>
      <w:r w:rsidRPr="00C3497A">
        <w:rPr>
          <w:rFonts w:ascii="Raleway" w:hAnsi="Raleway"/>
          <w:b/>
          <w:bCs/>
          <w:noProof/>
          <w:sz w:val="18"/>
          <w:szCs w:val="18"/>
        </w:rPr>
        <w:t>ANTENNA</w:t>
      </w:r>
    </w:p>
    <w:p w14:paraId="1BA680FC" w14:textId="77777777" w:rsidR="003F46A9" w:rsidRPr="00C3497A" w:rsidRDefault="003F46A9" w:rsidP="004F0DBF">
      <w:pPr>
        <w:spacing w:after="120" w:line="276" w:lineRule="auto"/>
        <w:ind w:left="720"/>
        <w:rPr>
          <w:rFonts w:ascii="Raleway" w:hAnsi="Raleway"/>
          <w:noProof/>
          <w:sz w:val="18"/>
          <w:szCs w:val="18"/>
        </w:rPr>
      </w:pPr>
      <w:r w:rsidRPr="00C3497A">
        <w:rPr>
          <w:rFonts w:ascii="Raleway" w:hAnsi="Raleway"/>
          <w:noProof/>
          <w:sz w:val="18"/>
          <w:szCs w:val="18"/>
        </w:rPr>
        <w:t>A system of electrical conductors that transmit or receive radio frequency signals. Such signals shall include but not be limited to radio, television, cellular, paging, personal communication service (PSC) and microwave communications</w:t>
      </w:r>
    </w:p>
    <w:p w14:paraId="6DBCAFE0" w14:textId="77777777" w:rsidR="00E264E7" w:rsidRPr="00C3497A" w:rsidRDefault="00E264E7"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COLLOCATED ANTENNAS</w:t>
      </w:r>
    </w:p>
    <w:p w14:paraId="3C76B693" w14:textId="4016C56D" w:rsidR="003749D4" w:rsidRDefault="00E264E7" w:rsidP="004F0DBF">
      <w:pPr>
        <w:spacing w:after="120" w:line="276" w:lineRule="auto"/>
        <w:ind w:left="720"/>
        <w:rPr>
          <w:rFonts w:ascii="Raleway" w:hAnsi="Raleway"/>
          <w:b/>
          <w:bCs/>
          <w:noProof/>
          <w:sz w:val="18"/>
          <w:szCs w:val="18"/>
        </w:rPr>
      </w:pPr>
      <w:r w:rsidRPr="00C3497A">
        <w:rPr>
          <w:rFonts w:ascii="Raleway" w:hAnsi="Raleway"/>
          <w:noProof/>
          <w:sz w:val="18"/>
          <w:szCs w:val="18"/>
        </w:rPr>
        <w:t>Telecommunications facilities which utilize existing towers, buildings or structures, as defined in this section, for placement of antenna(s) or replacement of existing towers which do not require construction of a new tower. Replacement of an existing tower to accommodate collocation, provided that such new tower does not exceed the height of the existing tower, will not be deemed to be construction of a new tower as stated in this definition.</w:t>
      </w:r>
    </w:p>
    <w:p w14:paraId="475B27F7" w14:textId="3447AAF8" w:rsidR="00F53E1D" w:rsidRPr="00C3497A" w:rsidRDefault="00F53E1D"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FALL-DOWN ZONE</w:t>
      </w:r>
    </w:p>
    <w:p w14:paraId="0F191C0E" w14:textId="77777777" w:rsidR="00F53E1D" w:rsidRPr="00C3497A" w:rsidRDefault="00F53E1D" w:rsidP="004F0DBF">
      <w:pPr>
        <w:spacing w:after="120" w:line="276" w:lineRule="auto"/>
        <w:ind w:left="720"/>
        <w:rPr>
          <w:rFonts w:ascii="Raleway" w:hAnsi="Raleway"/>
          <w:noProof/>
          <w:sz w:val="18"/>
          <w:szCs w:val="18"/>
        </w:rPr>
      </w:pPr>
      <w:r w:rsidRPr="00C3497A">
        <w:rPr>
          <w:rFonts w:ascii="Raleway" w:hAnsi="Raleway"/>
          <w:noProof/>
          <w:sz w:val="18"/>
          <w:szCs w:val="18"/>
        </w:rPr>
        <w:t>The radius around a tower within which all portions of the tower and antenna(s) would fall in the event of a structural failure. Unless specifically set at a different level by the Town, the fall-down zone shall be the height of the tower plus 30 feet. Unless otherwise indicated, distances in this chapter shall be measured from the outer edge of the fall-down zone.</w:t>
      </w:r>
    </w:p>
    <w:p w14:paraId="0FED667D" w14:textId="77777777" w:rsidR="0097197E" w:rsidRPr="00C3497A" w:rsidRDefault="0097197E" w:rsidP="0097197E">
      <w:pPr>
        <w:spacing w:after="120" w:line="276" w:lineRule="auto"/>
        <w:rPr>
          <w:rFonts w:ascii="Raleway" w:hAnsi="Raleway"/>
          <w:b/>
          <w:bCs/>
          <w:noProof/>
          <w:sz w:val="18"/>
          <w:szCs w:val="18"/>
        </w:rPr>
      </w:pPr>
      <w:r>
        <w:rPr>
          <w:rFonts w:ascii="Raleway" w:hAnsi="Raleway"/>
          <w:b/>
          <w:bCs/>
          <w:noProof/>
          <w:sz w:val="18"/>
          <w:szCs w:val="18"/>
        </w:rPr>
        <w:tab/>
      </w:r>
      <w:r w:rsidRPr="00C3497A">
        <w:rPr>
          <w:rFonts w:ascii="Raleway" w:hAnsi="Raleway"/>
          <w:b/>
          <w:bCs/>
          <w:noProof/>
          <w:sz w:val="18"/>
          <w:szCs w:val="18"/>
        </w:rPr>
        <w:t>OBSOLETE TELECOMMUNICATIONS FACILITY</w:t>
      </w:r>
    </w:p>
    <w:p w14:paraId="0C0CB0F7" w14:textId="2E6FAA0A" w:rsidR="005872CC" w:rsidRDefault="0097197E" w:rsidP="0097197E">
      <w:pPr>
        <w:spacing w:after="120" w:line="276" w:lineRule="auto"/>
        <w:ind w:left="720"/>
        <w:rPr>
          <w:rFonts w:ascii="Raleway" w:hAnsi="Raleway"/>
          <w:noProof/>
          <w:sz w:val="18"/>
          <w:szCs w:val="18"/>
        </w:rPr>
      </w:pPr>
      <w:r w:rsidRPr="00C3497A">
        <w:rPr>
          <w:rFonts w:ascii="Raleway" w:hAnsi="Raleway"/>
          <w:noProof/>
          <w:sz w:val="18"/>
          <w:szCs w:val="18"/>
        </w:rPr>
        <w:t>When no longer in use for the original intended purpose or which remains unused for its intended purpose for a period of more than six consecutive months due to a change in technology, loss of right to use a tower site or by any failure of the communications facility owner.</w:t>
      </w:r>
    </w:p>
    <w:p w14:paraId="1FA16918" w14:textId="77777777" w:rsidR="00662632" w:rsidRPr="00C3497A" w:rsidRDefault="00662632" w:rsidP="004F0DBF">
      <w:pPr>
        <w:spacing w:after="120" w:line="276" w:lineRule="auto"/>
        <w:ind w:firstLine="720"/>
        <w:rPr>
          <w:rFonts w:ascii="Raleway" w:hAnsi="Raleway"/>
          <w:noProof/>
          <w:sz w:val="18"/>
          <w:szCs w:val="18"/>
        </w:rPr>
      </w:pPr>
      <w:r w:rsidRPr="00C3497A">
        <w:rPr>
          <w:rFonts w:ascii="Raleway" w:hAnsi="Raleway"/>
          <w:b/>
          <w:bCs/>
          <w:noProof/>
          <w:sz w:val="18"/>
          <w:szCs w:val="18"/>
        </w:rPr>
        <w:t>TOWER</w:t>
      </w:r>
    </w:p>
    <w:p w14:paraId="12CDBE63" w14:textId="5C3C25C5" w:rsidR="00662632" w:rsidRDefault="00662632" w:rsidP="004F0DBF">
      <w:pPr>
        <w:spacing w:after="120" w:line="276" w:lineRule="auto"/>
        <w:ind w:left="720"/>
        <w:rPr>
          <w:rFonts w:ascii="Raleway" w:hAnsi="Raleway"/>
          <w:b/>
          <w:bCs/>
          <w:noProof/>
          <w:sz w:val="18"/>
          <w:szCs w:val="18"/>
        </w:rPr>
      </w:pPr>
      <w:r w:rsidRPr="00C3497A">
        <w:rPr>
          <w:rFonts w:ascii="Raleway" w:hAnsi="Raleway"/>
          <w:noProof/>
          <w:sz w:val="18"/>
          <w:szCs w:val="18"/>
        </w:rPr>
        <w:lastRenderedPageBreak/>
        <w:t>A structure designed to support antennas or other equipment. It includes, without limit, freestanding towers, guyed towers, monopoles and similar structures which or which do not by themselves employ camouflage technology.</w:t>
      </w:r>
    </w:p>
    <w:p w14:paraId="795965A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CONDOMINIUM</w:t>
      </w:r>
    </w:p>
    <w:p w14:paraId="23318758" w14:textId="0E014298" w:rsidR="008E48DA" w:rsidRPr="00C3497A" w:rsidRDefault="001355E2" w:rsidP="001355E2">
      <w:pPr>
        <w:spacing w:after="120" w:line="276" w:lineRule="auto"/>
        <w:rPr>
          <w:rFonts w:ascii="Raleway" w:hAnsi="Raleway"/>
          <w:b/>
          <w:bCs/>
          <w:noProof/>
          <w:sz w:val="18"/>
          <w:szCs w:val="18"/>
        </w:rPr>
      </w:pPr>
      <w:r w:rsidRPr="00C3497A">
        <w:rPr>
          <w:rFonts w:ascii="Raleway" w:hAnsi="Raleway"/>
          <w:noProof/>
          <w:sz w:val="18"/>
          <w:szCs w:val="18"/>
        </w:rPr>
        <w:t>An ownership arrangement in which the interior of a housing unit is individually owned, while the exterior, including land and facilities (common elements), is owned in common by all homeowners in the development. The owner has title to the interior individual dwelling and a shared interest in the common elements.</w:t>
      </w:r>
    </w:p>
    <w:p w14:paraId="26854D8D" w14:textId="058A3C22"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CORNER LOT</w:t>
      </w:r>
    </w:p>
    <w:p w14:paraId="62FCF0C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piece of property that abuts two intersecting roads, or proposed road.</w:t>
      </w:r>
    </w:p>
    <w:p w14:paraId="1CAD612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CUL-DE-SAC</w:t>
      </w:r>
    </w:p>
    <w:p w14:paraId="4275CA3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minor street intersecting another street at one end and terminated at the other end by a circular vehicular turnaround.</w:t>
      </w:r>
    </w:p>
    <w:p w14:paraId="3BDCB6FE" w14:textId="0503EBD2"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CURB LEVEL</w:t>
      </w:r>
    </w:p>
    <w:p w14:paraId="1D64FB8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officially established grade of the curb in front of the mid-point of the lot. Where a building is on a corner lot, the curb level is the average of the mean levels of the curb on the two intersecting streets. Where no such grade has been established, the Superintendent of Highways shall establish same.</w:t>
      </w:r>
    </w:p>
    <w:p w14:paraId="461227EF" w14:textId="5EA2DDEE"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DAY-CARE CENTER</w:t>
      </w:r>
    </w:p>
    <w:p w14:paraId="4192D70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facility duly permitted by the New York State Department of Social Welfare, for the care of either six or more children, or six or more adults, for less than 24 hours a day on a regular basis.</w:t>
      </w:r>
    </w:p>
    <w:p w14:paraId="394F6A1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DEDICATION</w:t>
      </w:r>
    </w:p>
    <w:p w14:paraId="36A6436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deliberate appropriation of land by its owner for any general public use.</w:t>
      </w:r>
    </w:p>
    <w:p w14:paraId="61F14FB4"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DETERIORATION</w:t>
      </w:r>
    </w:p>
    <w:p w14:paraId="59BDB482" w14:textId="7D41F797" w:rsidR="00BA7104" w:rsidRDefault="001355E2" w:rsidP="001355E2">
      <w:pPr>
        <w:spacing w:after="120" w:line="276" w:lineRule="auto"/>
        <w:rPr>
          <w:rFonts w:ascii="Raleway" w:hAnsi="Raleway"/>
          <w:b/>
          <w:bCs/>
          <w:noProof/>
          <w:sz w:val="18"/>
          <w:szCs w:val="18"/>
        </w:rPr>
      </w:pPr>
      <w:r w:rsidRPr="00C3497A">
        <w:rPr>
          <w:rFonts w:ascii="Raleway" w:hAnsi="Raleway"/>
          <w:noProof/>
          <w:sz w:val="18"/>
          <w:szCs w:val="18"/>
        </w:rPr>
        <w:t>The condition or appearance of a building or structure characterized by holes, breaks, rot, crumbling, cracking, peeling, rusting or other evidence of physical decay or neglect, excessive use or lack of maintenance.</w:t>
      </w:r>
    </w:p>
    <w:p w14:paraId="610552F7" w14:textId="00EE8700"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DEVELOPMENT</w:t>
      </w:r>
    </w:p>
    <w:p w14:paraId="244CBCB4"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storage of equipment and materials, or man-made change to improved or unimproved real estate including, but not limited to, buildings or other structures, mining, dredging, filling, paving, excavation or drilling operations.</w:t>
      </w:r>
    </w:p>
    <w:p w14:paraId="2EF004B5"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DEVELOPER</w:t>
      </w:r>
    </w:p>
    <w:p w14:paraId="48F159E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person who undertakes land development activities.</w:t>
      </w:r>
    </w:p>
    <w:p w14:paraId="6E1233E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DISTRICT</w:t>
      </w:r>
    </w:p>
    <w:p w14:paraId="67B50D20" w14:textId="66C450F7" w:rsidR="00BF6DE1" w:rsidRDefault="001355E2" w:rsidP="001355E2">
      <w:pPr>
        <w:spacing w:after="120" w:line="276" w:lineRule="auto"/>
        <w:rPr>
          <w:rFonts w:ascii="Raleway" w:hAnsi="Raleway"/>
          <w:b/>
          <w:bCs/>
          <w:noProof/>
          <w:sz w:val="18"/>
          <w:szCs w:val="18"/>
        </w:rPr>
      </w:pPr>
      <w:r w:rsidRPr="00C3497A">
        <w:rPr>
          <w:rFonts w:ascii="Raleway" w:hAnsi="Raleway"/>
          <w:noProof/>
          <w:sz w:val="18"/>
          <w:szCs w:val="18"/>
        </w:rPr>
        <w:t>A certain area, delineated on the Zoning Map for a specific class of use.</w:t>
      </w:r>
    </w:p>
    <w:p w14:paraId="7164BA63" w14:textId="616480FB"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DRIVE-THROUGH FACILITY</w:t>
      </w:r>
    </w:p>
    <w:p w14:paraId="404F6D7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facility providing service or delivery of goods to persons in a vehicle, the vehicle being driven to a position designed to provide that service or goods from inside a building.</w:t>
      </w:r>
    </w:p>
    <w:p w14:paraId="4228224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DRIVEWAY</w:t>
      </w:r>
    </w:p>
    <w:p w14:paraId="18B7339E"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roadway providing a means of access from a street to a property or off-street parking area. An accessway may also be deemed a driveway.</w:t>
      </w:r>
    </w:p>
    <w:p w14:paraId="4743EE9E"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DWELLING</w:t>
      </w:r>
    </w:p>
    <w:p w14:paraId="14260269"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building or structure designed exclusively or primarily for non-transient residential use.</w:t>
      </w:r>
    </w:p>
    <w:p w14:paraId="113735E9" w14:textId="77777777" w:rsidR="001355E2" w:rsidRPr="00C3497A" w:rsidRDefault="001355E2" w:rsidP="001355E2">
      <w:pPr>
        <w:spacing w:after="120" w:line="276" w:lineRule="auto"/>
        <w:ind w:left="720"/>
        <w:rPr>
          <w:rFonts w:ascii="Raleway" w:hAnsi="Raleway"/>
          <w:noProof/>
          <w:sz w:val="18"/>
          <w:szCs w:val="18"/>
        </w:rPr>
      </w:pPr>
      <w:r w:rsidRPr="00C3497A">
        <w:rPr>
          <w:rFonts w:ascii="Raleway" w:hAnsi="Raleway"/>
          <w:b/>
          <w:bCs/>
          <w:noProof/>
          <w:sz w:val="18"/>
          <w:szCs w:val="18"/>
        </w:rPr>
        <w:t>DWELLING UNIT</w:t>
      </w:r>
    </w:p>
    <w:p w14:paraId="0E1BF53A" w14:textId="77777777" w:rsidR="001355E2" w:rsidRPr="00C3497A" w:rsidRDefault="001355E2" w:rsidP="001355E2">
      <w:pPr>
        <w:spacing w:after="120" w:line="276" w:lineRule="auto"/>
        <w:ind w:left="720"/>
        <w:rPr>
          <w:rFonts w:ascii="Raleway" w:hAnsi="Raleway"/>
          <w:noProof/>
          <w:sz w:val="18"/>
          <w:szCs w:val="18"/>
        </w:rPr>
      </w:pPr>
      <w:r w:rsidRPr="00C3497A">
        <w:rPr>
          <w:rFonts w:ascii="Raleway" w:hAnsi="Raleway"/>
          <w:noProof/>
          <w:sz w:val="18"/>
          <w:szCs w:val="18"/>
        </w:rPr>
        <w:lastRenderedPageBreak/>
        <w:t>A building or portion thereof providing complete living facilities and used for occupancy by a one or more people living as a single housekeeping unit.</w:t>
      </w:r>
    </w:p>
    <w:p w14:paraId="619B73C8" w14:textId="77777777" w:rsidR="001355E2" w:rsidRPr="00C3497A" w:rsidRDefault="001355E2" w:rsidP="001355E2">
      <w:pPr>
        <w:spacing w:after="120" w:line="276" w:lineRule="auto"/>
        <w:ind w:left="720"/>
        <w:rPr>
          <w:rFonts w:ascii="Raleway" w:hAnsi="Raleway"/>
          <w:noProof/>
          <w:sz w:val="18"/>
          <w:szCs w:val="18"/>
        </w:rPr>
      </w:pPr>
      <w:r w:rsidRPr="00C3497A">
        <w:rPr>
          <w:rFonts w:ascii="Raleway" w:hAnsi="Raleway"/>
          <w:b/>
          <w:bCs/>
          <w:noProof/>
          <w:sz w:val="18"/>
          <w:szCs w:val="18"/>
        </w:rPr>
        <w:t>DWELLING, TWO-UNIT</w:t>
      </w:r>
    </w:p>
    <w:p w14:paraId="23B5A4F6" w14:textId="77777777" w:rsidR="001355E2" w:rsidRPr="00C3497A" w:rsidRDefault="001355E2" w:rsidP="001355E2">
      <w:pPr>
        <w:spacing w:after="120" w:line="276" w:lineRule="auto"/>
        <w:ind w:left="720"/>
        <w:rPr>
          <w:rFonts w:ascii="Raleway" w:hAnsi="Raleway"/>
          <w:noProof/>
          <w:sz w:val="18"/>
          <w:szCs w:val="18"/>
        </w:rPr>
      </w:pPr>
      <w:r w:rsidRPr="00C3497A">
        <w:rPr>
          <w:rFonts w:ascii="Raleway" w:hAnsi="Raleway"/>
          <w:noProof/>
          <w:sz w:val="18"/>
          <w:szCs w:val="18"/>
        </w:rPr>
        <w:t>A detached residential building, containing two dwelling units. A duplex is a two-unit dwelling which is designed with a common wall.</w:t>
      </w:r>
    </w:p>
    <w:p w14:paraId="58ED621A" w14:textId="77777777" w:rsidR="001355E2" w:rsidRPr="00C3497A" w:rsidRDefault="001355E2" w:rsidP="001355E2">
      <w:pPr>
        <w:spacing w:after="120" w:line="276" w:lineRule="auto"/>
        <w:ind w:left="720"/>
        <w:rPr>
          <w:rFonts w:ascii="Raleway" w:hAnsi="Raleway"/>
          <w:noProof/>
          <w:sz w:val="18"/>
          <w:szCs w:val="18"/>
        </w:rPr>
      </w:pPr>
      <w:r w:rsidRPr="00C3497A">
        <w:rPr>
          <w:rFonts w:ascii="Raleway" w:hAnsi="Raleway"/>
          <w:b/>
          <w:bCs/>
          <w:noProof/>
          <w:sz w:val="18"/>
          <w:szCs w:val="18"/>
        </w:rPr>
        <w:t>DWELLING, MULTI-UNIT</w:t>
      </w:r>
    </w:p>
    <w:p w14:paraId="25D96FD7" w14:textId="77777777" w:rsidR="001355E2" w:rsidRPr="00C3497A" w:rsidRDefault="001355E2" w:rsidP="001355E2">
      <w:pPr>
        <w:pStyle w:val="ListParagraph"/>
        <w:numPr>
          <w:ilvl w:val="0"/>
          <w:numId w:val="38"/>
        </w:numPr>
        <w:contextualSpacing w:val="0"/>
        <w:rPr>
          <w:rFonts w:ascii="Raleway" w:hAnsi="Raleway"/>
          <w:noProof/>
          <w:sz w:val="18"/>
          <w:szCs w:val="18"/>
        </w:rPr>
      </w:pPr>
      <w:r w:rsidRPr="00C3497A">
        <w:rPr>
          <w:rFonts w:ascii="Raleway" w:hAnsi="Raleway"/>
          <w:noProof/>
          <w:sz w:val="18"/>
          <w:szCs w:val="18"/>
        </w:rPr>
        <w:t>Building containing three or more dwelling units;</w:t>
      </w:r>
    </w:p>
    <w:p w14:paraId="21A45044" w14:textId="77777777" w:rsidR="001355E2" w:rsidRPr="00C3497A" w:rsidRDefault="001355E2" w:rsidP="001355E2">
      <w:pPr>
        <w:pStyle w:val="ListParagraph"/>
        <w:numPr>
          <w:ilvl w:val="0"/>
          <w:numId w:val="38"/>
        </w:numPr>
        <w:contextualSpacing w:val="0"/>
        <w:rPr>
          <w:rFonts w:ascii="Raleway" w:hAnsi="Raleway"/>
          <w:noProof/>
          <w:sz w:val="18"/>
          <w:szCs w:val="18"/>
        </w:rPr>
      </w:pPr>
      <w:r w:rsidRPr="00C3497A">
        <w:rPr>
          <w:rFonts w:ascii="Raleway" w:hAnsi="Raleway"/>
          <w:noProof/>
          <w:sz w:val="18"/>
          <w:szCs w:val="18"/>
        </w:rPr>
        <w:t>Building containing living, sanitary and sleeping facilities occupied by one or two families and more than four lodgers residing with either one of such families.</w:t>
      </w:r>
    </w:p>
    <w:p w14:paraId="37A80D48" w14:textId="77777777" w:rsidR="001355E2" w:rsidRPr="00C3497A" w:rsidRDefault="001355E2" w:rsidP="001355E2">
      <w:pPr>
        <w:pStyle w:val="ListParagraph"/>
        <w:numPr>
          <w:ilvl w:val="0"/>
          <w:numId w:val="38"/>
        </w:numPr>
        <w:contextualSpacing w:val="0"/>
        <w:rPr>
          <w:rFonts w:ascii="Raleway" w:hAnsi="Raleway"/>
          <w:noProof/>
          <w:sz w:val="18"/>
          <w:szCs w:val="18"/>
        </w:rPr>
      </w:pPr>
      <w:r w:rsidRPr="00C3497A">
        <w:rPr>
          <w:rFonts w:ascii="Raleway" w:hAnsi="Raleway"/>
          <w:noProof/>
          <w:sz w:val="18"/>
          <w:szCs w:val="18"/>
        </w:rPr>
        <w:t>Building with one or more sleeping rooms, other than a single-unit or two-unit dwelling, used or occupied by permanent or transient paying guests or tenants;</w:t>
      </w:r>
    </w:p>
    <w:p w14:paraId="45124F0F" w14:textId="77777777" w:rsidR="001355E2" w:rsidRPr="00C3497A" w:rsidRDefault="001355E2" w:rsidP="001355E2">
      <w:pPr>
        <w:pStyle w:val="ListParagraph"/>
        <w:numPr>
          <w:ilvl w:val="0"/>
          <w:numId w:val="38"/>
        </w:numPr>
        <w:contextualSpacing w:val="0"/>
        <w:rPr>
          <w:rFonts w:ascii="Raleway" w:hAnsi="Raleway"/>
          <w:noProof/>
          <w:sz w:val="18"/>
          <w:szCs w:val="18"/>
        </w:rPr>
      </w:pPr>
      <w:r w:rsidRPr="00C3497A">
        <w:rPr>
          <w:rFonts w:ascii="Raleway" w:hAnsi="Raleway"/>
          <w:noProof/>
          <w:sz w:val="18"/>
          <w:szCs w:val="18"/>
        </w:rPr>
        <w:t>Building with sleeping accommodations for more than five persons used or occupied as a club, dormitory, fraternity or sorority house, or for similar uses.</w:t>
      </w:r>
    </w:p>
    <w:p w14:paraId="6A6FCC5C" w14:textId="77777777" w:rsidR="001355E2" w:rsidRPr="00C3497A" w:rsidRDefault="001355E2" w:rsidP="001355E2">
      <w:pPr>
        <w:pStyle w:val="ListParagraph"/>
        <w:numPr>
          <w:ilvl w:val="0"/>
          <w:numId w:val="38"/>
        </w:numPr>
        <w:contextualSpacing w:val="0"/>
        <w:rPr>
          <w:rFonts w:ascii="Raleway" w:hAnsi="Raleway"/>
          <w:noProof/>
          <w:sz w:val="18"/>
          <w:szCs w:val="18"/>
        </w:rPr>
      </w:pPr>
      <w:r w:rsidRPr="00C3497A">
        <w:rPr>
          <w:rFonts w:ascii="Raleway" w:hAnsi="Raleway"/>
          <w:noProof/>
          <w:sz w:val="18"/>
          <w:szCs w:val="18"/>
        </w:rPr>
        <w:t>Building used or occupied as an senior residence; or</w:t>
      </w:r>
    </w:p>
    <w:p w14:paraId="5DFFE46C" w14:textId="77777777" w:rsidR="001355E2" w:rsidRPr="00C3497A" w:rsidRDefault="001355E2" w:rsidP="001355E2">
      <w:pPr>
        <w:pStyle w:val="ListParagraph"/>
        <w:numPr>
          <w:ilvl w:val="0"/>
          <w:numId w:val="38"/>
        </w:numPr>
        <w:contextualSpacing w:val="0"/>
        <w:rPr>
          <w:rFonts w:ascii="Raleway" w:hAnsi="Raleway"/>
          <w:noProof/>
          <w:sz w:val="18"/>
          <w:szCs w:val="18"/>
        </w:rPr>
      </w:pPr>
      <w:r w:rsidRPr="00C3497A">
        <w:rPr>
          <w:rFonts w:ascii="Raleway" w:hAnsi="Raleway"/>
          <w:noProof/>
          <w:sz w:val="18"/>
          <w:szCs w:val="18"/>
        </w:rPr>
        <w:t>Community residence.</w:t>
      </w:r>
    </w:p>
    <w:p w14:paraId="3CEAFEDE" w14:textId="77777777" w:rsidR="001355E2" w:rsidRPr="00C3497A" w:rsidRDefault="001355E2" w:rsidP="001355E2">
      <w:pPr>
        <w:spacing w:after="120" w:line="276" w:lineRule="auto"/>
        <w:ind w:left="720"/>
        <w:rPr>
          <w:rFonts w:ascii="Raleway" w:hAnsi="Raleway"/>
          <w:noProof/>
          <w:sz w:val="18"/>
          <w:szCs w:val="18"/>
        </w:rPr>
      </w:pPr>
      <w:r w:rsidRPr="00C3497A">
        <w:rPr>
          <w:rFonts w:ascii="Raleway" w:hAnsi="Raleway"/>
          <w:b/>
          <w:bCs/>
          <w:noProof/>
          <w:sz w:val="18"/>
          <w:szCs w:val="18"/>
        </w:rPr>
        <w:t>DWELLING, SINGLE-UNIT</w:t>
      </w:r>
    </w:p>
    <w:p w14:paraId="1E405940" w14:textId="77777777" w:rsidR="001355E2" w:rsidRPr="00C3497A" w:rsidRDefault="001355E2" w:rsidP="001355E2">
      <w:pPr>
        <w:spacing w:after="120" w:line="276" w:lineRule="auto"/>
        <w:ind w:left="720"/>
        <w:rPr>
          <w:rFonts w:ascii="Raleway" w:hAnsi="Raleway"/>
          <w:noProof/>
          <w:sz w:val="18"/>
          <w:szCs w:val="18"/>
        </w:rPr>
      </w:pPr>
      <w:r w:rsidRPr="00C3497A">
        <w:rPr>
          <w:rFonts w:ascii="Raleway" w:hAnsi="Raleway"/>
          <w:noProof/>
          <w:sz w:val="18"/>
          <w:szCs w:val="18"/>
        </w:rPr>
        <w:t>A detached residential dwelling unit designed for and occupied exclusively by one or more persons living as a single nonprofit housekeeping unit.</w:t>
      </w:r>
    </w:p>
    <w:p w14:paraId="7C40DBA0"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ESSENTIAL SERVICES</w:t>
      </w:r>
    </w:p>
    <w:p w14:paraId="5F36728C"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erection, construction, alteration or maintenance by public utilities, or any government department or commission, of underground or overhead gas, electrical, telecommunications or water transmission and/or distribution systems, including poles, wires, drains, sewers, pipes, conduits, cables, towers, fire alarm boxes, police call boxes, traffic signals, hydrants and other similar equipment and accessories in connection therewith, reasonably necessary for the furnishing of adequate service by such public utilities or municipal or other governmental agencies, or to the public health or safety or general facilities or sites for the disposal of waste materials associated with the provision of such services. Maintenance facilities, including storage yards and buildings, associated with the operation of essential services are also included within the definition of this term.</w:t>
      </w:r>
    </w:p>
    <w:p w14:paraId="46D55494" w14:textId="49D53B99"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EXCAVATION</w:t>
      </w:r>
    </w:p>
    <w:p w14:paraId="011A84F1" w14:textId="1C86466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process of the removal or stockpiling of sand, gravel, soil (including topsoil)</w:t>
      </w:r>
      <w:r w:rsidR="00BB3E42">
        <w:rPr>
          <w:rFonts w:ascii="Raleway" w:hAnsi="Raleway"/>
          <w:noProof/>
          <w:sz w:val="18"/>
          <w:szCs w:val="18"/>
        </w:rPr>
        <w:t>, minerals</w:t>
      </w:r>
      <w:r w:rsidRPr="00C3497A">
        <w:rPr>
          <w:rFonts w:ascii="Raleway" w:hAnsi="Raleway"/>
          <w:noProof/>
          <w:sz w:val="18"/>
          <w:szCs w:val="18"/>
        </w:rPr>
        <w:t xml:space="preserve"> or other natural deposits by stripping, </w:t>
      </w:r>
      <w:r w:rsidR="00BB3E42">
        <w:rPr>
          <w:rFonts w:ascii="Raleway" w:hAnsi="Raleway"/>
          <w:noProof/>
          <w:sz w:val="18"/>
          <w:szCs w:val="18"/>
        </w:rPr>
        <w:t xml:space="preserve">surface mining, underground mining, </w:t>
      </w:r>
      <w:r w:rsidRPr="00C3497A">
        <w:rPr>
          <w:rFonts w:ascii="Raleway" w:hAnsi="Raleway"/>
          <w:noProof/>
          <w:sz w:val="18"/>
          <w:szCs w:val="18"/>
        </w:rPr>
        <w:t>digging or other means.</w:t>
      </w:r>
    </w:p>
    <w:p w14:paraId="716AB67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EXCAVATION SITE</w:t>
      </w:r>
    </w:p>
    <w:p w14:paraId="25E7C84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parcel of land used for the purpose of extracting stone, sand, gravel or topsoil for sale as an industrial or commercial operation. See also "mining permit."</w:t>
      </w:r>
    </w:p>
    <w:p w14:paraId="47FC371F"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EXTERIOR OF PREMISES</w:t>
      </w:r>
    </w:p>
    <w:p w14:paraId="31DB717C"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Open space on the premises outside of any building located thereon.</w:t>
      </w:r>
    </w:p>
    <w:p w14:paraId="4A9D77FD"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EXTERMINATION</w:t>
      </w:r>
    </w:p>
    <w:p w14:paraId="16110BD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control and elimination of insects, rodents and vermin.</w:t>
      </w:r>
    </w:p>
    <w:p w14:paraId="2700E6CB"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FAÇADE</w:t>
      </w:r>
    </w:p>
    <w:p w14:paraId="68A2B47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 exterior wall of a building that is adjacent to or fronts on a public street, park, or plaza.</w:t>
      </w:r>
    </w:p>
    <w:p w14:paraId="2A94896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FARM</w:t>
      </w:r>
    </w:p>
    <w:p w14:paraId="1F67440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parcel of land, which is used in the raising of agricultural products, including crops, livestock, poultry or dairy products.</w:t>
      </w:r>
    </w:p>
    <w:p w14:paraId="57A988B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lastRenderedPageBreak/>
        <w:t>FARM BUILDING</w:t>
      </w:r>
    </w:p>
    <w:p w14:paraId="1DEE11CC"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building used for the housing of agricultural equipment, produce, livestock or poultry, or for the incidental or customary processing of farm products, and provided that such building is located on, operated in conjunction with and necessary to the operation of the farm as defined by this article. The term "farm building" shall not include dwellings.</w:t>
      </w:r>
    </w:p>
    <w:p w14:paraId="512D7F9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FENCE</w:t>
      </w:r>
    </w:p>
    <w:p w14:paraId="5985DFA9"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 artificially constructed barrier of wood, masonry, stone, wire, metal or any other manufactured material or combination of materials erected for the enclosure of yard areas.</w:t>
      </w:r>
    </w:p>
    <w:p w14:paraId="7FE23B9E" w14:textId="1E93539C" w:rsidR="001355E2" w:rsidRPr="00C3497A" w:rsidRDefault="001355E2" w:rsidP="004F0DBF">
      <w:pPr>
        <w:spacing w:after="120" w:line="276" w:lineRule="auto"/>
        <w:jc w:val="both"/>
        <w:rPr>
          <w:rFonts w:ascii="Raleway" w:hAnsi="Raleway"/>
          <w:noProof/>
          <w:sz w:val="18"/>
          <w:szCs w:val="18"/>
        </w:rPr>
      </w:pPr>
      <w:r w:rsidRPr="00C3497A">
        <w:rPr>
          <w:rFonts w:ascii="Raleway" w:hAnsi="Raleway"/>
          <w:b/>
          <w:bCs/>
          <w:noProof/>
          <w:sz w:val="18"/>
          <w:szCs w:val="18"/>
        </w:rPr>
        <w:t>FINISHED GRADE LEVEL</w:t>
      </w:r>
    </w:p>
    <w:p w14:paraId="25162BD0"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noProof/>
          <w:sz w:val="18"/>
          <w:szCs w:val="18"/>
        </w:rPr>
        <w:t>The level where the finished grade of the ground intersects the foundation walls. Height measurements shall be based from the average elevation of the finished grade level, along the wall to which the setback applies.</w:t>
      </w:r>
    </w:p>
    <w:p w14:paraId="1AF2878E"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FLOOR AREA, GROSS</w:t>
      </w:r>
    </w:p>
    <w:p w14:paraId="2F49FE71" w14:textId="47AB42AA" w:rsidR="0002353B" w:rsidRDefault="001355E2" w:rsidP="001355E2">
      <w:pPr>
        <w:spacing w:after="120" w:line="276" w:lineRule="auto"/>
        <w:rPr>
          <w:rFonts w:ascii="Raleway" w:hAnsi="Raleway"/>
          <w:b/>
          <w:bCs/>
          <w:noProof/>
          <w:sz w:val="18"/>
          <w:szCs w:val="18"/>
        </w:rPr>
      </w:pPr>
      <w:r w:rsidRPr="00C3497A">
        <w:rPr>
          <w:rFonts w:ascii="Raleway" w:hAnsi="Raleway"/>
          <w:noProof/>
          <w:sz w:val="18"/>
          <w:szCs w:val="18"/>
        </w:rPr>
        <w:t>The sum of the gross horizontal areas of all of the floors of a building or buildings, measured from the outside faces of exterior walls or from the center line of walls separating two uses.</w:t>
      </w:r>
    </w:p>
    <w:p w14:paraId="2A2BABE4" w14:textId="108DE9AB"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GARAGE, PRIVATE</w:t>
      </w:r>
    </w:p>
    <w:p w14:paraId="1FA2007B" w14:textId="1C9B2C5C" w:rsidR="008951EF" w:rsidRDefault="001355E2" w:rsidP="001355E2">
      <w:pPr>
        <w:spacing w:after="120" w:line="276" w:lineRule="auto"/>
        <w:rPr>
          <w:rFonts w:ascii="Raleway" w:hAnsi="Raleway"/>
          <w:b/>
          <w:bCs/>
          <w:noProof/>
          <w:sz w:val="18"/>
          <w:szCs w:val="18"/>
        </w:rPr>
      </w:pPr>
      <w:r w:rsidRPr="00C3497A">
        <w:rPr>
          <w:rFonts w:ascii="Raleway" w:hAnsi="Raleway"/>
          <w:noProof/>
          <w:sz w:val="18"/>
          <w:szCs w:val="18"/>
        </w:rPr>
        <w:t>An enclosed structure accessory to the principal building for the purpose of storing motor vehicles and/or items incidental to the principal building.</w:t>
      </w:r>
    </w:p>
    <w:p w14:paraId="7BAB4DE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GARAGE SALE</w:t>
      </w:r>
    </w:p>
    <w:p w14:paraId="75D8FA8C"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periodic sale on a residential lot of household items or other tangible personal property which is advertised to the public at large. Also known as yard, household, or tag sale.</w:t>
      </w:r>
    </w:p>
    <w:p w14:paraId="2010C678" w14:textId="77777777" w:rsidR="001355E2" w:rsidRPr="00C3497A" w:rsidRDefault="001355E2" w:rsidP="001355E2">
      <w:pPr>
        <w:spacing w:after="120" w:line="276" w:lineRule="auto"/>
        <w:rPr>
          <w:rFonts w:ascii="Raleway" w:hAnsi="Raleway"/>
          <w:b/>
          <w:bCs/>
          <w:noProof/>
          <w:sz w:val="18"/>
          <w:szCs w:val="18"/>
          <w:lang w:val="en"/>
        </w:rPr>
      </w:pPr>
      <w:r w:rsidRPr="00C3497A">
        <w:rPr>
          <w:rFonts w:ascii="Raleway" w:hAnsi="Raleway"/>
          <w:b/>
          <w:bCs/>
          <w:noProof/>
          <w:sz w:val="18"/>
          <w:szCs w:val="18"/>
          <w:lang w:val="en"/>
        </w:rPr>
        <w:t>GARBAGE</w:t>
      </w:r>
    </w:p>
    <w:p w14:paraId="3E9ABBF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Putrescible animal and vegetable waste resulting from the handling, preparation, cooking and/or consumption of food. (See also "refuse" and "rubbish.")</w:t>
      </w:r>
    </w:p>
    <w:p w14:paraId="5128D7EE" w14:textId="77777777" w:rsidR="001355E2" w:rsidRPr="00C3497A" w:rsidRDefault="001355E2" w:rsidP="001355E2">
      <w:pPr>
        <w:spacing w:after="120" w:line="276" w:lineRule="auto"/>
        <w:rPr>
          <w:rFonts w:ascii="Raleway" w:hAnsi="Raleway"/>
          <w:b/>
          <w:bCs/>
          <w:noProof/>
          <w:sz w:val="18"/>
          <w:szCs w:val="18"/>
          <w:lang w:val="en"/>
        </w:rPr>
      </w:pPr>
      <w:r w:rsidRPr="00C3497A">
        <w:rPr>
          <w:rFonts w:ascii="Raleway" w:hAnsi="Raleway"/>
          <w:b/>
          <w:bCs/>
          <w:noProof/>
          <w:sz w:val="18"/>
          <w:szCs w:val="18"/>
          <w:lang w:val="en"/>
        </w:rPr>
        <w:t>GARDEN APARTMENT</w:t>
      </w:r>
    </w:p>
    <w:p w14:paraId="26F094F6" w14:textId="77777777" w:rsidR="001355E2" w:rsidRPr="00C3497A" w:rsidRDefault="001355E2" w:rsidP="001355E2">
      <w:pPr>
        <w:spacing w:after="120" w:line="276" w:lineRule="auto"/>
        <w:rPr>
          <w:rFonts w:ascii="Raleway" w:hAnsi="Raleway"/>
          <w:bCs/>
          <w:noProof/>
          <w:sz w:val="18"/>
          <w:szCs w:val="18"/>
        </w:rPr>
      </w:pPr>
      <w:r w:rsidRPr="00C3497A">
        <w:rPr>
          <w:rFonts w:ascii="Raleway" w:hAnsi="Raleway"/>
          <w:bCs/>
          <w:noProof/>
          <w:sz w:val="18"/>
          <w:szCs w:val="18"/>
        </w:rPr>
        <w:t>A building or group of buildings designed within an open lawn setting, designed to accommodate more than two dwelling units within a single structure and which is designed so that the group of dwelling units utilize such common facilities as pedestrian walks, parking and garage areas, open space, recreation areas and utility and service facilities.</w:t>
      </w:r>
    </w:p>
    <w:p w14:paraId="768F707D"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GRADE, FINISHED</w:t>
      </w:r>
    </w:p>
    <w:p w14:paraId="77DB646B"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natural surface of the ground, or surface of the ground after completion of any change in contour.</w:t>
      </w:r>
    </w:p>
    <w:p w14:paraId="36A84433"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GRADE, STREET</w:t>
      </w:r>
    </w:p>
    <w:p w14:paraId="704D1E95"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officially established grade of the street upon which the lot fronts. If there is no officially established grade, the existing grade of the street at the midpoint of the lot shall be taken as the street grade.</w:t>
      </w:r>
    </w:p>
    <w:p w14:paraId="599B33F6"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GRADING</w:t>
      </w:r>
    </w:p>
    <w:p w14:paraId="32254BB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Excavation or fill of material, including the resulting conditions thereof.</w:t>
      </w:r>
    </w:p>
    <w:p w14:paraId="5BD5B1A5"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GROUP HOME</w:t>
      </w:r>
    </w:p>
    <w:p w14:paraId="300CF9C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use, structured as a single housekeeping unit and in accordance with the appropriate state code, rules and regulations, providing supervision and support in a family-like setting for persons, who by reason of mental or physical disability, addiction to drugs or alcohol or family and school adjustment problems, require specialized attention and care in order to achieve personal independence.</w:t>
      </w:r>
    </w:p>
    <w:p w14:paraId="7CD83F21" w14:textId="4453330B" w:rsidR="001355E2" w:rsidRPr="00C3497A" w:rsidRDefault="000A0417" w:rsidP="001355E2">
      <w:pPr>
        <w:spacing w:after="120" w:line="276" w:lineRule="auto"/>
        <w:rPr>
          <w:rFonts w:ascii="Raleway" w:hAnsi="Raleway"/>
          <w:noProof/>
          <w:sz w:val="18"/>
          <w:szCs w:val="18"/>
        </w:rPr>
      </w:pPr>
      <w:r>
        <w:rPr>
          <w:rFonts w:ascii="Raleway" w:hAnsi="Raleway"/>
          <w:b/>
          <w:bCs/>
          <w:noProof/>
          <w:sz w:val="18"/>
          <w:szCs w:val="18"/>
        </w:rPr>
        <w:t>HEALTH HAZARD</w:t>
      </w:r>
      <w:r w:rsidR="001355E2" w:rsidRPr="00C3497A">
        <w:rPr>
          <w:rFonts w:ascii="Raleway" w:hAnsi="Raleway"/>
          <w:b/>
          <w:bCs/>
          <w:noProof/>
          <w:sz w:val="18"/>
          <w:szCs w:val="18"/>
        </w:rPr>
        <w:t>HOME OCCUPATION</w:t>
      </w:r>
    </w:p>
    <w:p w14:paraId="0EFAD964"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lastRenderedPageBreak/>
        <w:t xml:space="preserve">The office of a member of a recognized profession when conducted on residential property; such occupation shall include but not be limited to those of doctors, lawyers, architects, engineers, artists, ministers, licensed real estate brokers or sales persons and other recognized professionals providing a personal service only and not sale of goods. </w:t>
      </w:r>
    </w:p>
    <w:p w14:paraId="4872834E"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HOSPITAL</w:t>
      </w:r>
    </w:p>
    <w:p w14:paraId="6C242718"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As defined by Article 28 of the New York State Public Health Law.</w:t>
      </w:r>
    </w:p>
    <w:p w14:paraId="54021589" w14:textId="0B78AF4D" w:rsidR="00685855" w:rsidRPr="00C3497A" w:rsidRDefault="00685855" w:rsidP="00685855">
      <w:pPr>
        <w:spacing w:after="120" w:line="276" w:lineRule="auto"/>
        <w:rPr>
          <w:rFonts w:ascii="Raleway" w:hAnsi="Raleway"/>
          <w:noProof/>
          <w:sz w:val="18"/>
          <w:szCs w:val="18"/>
        </w:rPr>
      </w:pPr>
      <w:r w:rsidRPr="00C3497A">
        <w:rPr>
          <w:rFonts w:ascii="Raleway" w:hAnsi="Raleway"/>
          <w:b/>
          <w:bCs/>
          <w:noProof/>
          <w:sz w:val="18"/>
          <w:szCs w:val="18"/>
        </w:rPr>
        <w:t>HOST COMMUNITY AGREEMENT</w:t>
      </w:r>
    </w:p>
    <w:p w14:paraId="18D65551" w14:textId="46D9FA66" w:rsidR="0002353B" w:rsidRDefault="00685855" w:rsidP="001355E2">
      <w:pPr>
        <w:spacing w:after="120" w:line="276" w:lineRule="auto"/>
        <w:rPr>
          <w:rFonts w:ascii="Raleway" w:hAnsi="Raleway"/>
          <w:b/>
          <w:bCs/>
          <w:noProof/>
          <w:sz w:val="18"/>
          <w:szCs w:val="18"/>
        </w:rPr>
      </w:pPr>
      <w:r w:rsidRPr="00C3497A">
        <w:rPr>
          <w:rFonts w:ascii="Raleway" w:hAnsi="Raleway"/>
          <w:noProof/>
          <w:sz w:val="18"/>
          <w:szCs w:val="18"/>
        </w:rPr>
        <w:t>A contract between a developer and a local governing body, whereby the developer agrees to provide the community with certain benefits and mitigate specified impacts of the solar project.</w:t>
      </w:r>
    </w:p>
    <w:p w14:paraId="41FCA2CE" w14:textId="12EFE950"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HOTEL</w:t>
      </w:r>
    </w:p>
    <w:p w14:paraId="13FE7FA5"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noProof/>
          <w:sz w:val="18"/>
          <w:szCs w:val="18"/>
        </w:rPr>
        <w:t>A facility with guest rooms or suites with access from an interior hallway rented to the general public for overnight or temporary lodging for 30 days or less, and which may include accessory uses, such as a restaurant, kitchen facilities, swimming pool, gym, gift shop, and meeting rooms.</w:t>
      </w:r>
    </w:p>
    <w:p w14:paraId="1CE068EE"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INDUSTRY</w:t>
      </w:r>
    </w:p>
    <w:p w14:paraId="682643E8"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Includes storage, repair, manufacture and preparation or treatment of any article, substance or commodity, and includes the operation of quarries.</w:t>
      </w:r>
    </w:p>
    <w:p w14:paraId="589CCA65"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JUNK</w:t>
      </w:r>
    </w:p>
    <w:p w14:paraId="120D5B3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old, discarded and unusable objects of any kind, such as vehicles, building materials, scrap metal, machinery, appliances, furniture, equipment, etc., whether made of metal, fiber or plastics or any other material; old cordage, ropes, rags, fibers or fabrics; old rubber or other waste or discarded materials; or materials dangerous to health, regardless of their kind, form, shape or nature.</w:t>
      </w:r>
    </w:p>
    <w:p w14:paraId="5B448B55" w14:textId="77777777" w:rsidR="001355E2" w:rsidRPr="00C3497A" w:rsidRDefault="001355E2" w:rsidP="001355E2">
      <w:pPr>
        <w:spacing w:after="120" w:line="276" w:lineRule="auto"/>
        <w:rPr>
          <w:rFonts w:ascii="Raleway" w:hAnsi="Raleway"/>
          <w:b/>
          <w:noProof/>
          <w:sz w:val="18"/>
          <w:szCs w:val="18"/>
          <w:lang w:val="en"/>
        </w:rPr>
      </w:pPr>
      <w:r w:rsidRPr="00C3497A">
        <w:rPr>
          <w:rFonts w:ascii="Raleway" w:hAnsi="Raleway"/>
          <w:b/>
          <w:noProof/>
          <w:sz w:val="18"/>
          <w:szCs w:val="18"/>
          <w:lang w:val="en"/>
        </w:rPr>
        <w:t>JURISDICTIONAL WETLAND</w:t>
      </w:r>
    </w:p>
    <w:p w14:paraId="6FA22F7E" w14:textId="77777777" w:rsidR="001355E2" w:rsidRPr="00C3497A" w:rsidRDefault="001355E2" w:rsidP="001355E2">
      <w:pPr>
        <w:spacing w:after="120" w:line="276" w:lineRule="auto"/>
        <w:rPr>
          <w:rFonts w:ascii="Raleway" w:hAnsi="Raleway"/>
          <w:bCs/>
          <w:noProof/>
          <w:sz w:val="18"/>
          <w:szCs w:val="18"/>
          <w:lang w:val="en"/>
        </w:rPr>
      </w:pPr>
      <w:r w:rsidRPr="00C3497A">
        <w:rPr>
          <w:rFonts w:ascii="Raleway" w:hAnsi="Raleway"/>
          <w:bCs/>
          <w:noProof/>
          <w:sz w:val="18"/>
          <w:szCs w:val="18"/>
        </w:rPr>
        <w:t>An area that is inundated or saturated by surface water or groundwater at a frequency and duration sufficient to support a prevalence of vegetation typically adapted for life in saturated soil conditions, commonly known as “hydrophytic vegetation.”</w:t>
      </w:r>
    </w:p>
    <w:p w14:paraId="3C04D907" w14:textId="77777777" w:rsidR="001355E2" w:rsidRPr="00C3497A" w:rsidRDefault="001355E2" w:rsidP="001355E2">
      <w:pPr>
        <w:spacing w:after="120" w:line="276" w:lineRule="auto"/>
        <w:rPr>
          <w:rFonts w:ascii="Raleway" w:hAnsi="Raleway"/>
          <w:b/>
          <w:noProof/>
          <w:sz w:val="18"/>
          <w:szCs w:val="18"/>
          <w:lang w:val="en"/>
        </w:rPr>
      </w:pPr>
      <w:r w:rsidRPr="00C3497A">
        <w:rPr>
          <w:rFonts w:ascii="Raleway" w:hAnsi="Raleway"/>
          <w:b/>
          <w:noProof/>
          <w:sz w:val="18"/>
          <w:szCs w:val="18"/>
          <w:lang w:val="en"/>
        </w:rPr>
        <w:t>LAND DEVELOPMENT ACTIVITY</w:t>
      </w:r>
    </w:p>
    <w:p w14:paraId="2106BCE2" w14:textId="77777777" w:rsidR="001355E2" w:rsidRPr="00C3497A" w:rsidRDefault="001355E2" w:rsidP="001355E2">
      <w:pPr>
        <w:spacing w:after="120" w:line="276" w:lineRule="auto"/>
        <w:rPr>
          <w:rFonts w:ascii="Raleway" w:hAnsi="Raleway"/>
          <w:bCs/>
          <w:noProof/>
          <w:sz w:val="18"/>
          <w:szCs w:val="18"/>
        </w:rPr>
      </w:pPr>
      <w:r w:rsidRPr="00C3497A">
        <w:rPr>
          <w:rFonts w:ascii="Raleway" w:hAnsi="Raleway"/>
          <w:bCs/>
          <w:noProof/>
          <w:sz w:val="18"/>
          <w:szCs w:val="18"/>
        </w:rPr>
        <w:t>Construction activity including clearing, grading, excavating, soil disturbance or placement of fill that results in land disturbance of equal to or greater than one acre, or construction activity disturbing less than one acre of total land area that is part of a larger common plan of development or sale disturbing one acre or more in the aggregate, even though multiple separate and distinct land development activities may take place at different times on different schedules.</w:t>
      </w:r>
    </w:p>
    <w:p w14:paraId="1A88EDB1"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LENGTH</w:t>
      </w:r>
    </w:p>
    <w:p w14:paraId="12134CA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length of a building shall be the longest dimension through the main portion of such building and at right angles to an outside wall of the same.</w:t>
      </w:r>
    </w:p>
    <w:p w14:paraId="096FB89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LICENSED PROFESSIONAL</w:t>
      </w:r>
    </w:p>
    <w:p w14:paraId="1E088B17" w14:textId="77777777" w:rsidR="001355E2" w:rsidRPr="00C3497A" w:rsidRDefault="001355E2" w:rsidP="001355E2">
      <w:pPr>
        <w:spacing w:after="120" w:line="276" w:lineRule="auto"/>
        <w:jc w:val="both"/>
        <w:rPr>
          <w:rFonts w:ascii="Raleway" w:hAnsi="Raleway"/>
          <w:noProof/>
          <w:sz w:val="18"/>
          <w:szCs w:val="18"/>
        </w:rPr>
      </w:pPr>
      <w:r w:rsidRPr="00C3497A">
        <w:rPr>
          <w:rFonts w:ascii="Raleway" w:hAnsi="Raleway"/>
          <w:noProof/>
          <w:sz w:val="18"/>
          <w:szCs w:val="18"/>
        </w:rPr>
        <w:t>A landscape architect or professional engineer licensed to practice his or her profession in New York State.</w:t>
      </w:r>
    </w:p>
    <w:p w14:paraId="48CCA0DC" w14:textId="724BD220"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LOADING SPACE, OFF-STREET</w:t>
      </w:r>
    </w:p>
    <w:p w14:paraId="6D43F7E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Space logically and conveniently located for public pickups and deliveries, scaled to delivery vehicles expected to be used and accessible to such vehicles.</w:t>
      </w:r>
    </w:p>
    <w:p w14:paraId="038BFD0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LOT</w:t>
      </w:r>
    </w:p>
    <w:p w14:paraId="456138E8" w14:textId="76C4A5B9" w:rsidR="006D7B7C" w:rsidRDefault="001355E2" w:rsidP="004F0DBF">
      <w:pPr>
        <w:spacing w:after="120" w:line="276" w:lineRule="auto"/>
        <w:rPr>
          <w:rFonts w:ascii="Raleway" w:hAnsi="Raleway"/>
          <w:b/>
          <w:bCs/>
          <w:noProof/>
          <w:sz w:val="18"/>
          <w:szCs w:val="18"/>
        </w:rPr>
      </w:pPr>
      <w:r w:rsidRPr="00C3497A">
        <w:rPr>
          <w:rFonts w:ascii="Raleway" w:hAnsi="Raleway"/>
          <w:noProof/>
          <w:sz w:val="18"/>
          <w:szCs w:val="18"/>
        </w:rPr>
        <w:t>A parcel of land occupied or capable of being occupied by one or more buildings and accessory buildings customary and incidental to it, including such open spaces as are arranged and designed to be used in connection with such buildings.</w:t>
      </w:r>
    </w:p>
    <w:p w14:paraId="14DAA24F" w14:textId="71169E92" w:rsidR="006D7B7C" w:rsidRPr="00B54946" w:rsidRDefault="006D7B7C" w:rsidP="006D7B7C">
      <w:pPr>
        <w:spacing w:after="120" w:line="276" w:lineRule="auto"/>
        <w:ind w:left="720"/>
        <w:rPr>
          <w:rFonts w:ascii="Raleway" w:hAnsi="Raleway"/>
          <w:noProof/>
          <w:sz w:val="18"/>
          <w:szCs w:val="18"/>
          <w:highlight w:val="yellow"/>
        </w:rPr>
      </w:pPr>
      <w:r w:rsidRPr="00B54946">
        <w:rPr>
          <w:rFonts w:ascii="Raleway" w:hAnsi="Raleway"/>
          <w:b/>
          <w:bCs/>
          <w:noProof/>
          <w:sz w:val="18"/>
          <w:szCs w:val="18"/>
          <w:highlight w:val="yellow"/>
        </w:rPr>
        <w:lastRenderedPageBreak/>
        <w:t>FLAG LOT</w:t>
      </w:r>
    </w:p>
    <w:p w14:paraId="29061A6C" w14:textId="378B5943" w:rsidR="004D27E2" w:rsidRPr="00C3497A" w:rsidRDefault="004D27E2" w:rsidP="006D7B7C">
      <w:pPr>
        <w:spacing w:after="120" w:line="276" w:lineRule="auto"/>
        <w:ind w:left="720"/>
        <w:rPr>
          <w:rFonts w:ascii="Raleway" w:hAnsi="Raleway"/>
          <w:noProof/>
          <w:sz w:val="18"/>
          <w:szCs w:val="18"/>
        </w:rPr>
      </w:pPr>
      <w:r w:rsidRPr="00B54946">
        <w:rPr>
          <w:rFonts w:ascii="Raleway" w:hAnsi="Raleway"/>
          <w:noProof/>
          <w:sz w:val="18"/>
          <w:szCs w:val="18"/>
          <w:highlight w:val="yellow"/>
        </w:rPr>
        <w:t>A lot having a minimum frontage for a driveway servicing the main portion of the lot which is some distance back from the street and which meets all other zoning requirements.</w:t>
      </w:r>
    </w:p>
    <w:p w14:paraId="68002C04" w14:textId="7F0030E8" w:rsidR="0070601E" w:rsidRPr="00C3497A" w:rsidRDefault="0070601E" w:rsidP="0070601E">
      <w:pPr>
        <w:spacing w:after="120" w:line="276" w:lineRule="auto"/>
        <w:ind w:left="720"/>
        <w:rPr>
          <w:rFonts w:ascii="Raleway" w:hAnsi="Raleway"/>
          <w:b/>
          <w:bCs/>
          <w:noProof/>
          <w:sz w:val="18"/>
          <w:szCs w:val="18"/>
        </w:rPr>
      </w:pPr>
      <w:r w:rsidRPr="00C3497A">
        <w:rPr>
          <w:rFonts w:ascii="Raleway" w:hAnsi="Raleway"/>
          <w:b/>
          <w:bCs/>
          <w:noProof/>
          <w:sz w:val="18"/>
          <w:szCs w:val="18"/>
        </w:rPr>
        <w:t>FLAG LOT ACCESS</w:t>
      </w:r>
    </w:p>
    <w:p w14:paraId="69A5962D" w14:textId="77EC367A" w:rsidR="0070601E" w:rsidRPr="00C3497A" w:rsidRDefault="0070601E" w:rsidP="0070601E">
      <w:pPr>
        <w:spacing w:after="120" w:line="276" w:lineRule="auto"/>
        <w:ind w:left="720"/>
        <w:rPr>
          <w:rFonts w:ascii="Raleway" w:hAnsi="Raleway"/>
          <w:noProof/>
          <w:sz w:val="18"/>
          <w:szCs w:val="18"/>
        </w:rPr>
      </w:pPr>
      <w:r w:rsidRPr="00C3497A">
        <w:rPr>
          <w:rFonts w:ascii="Raleway" w:hAnsi="Raleway"/>
          <w:noProof/>
          <w:sz w:val="18"/>
          <w:szCs w:val="18"/>
        </w:rPr>
        <w:t xml:space="preserve">The panhandle portion of a flag lot having at least </w:t>
      </w:r>
      <w:r w:rsidR="00C529CB">
        <w:rPr>
          <w:rFonts w:ascii="Raleway" w:hAnsi="Raleway"/>
          <w:noProof/>
          <w:sz w:val="18"/>
          <w:szCs w:val="18"/>
        </w:rPr>
        <w:t>30</w:t>
      </w:r>
      <w:r w:rsidRPr="00C3497A">
        <w:rPr>
          <w:rFonts w:ascii="Raleway" w:hAnsi="Raleway"/>
          <w:noProof/>
          <w:sz w:val="18"/>
          <w:szCs w:val="18"/>
        </w:rPr>
        <w:t xml:space="preserve"> feet in lot width and which provides an access corridor between a public road, street or highway right-of-way to the interior portion of a flag lot.</w:t>
      </w:r>
    </w:p>
    <w:p w14:paraId="107F3ECD" w14:textId="77777777" w:rsidR="0070601E" w:rsidRPr="00C3497A" w:rsidRDefault="0070601E" w:rsidP="0070601E">
      <w:pPr>
        <w:spacing w:after="120" w:line="276" w:lineRule="auto"/>
        <w:ind w:left="720"/>
        <w:rPr>
          <w:rFonts w:ascii="Raleway" w:hAnsi="Raleway"/>
          <w:b/>
          <w:bCs/>
          <w:noProof/>
          <w:sz w:val="18"/>
          <w:szCs w:val="18"/>
        </w:rPr>
      </w:pPr>
      <w:r w:rsidRPr="00C3497A">
        <w:rPr>
          <w:rFonts w:ascii="Raleway" w:hAnsi="Raleway"/>
          <w:b/>
          <w:bCs/>
          <w:noProof/>
          <w:sz w:val="18"/>
          <w:szCs w:val="18"/>
        </w:rPr>
        <w:t>FLAG LOT, INTERIOR</w:t>
      </w:r>
    </w:p>
    <w:p w14:paraId="7C98FB03" w14:textId="77777777" w:rsidR="0070601E" w:rsidRPr="00C3497A" w:rsidRDefault="0070601E" w:rsidP="0070601E">
      <w:pPr>
        <w:spacing w:after="120" w:line="276" w:lineRule="auto"/>
        <w:ind w:left="720"/>
        <w:rPr>
          <w:rFonts w:ascii="Raleway" w:hAnsi="Raleway"/>
          <w:noProof/>
          <w:sz w:val="18"/>
          <w:szCs w:val="18"/>
        </w:rPr>
      </w:pPr>
      <w:r w:rsidRPr="00C3497A">
        <w:rPr>
          <w:rFonts w:ascii="Raleway" w:hAnsi="Raleway"/>
          <w:noProof/>
          <w:sz w:val="18"/>
          <w:szCs w:val="18"/>
        </w:rPr>
        <w:t>That portion of a flag lot having sufficient lot area, width and depth to meet the minimum requirements of the zone district.</w:t>
      </w:r>
    </w:p>
    <w:p w14:paraId="711968DC"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LOT AREA</w:t>
      </w:r>
    </w:p>
    <w:p w14:paraId="76D8A0F3"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An area of land which is determined by the limits of the lot lines bounding that area and expressed in terms of square feet or acres. Any portion of a lot included in a public street right-of-way shall not be included in calculating lot area.</w:t>
      </w:r>
    </w:p>
    <w:p w14:paraId="6FA3932B"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LOT, CORNER</w:t>
      </w:r>
    </w:p>
    <w:p w14:paraId="1BC04D86" w14:textId="6C952A88" w:rsidR="00D52BA5" w:rsidRPr="00BF6DE1"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A parcel of land at the junction of, and fronting on, two or more intersecting streets. For determination of minimum setbacks, all corner lots shall be deemed to have two front yards, a side yard, and a rear yard. Rear yard shall be determined as the area behind the house, opposite of the main entrance door to the structure.</w:t>
      </w:r>
    </w:p>
    <w:p w14:paraId="026146D6" w14:textId="71EF8413" w:rsidR="00E03014" w:rsidRDefault="00E03014">
      <w:pPr>
        <w:spacing w:after="120" w:line="276" w:lineRule="auto"/>
        <w:ind w:left="720"/>
        <w:jc w:val="both"/>
        <w:rPr>
          <w:rFonts w:ascii="Raleway" w:hAnsi="Raleway"/>
          <w:b/>
          <w:bCs/>
          <w:noProof/>
          <w:sz w:val="18"/>
          <w:szCs w:val="18"/>
        </w:rPr>
      </w:pPr>
      <w:r>
        <w:rPr>
          <w:rFonts w:ascii="Raleway" w:hAnsi="Raleway"/>
          <w:b/>
          <w:bCs/>
          <w:noProof/>
          <w:sz w:val="18"/>
          <w:szCs w:val="18"/>
        </w:rPr>
        <w:t>LOT COVERAGE</w:t>
      </w:r>
    </w:p>
    <w:p w14:paraId="7139890E" w14:textId="140BB374" w:rsidR="00E03014" w:rsidRPr="004F0DBF" w:rsidRDefault="00E03014" w:rsidP="004F0DBF">
      <w:pPr>
        <w:spacing w:after="120" w:line="276" w:lineRule="auto"/>
        <w:ind w:left="720"/>
        <w:jc w:val="both"/>
        <w:rPr>
          <w:rFonts w:ascii="Raleway" w:hAnsi="Raleway"/>
          <w:noProof/>
          <w:sz w:val="18"/>
          <w:szCs w:val="18"/>
        </w:rPr>
      </w:pPr>
      <w:r w:rsidRPr="004F0DBF">
        <w:rPr>
          <w:rFonts w:ascii="Raleway" w:hAnsi="Raleway"/>
          <w:noProof/>
          <w:sz w:val="18"/>
          <w:szCs w:val="18"/>
        </w:rPr>
        <w:t>That percentage of the lot area</w:t>
      </w:r>
      <w:r w:rsidR="00FD5C3E">
        <w:rPr>
          <w:rFonts w:ascii="Raleway" w:hAnsi="Raleway"/>
          <w:noProof/>
          <w:sz w:val="18"/>
          <w:szCs w:val="18"/>
        </w:rPr>
        <w:t>, excluding easements,</w:t>
      </w:r>
      <w:r w:rsidRPr="004F0DBF">
        <w:rPr>
          <w:rFonts w:ascii="Raleway" w:hAnsi="Raleway"/>
          <w:noProof/>
          <w:sz w:val="18"/>
          <w:szCs w:val="18"/>
        </w:rPr>
        <w:t xml:space="preserve"> which is devoted to structures.</w:t>
      </w:r>
    </w:p>
    <w:p w14:paraId="6B28F1B5" w14:textId="78C18E92" w:rsidR="001355E2" w:rsidRPr="00C3497A" w:rsidRDefault="001355E2" w:rsidP="004F0DBF">
      <w:pPr>
        <w:spacing w:after="120" w:line="276" w:lineRule="auto"/>
        <w:ind w:left="720"/>
        <w:jc w:val="both"/>
        <w:rPr>
          <w:rFonts w:ascii="Raleway" w:hAnsi="Raleway"/>
          <w:noProof/>
          <w:sz w:val="18"/>
          <w:szCs w:val="18"/>
        </w:rPr>
      </w:pPr>
      <w:r w:rsidRPr="00C3497A">
        <w:rPr>
          <w:rFonts w:ascii="Raleway" w:hAnsi="Raleway"/>
          <w:b/>
          <w:bCs/>
          <w:noProof/>
          <w:sz w:val="18"/>
          <w:szCs w:val="18"/>
        </w:rPr>
        <w:t>LOT DEPTH</w:t>
      </w:r>
    </w:p>
    <w:p w14:paraId="1CCDA95D"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The minimum horizontal distance from the front lot line of a lot to the rear line, measured at right angles (90°) to the front lot line.</w:t>
      </w:r>
    </w:p>
    <w:p w14:paraId="40660671"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LOT FRONTAGE</w:t>
      </w:r>
    </w:p>
    <w:p w14:paraId="251200B5"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The front of a lot shall be construed to be the portion nearest the street. For the purposes of determining yard requirements on corner lots, all sides of a lot adjacent to streets shall be considered front yards.</w:t>
      </w:r>
    </w:p>
    <w:p w14:paraId="3EB1E98F"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LOT LINE, FRONT</w:t>
      </w:r>
    </w:p>
    <w:p w14:paraId="4A59E991"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The line separating the lot from the boundary of the highway or right-of-way upon which the lot abuts.</w:t>
      </w:r>
    </w:p>
    <w:p w14:paraId="7662389D"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LOT LINE, REAR</w:t>
      </w:r>
    </w:p>
    <w:p w14:paraId="3122D02E"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The lot line opposite and most distant from the front lot line.</w:t>
      </w:r>
    </w:p>
    <w:p w14:paraId="1F9932FB"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LOT LINE, SIDE</w:t>
      </w:r>
    </w:p>
    <w:p w14:paraId="5345787C"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The lot line other than a front or rear lot line. A side lot line separating a lot from a street is called a "side street lot line."</w:t>
      </w:r>
    </w:p>
    <w:p w14:paraId="2B2C1AD2"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LOT LINE, STREET OR ALLEY</w:t>
      </w:r>
    </w:p>
    <w:p w14:paraId="560DA1BC" w14:textId="77777777" w:rsidR="001355E2" w:rsidRPr="00C3497A" w:rsidRDefault="001355E2" w:rsidP="004F0DBF">
      <w:pPr>
        <w:spacing w:after="120" w:line="276" w:lineRule="auto"/>
        <w:ind w:left="720"/>
        <w:rPr>
          <w:rFonts w:ascii="Raleway" w:hAnsi="Raleway"/>
          <w:b/>
          <w:bCs/>
          <w:noProof/>
          <w:sz w:val="18"/>
          <w:szCs w:val="18"/>
        </w:rPr>
      </w:pPr>
      <w:r w:rsidRPr="00C3497A">
        <w:rPr>
          <w:rFonts w:ascii="Raleway" w:hAnsi="Raleway"/>
          <w:noProof/>
          <w:sz w:val="18"/>
          <w:szCs w:val="18"/>
        </w:rPr>
        <w:t>A lot line separating the lot from a street or alley.</w:t>
      </w:r>
    </w:p>
    <w:p w14:paraId="64029305"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LOT, THROUGH</w:t>
      </w:r>
    </w:p>
    <w:p w14:paraId="51CF0BF8"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A lot which is not a corner lot and which has frontage on two streets.</w:t>
      </w:r>
    </w:p>
    <w:p w14:paraId="0F0B0B2E"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LOT WIDTH</w:t>
      </w:r>
    </w:p>
    <w:p w14:paraId="35B88E45" w14:textId="0CAAC1F2"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 xml:space="preserve">The horizontal distance between the side lot lines measured parallel to the street line at the front </w:t>
      </w:r>
      <w:r w:rsidR="00FD5C3E">
        <w:rPr>
          <w:rFonts w:ascii="Raleway" w:hAnsi="Raleway"/>
          <w:noProof/>
          <w:sz w:val="18"/>
          <w:szCs w:val="18"/>
        </w:rPr>
        <w:t>building</w:t>
      </w:r>
      <w:r w:rsidR="00FD5C3E" w:rsidRPr="00C3497A">
        <w:rPr>
          <w:rFonts w:ascii="Raleway" w:hAnsi="Raleway"/>
          <w:noProof/>
          <w:sz w:val="18"/>
          <w:szCs w:val="18"/>
        </w:rPr>
        <w:t xml:space="preserve"> </w:t>
      </w:r>
      <w:r w:rsidRPr="00C3497A">
        <w:rPr>
          <w:rFonts w:ascii="Raleway" w:hAnsi="Raleway"/>
          <w:noProof/>
          <w:sz w:val="18"/>
          <w:szCs w:val="18"/>
        </w:rPr>
        <w:t>line.</w:t>
      </w:r>
    </w:p>
    <w:p w14:paraId="6CFC6768" w14:textId="0DDF09E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lastRenderedPageBreak/>
        <w:t>MANUFACTURED HOME</w:t>
      </w:r>
    </w:p>
    <w:p w14:paraId="2A17EFF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air-conditioning, and electrical systems contained therein. The term shall include any structure that meets all of the requirements of this subdivision except the size requirements and with respect to which the manufacturer voluntarily files a certification required by the United States secretary of housing and urban development and complies with the standards established under Title 42 of the United States code; and except that such term shall not include any self-propelled recreational vehicle.</w:t>
      </w:r>
    </w:p>
    <w:p w14:paraId="735E1293" w14:textId="408BA41B"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MANUFACTURED HOME PARK</w:t>
      </w:r>
    </w:p>
    <w:p w14:paraId="7AFB798D" w14:textId="1426E52B"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manufactured home park means a contiguous parcel of privately-owned land which is used for the accommodation of multiple manufactured homes occupied for year-round living.</w:t>
      </w:r>
    </w:p>
    <w:p w14:paraId="47784E31"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MIXED-USE BUILDING</w:t>
      </w:r>
    </w:p>
    <w:p w14:paraId="6D5C881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building within which residential as well as nonresidential uses occur. All mixed-use buildings shall have all residential uses on a second and/or third story of the building.</w:t>
      </w:r>
    </w:p>
    <w:p w14:paraId="1B09A9B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MOTEL</w:t>
      </w:r>
    </w:p>
    <w:p w14:paraId="5CC0F50C" w14:textId="2C53F04A"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building or buildings containing sleeping units for transient guests and providing accessory off-street parking facilities; and which may include restaurant facilities, and a dwelling unit for a bona fide caretaker or operator. The term motel includes: hotels, auto courts, motor lodges and similar terms.</w:t>
      </w:r>
    </w:p>
    <w:p w14:paraId="7185BB34"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MOTOR VEHICLE</w:t>
      </w:r>
    </w:p>
    <w:p w14:paraId="326B9EAC"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vehicle which is propelled by a power other than muscular power, except electrically driven invalid chairs being operated or driven by an invalid. Motor vehicles shall include, but not be limited to, motor vehicles, race cars, trucks, motorcycles, motor bikes, boats, all terrain vehicles, snowmobiles, recreational vehicles, trailers and tractors, including farm type tractors, etc.</w:t>
      </w:r>
    </w:p>
    <w:p w14:paraId="65B2EBCC"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MOTOR VEHICLE SALES FACILITY</w:t>
      </w:r>
    </w:p>
    <w:p w14:paraId="1C0CDD9C"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use of any building or portion thereof, or other premises or portion thereof, for the display, sale, rental, or lease of new motor vehicles, or used motor vehicles as an ancillary use of a zoning lot, and any warranty repair work and other repair service conducted as an accessory use.</w:t>
      </w:r>
    </w:p>
    <w:p w14:paraId="745B08C6" w14:textId="2B360407" w:rsidR="00B77C5A" w:rsidRPr="00916741" w:rsidRDefault="00B77C5A" w:rsidP="001355E2">
      <w:pPr>
        <w:spacing w:after="120" w:line="276" w:lineRule="auto"/>
        <w:rPr>
          <w:rFonts w:ascii="Raleway" w:hAnsi="Raleway"/>
          <w:b/>
          <w:bCs/>
          <w:noProof/>
          <w:sz w:val="18"/>
          <w:szCs w:val="18"/>
          <w:highlight w:val="yellow"/>
        </w:rPr>
      </w:pPr>
      <w:r w:rsidRPr="00916741">
        <w:rPr>
          <w:rFonts w:ascii="Raleway" w:hAnsi="Raleway"/>
          <w:b/>
          <w:bCs/>
          <w:noProof/>
          <w:sz w:val="18"/>
          <w:szCs w:val="18"/>
          <w:highlight w:val="yellow"/>
        </w:rPr>
        <w:t>MOTOR VEHICLE REPAIR GARAGE</w:t>
      </w:r>
    </w:p>
    <w:p w14:paraId="4834BA80" w14:textId="52453C69" w:rsidR="00350BD3" w:rsidRDefault="00350BD3" w:rsidP="001355E2">
      <w:pPr>
        <w:spacing w:after="120" w:line="276" w:lineRule="auto"/>
        <w:rPr>
          <w:rFonts w:ascii="Raleway" w:hAnsi="Raleway"/>
          <w:b/>
          <w:bCs/>
          <w:noProof/>
          <w:sz w:val="18"/>
          <w:szCs w:val="18"/>
        </w:rPr>
      </w:pPr>
      <w:r w:rsidRPr="00916741">
        <w:rPr>
          <w:rFonts w:ascii="Raleway" w:hAnsi="Raleway"/>
          <w:noProof/>
          <w:sz w:val="18"/>
          <w:szCs w:val="18"/>
          <w:highlight w:val="yellow"/>
        </w:rPr>
        <w:t xml:space="preserve">A building or part thereof where </w:t>
      </w:r>
      <w:r w:rsidRPr="00916741">
        <w:rPr>
          <w:rFonts w:ascii="Raleway" w:hAnsi="Raleway"/>
          <w:noProof/>
          <w:sz w:val="18"/>
          <w:szCs w:val="18"/>
          <w:highlight w:val="yellow"/>
        </w:rPr>
        <w:t>the exclusive service performed or executed on motor vehicles, for compensation, shall include the installation of exhaust system, repair of the electrical system, transmission repair, brake repair, radiator repair, tire repair and/or installation, rustproofing, motor vehicles diagnostic centre, major and/or minor mechanical repairs and/or similar uses.</w:t>
      </w:r>
    </w:p>
    <w:p w14:paraId="349E5DC0" w14:textId="23087098"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MOTOR VEHICLE SERVICE STATION</w:t>
      </w:r>
    </w:p>
    <w:p w14:paraId="3A7F4B71"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noProof/>
          <w:sz w:val="18"/>
          <w:szCs w:val="18"/>
        </w:rPr>
        <w:t>A public automobile filling station used to supply motor vehicles with gasoline or other equivalent fuel, oils, greases and customary accessories, and may include a car wash, the service of which is to wash motor vehicles.</w:t>
      </w:r>
    </w:p>
    <w:p w14:paraId="407E0CD6"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NONCONFORMING BUILDING OR STRUCTURE</w:t>
      </w:r>
    </w:p>
    <w:p w14:paraId="3EBF3EF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building or structure lawfully existing at the date of enactment or amendment of this chapter, local laws or regulations which in its design or location upon a lot does not conform to the regulations specified in this chapter for the district in which it is located.</w:t>
      </w:r>
    </w:p>
    <w:p w14:paraId="49DF5FAC" w14:textId="49F0771F" w:rsidR="001355E2" w:rsidRPr="00C3497A" w:rsidRDefault="001355E2" w:rsidP="004F0DBF">
      <w:pPr>
        <w:spacing w:after="120" w:line="276" w:lineRule="auto"/>
        <w:jc w:val="both"/>
        <w:rPr>
          <w:rFonts w:ascii="Raleway" w:hAnsi="Raleway"/>
          <w:noProof/>
          <w:sz w:val="18"/>
          <w:szCs w:val="18"/>
        </w:rPr>
      </w:pPr>
      <w:r w:rsidRPr="00C3497A">
        <w:rPr>
          <w:rFonts w:ascii="Raleway" w:hAnsi="Raleway"/>
          <w:b/>
          <w:bCs/>
          <w:noProof/>
          <w:sz w:val="18"/>
          <w:szCs w:val="18"/>
        </w:rPr>
        <w:t>NONCONFORMING LOT</w:t>
      </w:r>
    </w:p>
    <w:p w14:paraId="161D3526" w14:textId="26C40F28" w:rsidR="00D95278" w:rsidRDefault="001355E2" w:rsidP="001355E2">
      <w:pPr>
        <w:spacing w:after="120" w:line="276" w:lineRule="auto"/>
        <w:rPr>
          <w:rFonts w:ascii="Raleway" w:hAnsi="Raleway"/>
          <w:b/>
          <w:bCs/>
          <w:noProof/>
          <w:sz w:val="18"/>
          <w:szCs w:val="18"/>
        </w:rPr>
      </w:pPr>
      <w:r w:rsidRPr="00C3497A">
        <w:rPr>
          <w:rFonts w:ascii="Raleway" w:hAnsi="Raleway"/>
          <w:noProof/>
          <w:sz w:val="18"/>
          <w:szCs w:val="18"/>
        </w:rPr>
        <w:t>A lot of record lawfully existing at the date of the enactment or amendment of this chapter, local laws or regulations which does not have either the minimum width, depth or area specified in this chapter for the zone district in which it is located.</w:t>
      </w:r>
    </w:p>
    <w:p w14:paraId="005D0232" w14:textId="50062098"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lastRenderedPageBreak/>
        <w:t>NONCONFORMING USE</w:t>
      </w:r>
    </w:p>
    <w:p w14:paraId="0B29F2E9" w14:textId="77777777" w:rsidR="001355E2" w:rsidRPr="00C3497A" w:rsidRDefault="001355E2" w:rsidP="001355E2">
      <w:pPr>
        <w:spacing w:after="120" w:line="276" w:lineRule="auto"/>
        <w:jc w:val="both"/>
        <w:rPr>
          <w:rFonts w:ascii="Raleway" w:hAnsi="Raleway"/>
          <w:noProof/>
          <w:sz w:val="18"/>
          <w:szCs w:val="18"/>
        </w:rPr>
      </w:pPr>
      <w:r w:rsidRPr="00C3497A">
        <w:rPr>
          <w:rFonts w:ascii="Raleway" w:hAnsi="Raleway"/>
          <w:noProof/>
          <w:sz w:val="18"/>
          <w:szCs w:val="18"/>
        </w:rPr>
        <w:t>A use, whether of a building or land, or both, which does not conform to the regulations respecting permitted uses as set forth in this chapter for the district in which it is situated, but which lawfully existed prior to the enactment of this chapter or any revision or amendment thereto and which is maintained after the effective date of this chapter or such revision or amendment.</w:t>
      </w:r>
    </w:p>
    <w:p w14:paraId="418942B8" w14:textId="42A5661D" w:rsidR="008C6B70" w:rsidRDefault="008C6B70" w:rsidP="008E48DA">
      <w:pPr>
        <w:spacing w:after="120" w:line="276" w:lineRule="auto"/>
        <w:rPr>
          <w:rFonts w:ascii="Raleway" w:hAnsi="Raleway"/>
          <w:b/>
          <w:bCs/>
          <w:noProof/>
          <w:sz w:val="18"/>
          <w:szCs w:val="18"/>
        </w:rPr>
      </w:pPr>
      <w:r>
        <w:rPr>
          <w:rFonts w:ascii="Raleway" w:hAnsi="Raleway"/>
          <w:b/>
          <w:bCs/>
          <w:noProof/>
          <w:sz w:val="18"/>
          <w:szCs w:val="18"/>
        </w:rPr>
        <w:t xml:space="preserve">NON-RESIDENTIAL </w:t>
      </w:r>
    </w:p>
    <w:p w14:paraId="533FF6B2" w14:textId="085CF02C" w:rsidR="008C6B70" w:rsidRPr="004F0DBF" w:rsidRDefault="000738CE" w:rsidP="008E48DA">
      <w:pPr>
        <w:spacing w:after="120" w:line="276" w:lineRule="auto"/>
        <w:rPr>
          <w:rFonts w:ascii="Raleway" w:hAnsi="Raleway"/>
          <w:noProof/>
          <w:sz w:val="18"/>
          <w:szCs w:val="18"/>
        </w:rPr>
      </w:pPr>
      <w:r>
        <w:rPr>
          <w:rFonts w:ascii="Raleway" w:hAnsi="Raleway"/>
          <w:noProof/>
          <w:sz w:val="18"/>
          <w:szCs w:val="18"/>
        </w:rPr>
        <w:t>The term non-residential refers to properties that are not solely intended for living purposes. This includes but is not limited to various types of buildings and facilities such as professional offices, restaurants, industry uses, retail business establishments and mixed-use buildings.</w:t>
      </w:r>
    </w:p>
    <w:p w14:paraId="635897B4"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NUISANCE, ATTRACTIVE</w:t>
      </w:r>
    </w:p>
    <w:p w14:paraId="58C0D269"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nuisance which may prove detrimental to the health or safety of children, whether in a building, on the exterior of premises or upon an occupied lot. Attractive nuisances include, but are not limited to: abandoned wells, shafts, basements, excavations, abandoned swimming pools, abandoned ice boxes and/or refrigerators, motor vehicles and structurally unsound fences or structures, lumber, trash, fences, debris or vegetation such as poison ivy, oak or sumac, which may prove hazardous for inquisitive minors.</w:t>
      </w:r>
    </w:p>
    <w:p w14:paraId="7854E4A0"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NURSING CARE HOME</w:t>
      </w:r>
    </w:p>
    <w:p w14:paraId="6BD3D03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place or institution for the aged, infirm, senile, chronic or convalescent, established to render, for compensation, domiciliary care, custody, treatment and/or lodging of two or more persons who require or receive special diet; assistance in feeding, dressing, walking, administering medicines or carrying out the treatment of a doctor licensed by the State of New York in any other ordinary daily activities of life; or are confined to a bed or a chair. This item does not include institutions for the treatment of the mentally ill, hospitals, sanitariums, boardinghouses and the like.</w:t>
      </w:r>
    </w:p>
    <w:p w14:paraId="3C34982E"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OPERATOR OR MANAGER</w:t>
      </w:r>
    </w:p>
    <w:p w14:paraId="48BEFF64"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person who has charge, care or control of a building or part thereof.</w:t>
      </w:r>
    </w:p>
    <w:p w14:paraId="625881A2"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OWNER</w:t>
      </w:r>
    </w:p>
    <w:p w14:paraId="787209A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Includes any person having individual or joint title to real property in any form defined by the laws as an estate or interest therein, whether legal or equitable and however acquired.</w:t>
      </w:r>
    </w:p>
    <w:p w14:paraId="49EA2C48"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OUTDOOR DISPLAY AND SALES</w:t>
      </w:r>
    </w:p>
    <w:p w14:paraId="37B19881"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noProof/>
          <w:sz w:val="18"/>
          <w:szCs w:val="18"/>
        </w:rPr>
        <w:t>Includes uses which sell, rent or display merchandise or equipment predominantly outside of an enclosed building. Such uses do not include storage of inoperative vehicles or equipment, or other materials typically associated with a junkyard or salvage yard.</w:t>
      </w:r>
    </w:p>
    <w:p w14:paraId="3334583E"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OUTDOOR STORAGE</w:t>
      </w:r>
    </w:p>
    <w:p w14:paraId="2F38A0EF" w14:textId="175DC19E" w:rsidR="00BF6DE1" w:rsidRDefault="001355E2" w:rsidP="001355E2">
      <w:pPr>
        <w:spacing w:after="120" w:line="276" w:lineRule="auto"/>
        <w:rPr>
          <w:rFonts w:ascii="Raleway" w:hAnsi="Raleway"/>
          <w:noProof/>
          <w:sz w:val="18"/>
          <w:szCs w:val="18"/>
        </w:rPr>
      </w:pPr>
      <w:r w:rsidRPr="00C3497A">
        <w:rPr>
          <w:rFonts w:ascii="Raleway" w:hAnsi="Raleway"/>
          <w:noProof/>
          <w:sz w:val="18"/>
          <w:szCs w:val="18"/>
        </w:rPr>
        <w:t>The location of any goods, wares, merchandise, commodities, junk, debris, or any other item outside of a completely enclosed building for a continuous period longer than 24 hours.</w:t>
      </w:r>
    </w:p>
    <w:p w14:paraId="40427204" w14:textId="02D98AC4"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PARKING AREA</w:t>
      </w:r>
    </w:p>
    <w:p w14:paraId="2BF0F4BE" w14:textId="05F5E6F3" w:rsidR="00F70B9B" w:rsidRDefault="001355E2" w:rsidP="001355E2">
      <w:pPr>
        <w:spacing w:after="120" w:line="276" w:lineRule="auto"/>
        <w:rPr>
          <w:rFonts w:ascii="Raleway" w:hAnsi="Raleway"/>
          <w:b/>
          <w:bCs/>
          <w:noProof/>
          <w:sz w:val="18"/>
          <w:szCs w:val="18"/>
        </w:rPr>
      </w:pPr>
      <w:r w:rsidRPr="00C3497A">
        <w:rPr>
          <w:rFonts w:ascii="Raleway" w:hAnsi="Raleway"/>
          <w:noProof/>
          <w:sz w:val="18"/>
          <w:szCs w:val="18"/>
        </w:rPr>
        <w:t>An area, other than a street or other public way, used for the parking of motor vehicles.</w:t>
      </w:r>
    </w:p>
    <w:p w14:paraId="7B31FCA5" w14:textId="1B7D2B40"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PARKING SPACE, OFF-STREET</w:t>
      </w:r>
    </w:p>
    <w:p w14:paraId="47B632D0" w14:textId="45A9AADB"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 xml:space="preserve">A space adequate for parking a motor vehicle, other than motor vehicles offered for sale on the site, and having an area of not less than </w:t>
      </w:r>
      <w:r w:rsidR="00F75C17">
        <w:rPr>
          <w:rFonts w:ascii="Raleway" w:hAnsi="Raleway"/>
          <w:noProof/>
          <w:sz w:val="18"/>
          <w:szCs w:val="18"/>
        </w:rPr>
        <w:t>180</w:t>
      </w:r>
      <w:r w:rsidR="00F75C17" w:rsidRPr="00C3497A">
        <w:rPr>
          <w:rFonts w:ascii="Raleway" w:hAnsi="Raleway"/>
          <w:noProof/>
          <w:sz w:val="18"/>
          <w:szCs w:val="18"/>
        </w:rPr>
        <w:t xml:space="preserve"> </w:t>
      </w:r>
      <w:r w:rsidRPr="00C3497A">
        <w:rPr>
          <w:rFonts w:ascii="Raleway" w:hAnsi="Raleway"/>
          <w:noProof/>
          <w:sz w:val="18"/>
          <w:szCs w:val="18"/>
        </w:rPr>
        <w:t>square feet per vehicle, exclusive of passageways and driveways appurtenant thereto.</w:t>
      </w:r>
    </w:p>
    <w:p w14:paraId="4B6617E6" w14:textId="7E89059A"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PERSON</w:t>
      </w:r>
    </w:p>
    <w:p w14:paraId="26AFB8E9"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Includes an individual, a partnership, a joint venture, a corporation, limited-liability company, an association and any other organization recognized as an entity by the laws of the State of New York.</w:t>
      </w:r>
    </w:p>
    <w:p w14:paraId="39224BD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PLANNING BOARD</w:t>
      </w:r>
    </w:p>
    <w:p w14:paraId="73C35D2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lastRenderedPageBreak/>
        <w:t>The Town of Niagara Planning Board as established by the Town Board.</w:t>
      </w:r>
    </w:p>
    <w:p w14:paraId="28D8A16B"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PLAT</w:t>
      </w:r>
    </w:p>
    <w:p w14:paraId="21EF3D76" w14:textId="1F5E1A14" w:rsidR="005776C4" w:rsidRDefault="001355E2" w:rsidP="004F0DBF">
      <w:pPr>
        <w:spacing w:after="120" w:line="276" w:lineRule="auto"/>
        <w:rPr>
          <w:rFonts w:ascii="Raleway" w:hAnsi="Raleway"/>
          <w:b/>
          <w:bCs/>
          <w:noProof/>
          <w:sz w:val="18"/>
          <w:szCs w:val="18"/>
        </w:rPr>
      </w:pPr>
      <w:r w:rsidRPr="00C3497A">
        <w:rPr>
          <w:rFonts w:ascii="Raleway" w:hAnsi="Raleway"/>
          <w:noProof/>
          <w:sz w:val="18"/>
          <w:szCs w:val="18"/>
        </w:rPr>
        <w:t>A map, plan or layout of a section or subdivision indicating the location and boundaries of individual properties.</w:t>
      </w:r>
    </w:p>
    <w:p w14:paraId="5F5C0F81" w14:textId="77777777" w:rsidR="00E13685" w:rsidRDefault="00E13685" w:rsidP="001355E2">
      <w:pPr>
        <w:spacing w:after="120" w:line="276" w:lineRule="auto"/>
        <w:rPr>
          <w:rFonts w:ascii="Raleway" w:hAnsi="Raleway"/>
          <w:b/>
          <w:bCs/>
          <w:noProof/>
          <w:sz w:val="18"/>
          <w:szCs w:val="18"/>
        </w:rPr>
      </w:pPr>
      <w:r>
        <w:rPr>
          <w:rFonts w:ascii="Raleway" w:hAnsi="Raleway"/>
          <w:b/>
          <w:bCs/>
          <w:noProof/>
          <w:sz w:val="18"/>
          <w:szCs w:val="18"/>
        </w:rPr>
        <w:t>PORTABLE STORAGE CONTAINER</w:t>
      </w:r>
    </w:p>
    <w:p w14:paraId="63927A91" w14:textId="79111713" w:rsidR="00E13685" w:rsidRPr="004F0DBF" w:rsidRDefault="00E13685" w:rsidP="001355E2">
      <w:pPr>
        <w:spacing w:after="120" w:line="276" w:lineRule="auto"/>
        <w:rPr>
          <w:rFonts w:ascii="Raleway" w:hAnsi="Raleway"/>
          <w:noProof/>
          <w:sz w:val="18"/>
          <w:szCs w:val="18"/>
        </w:rPr>
      </w:pPr>
      <w:r>
        <w:rPr>
          <w:rFonts w:ascii="Raleway" w:hAnsi="Raleway"/>
          <w:noProof/>
          <w:sz w:val="18"/>
          <w:szCs w:val="18"/>
        </w:rPr>
        <w:t>A portable</w:t>
      </w:r>
      <w:r w:rsidR="00141953">
        <w:rPr>
          <w:rFonts w:ascii="Raleway" w:hAnsi="Raleway"/>
          <w:noProof/>
          <w:sz w:val="18"/>
          <w:szCs w:val="18"/>
        </w:rPr>
        <w:t xml:space="preserve"> </w:t>
      </w:r>
      <w:r>
        <w:rPr>
          <w:rFonts w:ascii="Raleway" w:hAnsi="Raleway"/>
          <w:noProof/>
          <w:sz w:val="18"/>
          <w:szCs w:val="18"/>
        </w:rPr>
        <w:t xml:space="preserve">receptacle used for the </w:t>
      </w:r>
      <w:r w:rsidR="00C26A5C">
        <w:rPr>
          <w:rFonts w:ascii="Raleway" w:hAnsi="Raleway"/>
          <w:noProof/>
          <w:sz w:val="18"/>
          <w:szCs w:val="18"/>
        </w:rPr>
        <w:t xml:space="preserve">temporary </w:t>
      </w:r>
      <w:r>
        <w:rPr>
          <w:rFonts w:ascii="Raleway" w:hAnsi="Raleway"/>
          <w:noProof/>
          <w:sz w:val="18"/>
          <w:szCs w:val="18"/>
        </w:rPr>
        <w:t xml:space="preserve">storage </w:t>
      </w:r>
      <w:r w:rsidR="00141953">
        <w:rPr>
          <w:rFonts w:ascii="Raleway" w:hAnsi="Raleway"/>
          <w:noProof/>
          <w:sz w:val="18"/>
          <w:szCs w:val="18"/>
        </w:rPr>
        <w:t>and/</w:t>
      </w:r>
      <w:r>
        <w:rPr>
          <w:rFonts w:ascii="Raleway" w:hAnsi="Raleway"/>
          <w:noProof/>
          <w:sz w:val="18"/>
          <w:szCs w:val="18"/>
        </w:rPr>
        <w:t xml:space="preserve">or shipment of personal property. This term shall include PODS units and other similar receptacles. </w:t>
      </w:r>
    </w:p>
    <w:p w14:paraId="720E2DC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PRINCIPAL USE</w:t>
      </w:r>
    </w:p>
    <w:p w14:paraId="25000A09"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main or primary purpose for which a building, structure or lot is to be used.</w:t>
      </w:r>
    </w:p>
    <w:p w14:paraId="0D8DB8CA"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PROFESSIONAL OFFICE</w:t>
      </w:r>
    </w:p>
    <w:p w14:paraId="10F6D5BB"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Professional or government offices including those for a person or persons generally classified as professionals, such as architects, engineers, attorneys, accountants, doctors, dentists, chiropractors, psychiatrists, psychologists, and the like.</w:t>
      </w:r>
    </w:p>
    <w:p w14:paraId="6872312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PROHIBITED USE</w:t>
      </w:r>
    </w:p>
    <w:p w14:paraId="7FD5D87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use of a building, structure, lot or land, or part thereof, which is not listed as a permitted use, accessory use or special permitted use.</w:t>
      </w:r>
    </w:p>
    <w:p w14:paraId="06BEBD78"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RECHARGE</w:t>
      </w:r>
    </w:p>
    <w:p w14:paraId="5E7761A9"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replenishment of underground water reserves.</w:t>
      </w:r>
    </w:p>
    <w:p w14:paraId="24EA6BA9" w14:textId="4A1F9E9C"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RECREATIONAL VEHICLE</w:t>
      </w:r>
    </w:p>
    <w:p w14:paraId="5030EF0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vehicle which is:</w:t>
      </w:r>
    </w:p>
    <w:p w14:paraId="004E1DE9" w14:textId="77777777" w:rsidR="001355E2" w:rsidRPr="00C3497A" w:rsidRDefault="001355E2" w:rsidP="001355E2">
      <w:pPr>
        <w:pStyle w:val="ListParagraph"/>
        <w:numPr>
          <w:ilvl w:val="0"/>
          <w:numId w:val="39"/>
        </w:numPr>
        <w:contextualSpacing w:val="0"/>
        <w:rPr>
          <w:rFonts w:ascii="Raleway" w:hAnsi="Raleway"/>
          <w:noProof/>
          <w:sz w:val="18"/>
          <w:szCs w:val="18"/>
        </w:rPr>
      </w:pPr>
      <w:r w:rsidRPr="00C3497A">
        <w:rPr>
          <w:rFonts w:ascii="Raleway" w:hAnsi="Raleway"/>
          <w:noProof/>
          <w:sz w:val="18"/>
          <w:szCs w:val="18"/>
        </w:rPr>
        <w:t>Built on a single chassis;</w:t>
      </w:r>
    </w:p>
    <w:p w14:paraId="4FDE22A0" w14:textId="77777777" w:rsidR="001355E2" w:rsidRPr="00C3497A" w:rsidRDefault="001355E2" w:rsidP="001355E2">
      <w:pPr>
        <w:pStyle w:val="ListParagraph"/>
        <w:numPr>
          <w:ilvl w:val="0"/>
          <w:numId w:val="39"/>
        </w:numPr>
        <w:contextualSpacing w:val="0"/>
        <w:rPr>
          <w:rFonts w:ascii="Raleway" w:hAnsi="Raleway"/>
          <w:noProof/>
          <w:sz w:val="18"/>
          <w:szCs w:val="18"/>
        </w:rPr>
      </w:pPr>
      <w:r w:rsidRPr="00C3497A">
        <w:rPr>
          <w:rFonts w:ascii="Raleway" w:hAnsi="Raleway"/>
          <w:noProof/>
          <w:sz w:val="18"/>
          <w:szCs w:val="18"/>
        </w:rPr>
        <w:t>Four hundred square feet or less when measured at the largest horizontal projections;</w:t>
      </w:r>
    </w:p>
    <w:p w14:paraId="17E329B3" w14:textId="77777777" w:rsidR="001355E2" w:rsidRPr="00C3497A" w:rsidRDefault="001355E2" w:rsidP="001355E2">
      <w:pPr>
        <w:pStyle w:val="ListParagraph"/>
        <w:numPr>
          <w:ilvl w:val="0"/>
          <w:numId w:val="39"/>
        </w:numPr>
        <w:contextualSpacing w:val="0"/>
        <w:rPr>
          <w:rFonts w:ascii="Raleway" w:hAnsi="Raleway"/>
          <w:noProof/>
          <w:sz w:val="18"/>
          <w:szCs w:val="18"/>
        </w:rPr>
      </w:pPr>
      <w:r w:rsidRPr="00C3497A">
        <w:rPr>
          <w:rFonts w:ascii="Raleway" w:hAnsi="Raleway"/>
          <w:noProof/>
          <w:sz w:val="18"/>
          <w:szCs w:val="18"/>
        </w:rPr>
        <w:t>Designed to be self-propelled or permanently towable by an automobile, SUV, or light-duty truck; and</w:t>
      </w:r>
    </w:p>
    <w:p w14:paraId="00C3642A" w14:textId="77777777" w:rsidR="001355E2" w:rsidRPr="00C3497A" w:rsidRDefault="001355E2" w:rsidP="001355E2">
      <w:pPr>
        <w:pStyle w:val="ListParagraph"/>
        <w:numPr>
          <w:ilvl w:val="0"/>
          <w:numId w:val="39"/>
        </w:numPr>
        <w:contextualSpacing w:val="0"/>
        <w:rPr>
          <w:rFonts w:ascii="Raleway" w:hAnsi="Raleway"/>
          <w:noProof/>
          <w:sz w:val="18"/>
          <w:szCs w:val="18"/>
        </w:rPr>
      </w:pPr>
      <w:r w:rsidRPr="00C3497A">
        <w:rPr>
          <w:rFonts w:ascii="Raleway" w:hAnsi="Raleway"/>
          <w:noProof/>
          <w:sz w:val="18"/>
          <w:szCs w:val="18"/>
        </w:rPr>
        <w:t>Not designed primarily for use as a permanent dwelling but as temporary living quarters for recreational, camping, travel or seasonal use.</w:t>
      </w:r>
    </w:p>
    <w:p w14:paraId="62E65235"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REFUSE</w:t>
      </w:r>
    </w:p>
    <w:p w14:paraId="38ECA8E0"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All putrescible and nonputrescible solid waste (except body waste), including, but not limited to, garbage, rubbish, ashes, street cleanings, dead animals and solid market and industrial wastes. (See also "garbage" and "rubbish.")</w:t>
      </w:r>
    </w:p>
    <w:p w14:paraId="36067976" w14:textId="0B984267" w:rsidR="008C6B70" w:rsidRDefault="008C6B70" w:rsidP="001355E2">
      <w:pPr>
        <w:spacing w:after="120" w:line="276" w:lineRule="auto"/>
        <w:rPr>
          <w:rFonts w:ascii="Raleway" w:hAnsi="Raleway"/>
          <w:b/>
          <w:bCs/>
          <w:noProof/>
          <w:sz w:val="18"/>
          <w:szCs w:val="18"/>
        </w:rPr>
      </w:pPr>
      <w:r>
        <w:rPr>
          <w:rFonts w:ascii="Raleway" w:hAnsi="Raleway"/>
          <w:b/>
          <w:bCs/>
          <w:noProof/>
          <w:sz w:val="18"/>
          <w:szCs w:val="18"/>
        </w:rPr>
        <w:t>RESIDENTIAL</w:t>
      </w:r>
    </w:p>
    <w:p w14:paraId="6CEC8620" w14:textId="6C19F85B" w:rsidR="008C6B70" w:rsidRPr="004F0DBF" w:rsidRDefault="001E11D2" w:rsidP="001355E2">
      <w:pPr>
        <w:spacing w:after="120" w:line="276" w:lineRule="auto"/>
        <w:rPr>
          <w:rFonts w:ascii="Raleway" w:hAnsi="Raleway"/>
          <w:noProof/>
          <w:sz w:val="18"/>
          <w:szCs w:val="18"/>
        </w:rPr>
      </w:pPr>
      <w:r>
        <w:rPr>
          <w:rFonts w:ascii="Raleway" w:hAnsi="Raleway"/>
          <w:noProof/>
          <w:sz w:val="18"/>
          <w:szCs w:val="18"/>
        </w:rPr>
        <w:t>The term residential refers to properties that are</w:t>
      </w:r>
      <w:r w:rsidR="008C6B70">
        <w:rPr>
          <w:rFonts w:ascii="Raleway" w:hAnsi="Raleway"/>
          <w:noProof/>
          <w:sz w:val="18"/>
          <w:szCs w:val="18"/>
        </w:rPr>
        <w:t xml:space="preserve"> </w:t>
      </w:r>
      <w:r w:rsidR="008F4EFB">
        <w:rPr>
          <w:rFonts w:ascii="Raleway" w:hAnsi="Raleway"/>
          <w:noProof/>
          <w:sz w:val="18"/>
          <w:szCs w:val="18"/>
        </w:rPr>
        <w:t xml:space="preserve">solely </w:t>
      </w:r>
      <w:r w:rsidR="008C6B70">
        <w:rPr>
          <w:rFonts w:ascii="Raleway" w:hAnsi="Raleway"/>
          <w:noProof/>
          <w:sz w:val="18"/>
          <w:szCs w:val="18"/>
        </w:rPr>
        <w:t>used, designed or intended for use as a home or residence of one or more individuals</w:t>
      </w:r>
      <w:r>
        <w:rPr>
          <w:rFonts w:ascii="Raleway" w:hAnsi="Raleway"/>
          <w:noProof/>
          <w:sz w:val="18"/>
          <w:szCs w:val="18"/>
        </w:rPr>
        <w:t xml:space="preserve">. This </w:t>
      </w:r>
      <w:r w:rsidR="008C6B70">
        <w:rPr>
          <w:rFonts w:ascii="Raleway" w:hAnsi="Raleway"/>
          <w:noProof/>
          <w:sz w:val="18"/>
          <w:szCs w:val="18"/>
        </w:rPr>
        <w:t>shall include single-unit dwellings, two-unit dwellings, multi-unit dwellings, manufactured homes, and manufactured home parks.</w:t>
      </w:r>
      <w:r w:rsidR="00CF4B18">
        <w:rPr>
          <w:rFonts w:ascii="Raleway" w:hAnsi="Raleway"/>
          <w:noProof/>
          <w:sz w:val="18"/>
          <w:szCs w:val="18"/>
        </w:rPr>
        <w:t xml:space="preserve"> This does not include mixed-use buildings.</w:t>
      </w:r>
    </w:p>
    <w:p w14:paraId="6A1774B6" w14:textId="208D6F1E"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RESTAURANT</w:t>
      </w:r>
    </w:p>
    <w:p w14:paraId="20E5541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establishment, however designated, at which food is sold for consumption. However, a snack bar or refreshment stand at a public, semipublic or community swimming pool, playground, playfield or park operated by the agency or group or an approved vendor operating the recreational facilities and for the convenience of the patrons of the facility shall not be deemed to be a restaurant.</w:t>
      </w:r>
    </w:p>
    <w:p w14:paraId="45CD2AAE" w14:textId="77777777" w:rsidR="00FF3916" w:rsidRDefault="00FF3916" w:rsidP="001355E2">
      <w:pPr>
        <w:spacing w:after="120" w:line="276" w:lineRule="auto"/>
        <w:rPr>
          <w:rFonts w:ascii="Raleway" w:hAnsi="Raleway"/>
          <w:b/>
          <w:bCs/>
          <w:noProof/>
          <w:sz w:val="18"/>
          <w:szCs w:val="18"/>
        </w:rPr>
      </w:pPr>
      <w:r>
        <w:rPr>
          <w:rFonts w:ascii="Raleway" w:hAnsi="Raleway"/>
          <w:b/>
          <w:bCs/>
          <w:noProof/>
          <w:sz w:val="18"/>
          <w:szCs w:val="18"/>
        </w:rPr>
        <w:t>RETAIL BUSINESS ESTABLISHMENT</w:t>
      </w:r>
    </w:p>
    <w:p w14:paraId="7724DE06" w14:textId="4A5ACFC5" w:rsidR="00FF3916" w:rsidRPr="004F0DBF" w:rsidRDefault="00FF3916" w:rsidP="001355E2">
      <w:pPr>
        <w:spacing w:after="120" w:line="276" w:lineRule="auto"/>
        <w:rPr>
          <w:rFonts w:ascii="Raleway" w:hAnsi="Raleway"/>
          <w:noProof/>
          <w:sz w:val="18"/>
          <w:szCs w:val="18"/>
        </w:rPr>
      </w:pPr>
      <w:r>
        <w:rPr>
          <w:rFonts w:ascii="Raleway" w:hAnsi="Raleway"/>
          <w:noProof/>
          <w:sz w:val="18"/>
          <w:szCs w:val="18"/>
        </w:rPr>
        <w:t>Any business facility that sells goods directly to consumers whether for or not for profit including but not limited to retail stores, pharmacies, convenience stores and grocery stores.</w:t>
      </w:r>
    </w:p>
    <w:p w14:paraId="5BC552FB" w14:textId="282D911D"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RIGHT-OF-WAY OR HIGHWAY LINE</w:t>
      </w:r>
    </w:p>
    <w:p w14:paraId="3C0D3D0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lastRenderedPageBreak/>
        <w:t>The line, present or proposed, which is the joint boundary line between a lot and the street or highway right-of-way.</w:t>
      </w:r>
    </w:p>
    <w:p w14:paraId="62EBFBB4" w14:textId="526F22BB"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RUBBISH</w:t>
      </w:r>
    </w:p>
    <w:p w14:paraId="12241C6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Nonputrescible solid waste consisting of both combustible and noncombustible wastes, such as paper, wrappings, cigarettes, cardboard, tin cans, yard clippings, leaves, wood, glass bedding, crockery and similar materials. (See also "garbage" and "refuse.")</w:t>
      </w:r>
    </w:p>
    <w:p w14:paraId="0E6195F9"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SELF-SERVICE STORAGE FACILITY</w:t>
      </w:r>
    </w:p>
    <w:p w14:paraId="50C3380A" w14:textId="77777777" w:rsidR="001355E2" w:rsidRPr="00C3497A" w:rsidRDefault="001355E2" w:rsidP="001355E2">
      <w:pPr>
        <w:spacing w:after="120" w:line="276" w:lineRule="auto"/>
        <w:jc w:val="both"/>
        <w:rPr>
          <w:rFonts w:ascii="Raleway" w:hAnsi="Raleway"/>
          <w:noProof/>
          <w:sz w:val="18"/>
          <w:szCs w:val="18"/>
        </w:rPr>
      </w:pPr>
      <w:r w:rsidRPr="00C3497A">
        <w:rPr>
          <w:rFonts w:ascii="Raleway" w:hAnsi="Raleway"/>
          <w:noProof/>
          <w:sz w:val="18"/>
          <w:szCs w:val="18"/>
        </w:rPr>
        <w:t>A building or group of buildings divided into separate units or compartments used to meet the temporary storage needs of businesses and residential users.</w:t>
      </w:r>
    </w:p>
    <w:p w14:paraId="4CD88FF9"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SETBACK</w:t>
      </w:r>
    </w:p>
    <w:p w14:paraId="5ABA3AF8" w14:textId="15C0398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distance between the street line, rear or side lines of the lot, and the front, rear and side lines of the building. All measurements shall be made at right angles to or radially from the lot lines to the nearest portion of the building lines. Setbacks from street lines to building lines are defined as "front setbacks." Setbacks from side lot lines are "side setbacks." Setbacks from rear lot lines are "rear setbacks." The required front setbacks exclude entrance steps or porches which are not more than seven feet in depth and which are not enclosed.</w:t>
      </w:r>
    </w:p>
    <w:p w14:paraId="3575356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SIGN</w:t>
      </w:r>
    </w:p>
    <w:p w14:paraId="6C8E8D2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Any material, structure or part thereof, or any device attached to a building or structure or painted or represented thereon, composed of lettered or pictorial matter, or upon which lettered or pictorial matter is placed and is intended for display of an advertisement, notice, directional matter or name, and includes sign frames, billboards, sign boards, illuminated signs, pennants, fluttering devices, projecting signs or ground signs.</w:t>
      </w:r>
    </w:p>
    <w:p w14:paraId="5E0296AB" w14:textId="2D22F67C"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SITE PLAN</w:t>
      </w:r>
    </w:p>
    <w:p w14:paraId="17D7918A" w14:textId="6F411A0B" w:rsidR="005A6461" w:rsidRPr="00C3497A" w:rsidRDefault="001355E2" w:rsidP="005A6461">
      <w:pPr>
        <w:spacing w:after="120" w:line="276" w:lineRule="auto"/>
        <w:rPr>
          <w:rFonts w:ascii="Raleway" w:hAnsi="Raleway"/>
          <w:noProof/>
          <w:sz w:val="18"/>
          <w:szCs w:val="18"/>
        </w:rPr>
      </w:pPr>
      <w:r w:rsidRPr="00C3497A">
        <w:rPr>
          <w:rFonts w:ascii="Raleway" w:hAnsi="Raleway"/>
          <w:noProof/>
          <w:sz w:val="18"/>
          <w:szCs w:val="18"/>
        </w:rPr>
        <w:t>A plan of a lot, subdivision or land development proposed on which is shown topography, location of all buildings, structures, roads, rights-of-way, boundaries, all essential dimensions and bearings and any other information deemed necessary by the Planning Board.</w:t>
      </w:r>
      <w:r w:rsidR="005A6461">
        <w:rPr>
          <w:rFonts w:ascii="Raleway" w:hAnsi="Raleway"/>
          <w:noProof/>
          <w:sz w:val="18"/>
          <w:szCs w:val="18"/>
        </w:rPr>
        <w:t xml:space="preserve"> Site plans should include</w:t>
      </w:r>
      <w:r w:rsidR="005A6461" w:rsidRPr="00C3497A">
        <w:rPr>
          <w:rFonts w:ascii="Raleway" w:hAnsi="Raleway"/>
          <w:noProof/>
          <w:sz w:val="18"/>
          <w:szCs w:val="18"/>
        </w:rPr>
        <w:t xml:space="preserve"> drawing</w:t>
      </w:r>
      <w:r w:rsidR="005A6461">
        <w:rPr>
          <w:rFonts w:ascii="Raleway" w:hAnsi="Raleway"/>
          <w:noProof/>
          <w:sz w:val="18"/>
          <w:szCs w:val="18"/>
        </w:rPr>
        <w:t>s</w:t>
      </w:r>
      <w:r w:rsidR="005A6461" w:rsidRPr="00C3497A">
        <w:rPr>
          <w:rFonts w:ascii="Raleway" w:hAnsi="Raleway"/>
          <w:noProof/>
          <w:sz w:val="18"/>
          <w:szCs w:val="18"/>
        </w:rPr>
        <w:t xml:space="preserve"> on a flat surface showing </w:t>
      </w:r>
      <w:r w:rsidR="005A6461">
        <w:rPr>
          <w:rFonts w:ascii="Raleway" w:hAnsi="Raleway"/>
          <w:noProof/>
          <w:sz w:val="18"/>
          <w:szCs w:val="18"/>
        </w:rPr>
        <w:t>all</w:t>
      </w:r>
      <w:r w:rsidR="005A6461" w:rsidRPr="00C3497A">
        <w:rPr>
          <w:rFonts w:ascii="Raleway" w:hAnsi="Raleway"/>
          <w:noProof/>
          <w:sz w:val="18"/>
          <w:szCs w:val="18"/>
        </w:rPr>
        <w:t xml:space="preserve"> requirements as specified by the Town of Niagara Code. This may be supported with written information where necessary for clarification.</w:t>
      </w:r>
    </w:p>
    <w:p w14:paraId="43F7246A" w14:textId="77777777" w:rsidR="005A6461" w:rsidRPr="00C3497A" w:rsidRDefault="005A6461" w:rsidP="005A6461">
      <w:pPr>
        <w:spacing w:after="120" w:line="276" w:lineRule="auto"/>
        <w:ind w:left="720"/>
        <w:rPr>
          <w:rFonts w:ascii="Raleway" w:hAnsi="Raleway"/>
          <w:noProof/>
          <w:sz w:val="18"/>
          <w:szCs w:val="18"/>
        </w:rPr>
      </w:pPr>
      <w:r w:rsidRPr="00C3497A">
        <w:rPr>
          <w:rFonts w:ascii="Raleway" w:hAnsi="Raleway"/>
          <w:b/>
          <w:bCs/>
          <w:noProof/>
          <w:sz w:val="18"/>
          <w:szCs w:val="18"/>
        </w:rPr>
        <w:t>PLAN, FINAL</w:t>
      </w:r>
    </w:p>
    <w:p w14:paraId="7B3CC2B5" w14:textId="77777777" w:rsidR="005A6461" w:rsidRPr="00C3497A" w:rsidRDefault="005A6461" w:rsidP="005A6461">
      <w:pPr>
        <w:spacing w:after="120" w:line="276" w:lineRule="auto"/>
        <w:ind w:left="720"/>
        <w:rPr>
          <w:rFonts w:ascii="Raleway" w:hAnsi="Raleway"/>
          <w:noProof/>
          <w:sz w:val="18"/>
          <w:szCs w:val="18"/>
        </w:rPr>
      </w:pPr>
      <w:r w:rsidRPr="00C3497A">
        <w:rPr>
          <w:rFonts w:ascii="Raleway" w:hAnsi="Raleway"/>
          <w:noProof/>
          <w:sz w:val="18"/>
          <w:szCs w:val="18"/>
        </w:rPr>
        <w:t>A complete and exact subdivision or site plan, prepared for official recording as required by statute, to define property rights and proposed streets and other improvements.</w:t>
      </w:r>
    </w:p>
    <w:p w14:paraId="65068F8A" w14:textId="77777777" w:rsidR="005A6461" w:rsidRPr="00C3497A" w:rsidRDefault="005A6461" w:rsidP="005A6461">
      <w:pPr>
        <w:spacing w:after="120" w:line="276" w:lineRule="auto"/>
        <w:ind w:left="720"/>
        <w:rPr>
          <w:rFonts w:ascii="Raleway" w:hAnsi="Raleway"/>
          <w:b/>
          <w:bCs/>
          <w:noProof/>
          <w:sz w:val="18"/>
          <w:szCs w:val="18"/>
        </w:rPr>
      </w:pPr>
      <w:r w:rsidRPr="00C3497A">
        <w:rPr>
          <w:rFonts w:ascii="Raleway" w:hAnsi="Raleway"/>
          <w:b/>
          <w:bCs/>
          <w:noProof/>
          <w:sz w:val="18"/>
          <w:szCs w:val="18"/>
        </w:rPr>
        <w:t>PLAN, PRELIMINARY</w:t>
      </w:r>
    </w:p>
    <w:p w14:paraId="47BD8FA7" w14:textId="77777777" w:rsidR="005A6461" w:rsidRPr="00C3497A" w:rsidRDefault="005A6461" w:rsidP="005A6461">
      <w:pPr>
        <w:spacing w:after="120" w:line="276" w:lineRule="auto"/>
        <w:ind w:left="720"/>
        <w:rPr>
          <w:rFonts w:ascii="Raleway" w:hAnsi="Raleway"/>
          <w:noProof/>
          <w:sz w:val="18"/>
          <w:szCs w:val="18"/>
        </w:rPr>
      </w:pPr>
      <w:r w:rsidRPr="00C3497A">
        <w:rPr>
          <w:rFonts w:ascii="Raleway" w:hAnsi="Raleway"/>
          <w:noProof/>
          <w:sz w:val="18"/>
          <w:szCs w:val="18"/>
        </w:rPr>
        <w:t>A tentative subdivision or site plan, in lesser detail than a final plan, showing approximate proposed streets and lot layout as a basis for consideration prior to preparation of a final plan.</w:t>
      </w:r>
    </w:p>
    <w:p w14:paraId="4E3CD06F" w14:textId="77777777" w:rsidR="005A6461" w:rsidRPr="00C3497A" w:rsidRDefault="005A6461" w:rsidP="005A6461">
      <w:pPr>
        <w:spacing w:after="120" w:line="276" w:lineRule="auto"/>
        <w:ind w:left="720"/>
        <w:rPr>
          <w:rFonts w:ascii="Raleway" w:hAnsi="Raleway"/>
          <w:noProof/>
          <w:sz w:val="18"/>
          <w:szCs w:val="18"/>
        </w:rPr>
      </w:pPr>
      <w:r w:rsidRPr="00C3497A">
        <w:rPr>
          <w:rFonts w:ascii="Raleway" w:hAnsi="Raleway"/>
          <w:b/>
          <w:bCs/>
          <w:noProof/>
          <w:sz w:val="18"/>
          <w:szCs w:val="18"/>
        </w:rPr>
        <w:t>PLAN, SKETCH</w:t>
      </w:r>
    </w:p>
    <w:p w14:paraId="0E151934" w14:textId="77777777" w:rsidR="005A6461" w:rsidRPr="00C3497A" w:rsidRDefault="005A6461" w:rsidP="005A6461">
      <w:pPr>
        <w:spacing w:after="120" w:line="276" w:lineRule="auto"/>
        <w:ind w:left="720"/>
        <w:rPr>
          <w:rFonts w:ascii="Raleway" w:hAnsi="Raleway"/>
          <w:noProof/>
          <w:sz w:val="18"/>
          <w:szCs w:val="18"/>
        </w:rPr>
      </w:pPr>
      <w:r w:rsidRPr="00C3497A">
        <w:rPr>
          <w:rFonts w:ascii="Raleway" w:hAnsi="Raleway"/>
          <w:noProof/>
          <w:sz w:val="18"/>
          <w:szCs w:val="18"/>
        </w:rPr>
        <w:t>An informal plan, not necessarily to scale, indicating salient existing features of a tract and its surroundings, and the general layout of the proposed subdivision or site.</w:t>
      </w:r>
    </w:p>
    <w:p w14:paraId="5096EDA9" w14:textId="632BC9FB"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SOLAR ENERGY SYSTEM</w:t>
      </w:r>
    </w:p>
    <w:p w14:paraId="49284615"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 arrangement or combination of components and structures designed to provide heating, cooling, hot water or electricity through the process of collecting, converting, storing, protecting against unnecessary dissipation and distributing solar energy.</w:t>
      </w:r>
    </w:p>
    <w:p w14:paraId="0EF6EEB6" w14:textId="77777777" w:rsidR="009C5FE6" w:rsidRPr="00C3497A" w:rsidRDefault="009A4C1A" w:rsidP="009C5FE6">
      <w:pPr>
        <w:spacing w:after="120" w:line="276" w:lineRule="auto"/>
        <w:rPr>
          <w:rFonts w:ascii="Raleway" w:hAnsi="Raleway"/>
          <w:b/>
          <w:bCs/>
          <w:noProof/>
          <w:sz w:val="18"/>
          <w:szCs w:val="18"/>
        </w:rPr>
      </w:pPr>
      <w:r>
        <w:rPr>
          <w:rFonts w:ascii="Raleway" w:hAnsi="Raleway"/>
          <w:b/>
          <w:bCs/>
          <w:noProof/>
          <w:sz w:val="18"/>
          <w:szCs w:val="18"/>
        </w:rPr>
        <w:tab/>
      </w:r>
      <w:r w:rsidR="009C5FE6" w:rsidRPr="00C3497A">
        <w:rPr>
          <w:rFonts w:ascii="Raleway" w:hAnsi="Raleway"/>
          <w:b/>
          <w:bCs/>
          <w:noProof/>
          <w:sz w:val="18"/>
          <w:szCs w:val="18"/>
        </w:rPr>
        <w:t>APPLICANT</w:t>
      </w:r>
      <w:r w:rsidR="009C5FE6" w:rsidRPr="00C3497A">
        <w:rPr>
          <w:rFonts w:ascii="Raleway" w:hAnsi="Raleway"/>
          <w:b/>
          <w:bCs/>
          <w:sz w:val="18"/>
          <w:szCs w:val="18"/>
        </w:rPr>
        <w:t>, SOLAR DEVELOPMENT</w:t>
      </w:r>
    </w:p>
    <w:p w14:paraId="568C69C8" w14:textId="00245842" w:rsidR="009C5FE6" w:rsidRDefault="009C5FE6" w:rsidP="004F0DBF">
      <w:pPr>
        <w:spacing w:after="120" w:line="276" w:lineRule="auto"/>
        <w:ind w:left="720"/>
        <w:rPr>
          <w:rFonts w:ascii="Raleway" w:hAnsi="Raleway"/>
          <w:noProof/>
          <w:sz w:val="18"/>
          <w:szCs w:val="18"/>
        </w:rPr>
      </w:pPr>
      <w:r w:rsidRPr="00C3497A">
        <w:rPr>
          <w:rFonts w:ascii="Raleway" w:hAnsi="Raleway"/>
          <w:noProof/>
          <w:sz w:val="18"/>
          <w:szCs w:val="18"/>
        </w:rPr>
        <w:t>The person or entity filing an application and seeking an approval under this article; the owner of a solar energy system or a proposed solar energy system project; the operator of solar energy system or a proposed solar energy system project; any person acting on behalf of an applicant, solar energy system or proposed solar energy system. Whenever the term "applicant" or "owner" or "operator" are used in this article, said term shall include any person acting as an applicant, owner or operator.</w:t>
      </w:r>
    </w:p>
    <w:p w14:paraId="3B91B0FB" w14:textId="049EAE2B" w:rsidR="009A4C1A" w:rsidRPr="00C3497A" w:rsidRDefault="009A4C1A" w:rsidP="004F0DBF">
      <w:pPr>
        <w:spacing w:after="120" w:line="276" w:lineRule="auto"/>
        <w:ind w:firstLine="720"/>
        <w:rPr>
          <w:rFonts w:ascii="Raleway" w:hAnsi="Raleway"/>
          <w:noProof/>
          <w:sz w:val="18"/>
          <w:szCs w:val="18"/>
        </w:rPr>
      </w:pPr>
      <w:r w:rsidRPr="00C3497A">
        <w:rPr>
          <w:rFonts w:ascii="Raleway" w:hAnsi="Raleway"/>
          <w:b/>
          <w:bCs/>
          <w:noProof/>
          <w:sz w:val="18"/>
          <w:szCs w:val="18"/>
        </w:rPr>
        <w:lastRenderedPageBreak/>
        <w:t>BUILDING-INTEGRATED PHOTOVOLTAIC SYSTEM (Tier 1)</w:t>
      </w:r>
    </w:p>
    <w:p w14:paraId="5F3F5111" w14:textId="77777777" w:rsidR="009A4C1A" w:rsidRPr="00C3497A" w:rsidRDefault="009A4C1A" w:rsidP="004F0DBF">
      <w:pPr>
        <w:spacing w:after="120" w:line="276" w:lineRule="auto"/>
        <w:ind w:left="720"/>
        <w:rPr>
          <w:rFonts w:ascii="Raleway" w:hAnsi="Raleway"/>
          <w:noProof/>
          <w:sz w:val="18"/>
          <w:szCs w:val="18"/>
        </w:rPr>
      </w:pPr>
      <w:r w:rsidRPr="00C3497A">
        <w:rPr>
          <w:rFonts w:ascii="Raleway" w:hAnsi="Raleway"/>
          <w:noProof/>
          <w:sz w:val="18"/>
          <w:szCs w:val="18"/>
        </w:rPr>
        <w:t>A combination of photovoltaic building components integrated into any building envelope system such as vertical facades including glass and other facade material, semitransparent skylight systems, roofing materials, and shading over windows.</w:t>
      </w:r>
    </w:p>
    <w:p w14:paraId="1B15E8BF" w14:textId="77777777" w:rsidR="009A4C1A" w:rsidRPr="00C3497A" w:rsidRDefault="009A4C1A" w:rsidP="004F0DBF">
      <w:pPr>
        <w:spacing w:after="120" w:line="276" w:lineRule="auto"/>
        <w:ind w:firstLine="720"/>
        <w:rPr>
          <w:rFonts w:ascii="Raleway" w:hAnsi="Raleway"/>
          <w:noProof/>
          <w:sz w:val="18"/>
          <w:szCs w:val="18"/>
        </w:rPr>
      </w:pPr>
      <w:r w:rsidRPr="00C3497A">
        <w:rPr>
          <w:rFonts w:ascii="Raleway" w:hAnsi="Raleway"/>
          <w:b/>
          <w:bCs/>
          <w:noProof/>
          <w:sz w:val="18"/>
          <w:szCs w:val="18"/>
        </w:rPr>
        <w:t>BUILDING-MOUNTED SOLAR ENERGY SYSTEMS (Tier 1)</w:t>
      </w:r>
    </w:p>
    <w:p w14:paraId="328EAC9F" w14:textId="77777777" w:rsidR="009A4C1A" w:rsidRDefault="009A4C1A" w:rsidP="009A4C1A">
      <w:pPr>
        <w:spacing w:after="120" w:line="276" w:lineRule="auto"/>
        <w:ind w:left="720"/>
        <w:rPr>
          <w:rFonts w:ascii="Raleway" w:hAnsi="Raleway"/>
          <w:noProof/>
          <w:sz w:val="18"/>
          <w:szCs w:val="18"/>
        </w:rPr>
      </w:pPr>
      <w:r w:rsidRPr="00C3497A">
        <w:rPr>
          <w:rFonts w:ascii="Raleway" w:hAnsi="Raleway"/>
          <w:noProof/>
          <w:sz w:val="18"/>
          <w:szCs w:val="18"/>
        </w:rPr>
        <w:t>A solar energy system that is affixed to the side(s) of a building or other structure either directly or by means of support structures or other mounting devices, but not including those mounted to the roof or top surface of a building. Said system is designed and intended to generate electricity primarily for use on said lot (net metering is allowed), potentially for multiple tenants, through a distribution system that is not available to the general public.</w:t>
      </w:r>
    </w:p>
    <w:p w14:paraId="61605F18" w14:textId="77777777" w:rsidR="00F55184" w:rsidRPr="00C3497A" w:rsidRDefault="00F55184" w:rsidP="004F0DBF">
      <w:pPr>
        <w:spacing w:after="120" w:line="276" w:lineRule="auto"/>
        <w:ind w:firstLine="720"/>
        <w:rPr>
          <w:rFonts w:ascii="Raleway" w:hAnsi="Raleway"/>
          <w:noProof/>
          <w:sz w:val="18"/>
          <w:szCs w:val="18"/>
        </w:rPr>
      </w:pPr>
      <w:r w:rsidRPr="00C3497A">
        <w:rPr>
          <w:rFonts w:ascii="Raleway" w:hAnsi="Raleway"/>
          <w:b/>
          <w:bCs/>
          <w:noProof/>
          <w:sz w:val="18"/>
          <w:szCs w:val="18"/>
        </w:rPr>
        <w:t>GROUND-MOUNTED SOLAR ENERGY SYSTEM (Tier 2)</w:t>
      </w:r>
    </w:p>
    <w:p w14:paraId="520CF876" w14:textId="5E2825AA" w:rsidR="009A4C1A" w:rsidRDefault="00F55184" w:rsidP="00F55184">
      <w:pPr>
        <w:spacing w:after="120" w:line="276" w:lineRule="auto"/>
        <w:ind w:left="720"/>
        <w:rPr>
          <w:rFonts w:ascii="Raleway" w:hAnsi="Raleway"/>
          <w:noProof/>
          <w:sz w:val="18"/>
          <w:szCs w:val="18"/>
        </w:rPr>
      </w:pPr>
      <w:r w:rsidRPr="00C3497A">
        <w:rPr>
          <w:rFonts w:ascii="Raleway" w:hAnsi="Raleway"/>
          <w:noProof/>
          <w:sz w:val="18"/>
          <w:szCs w:val="18"/>
        </w:rPr>
        <w:t>A solar energy system that is affixed to the ground either directly or by support structures or other mounting devices. Said system is an accessory structure, designed and intended to generate electricity primarily for use on said lot (net metering is allowed), potentially for multiple tenants, through a distribution system that is not available to the general public, and that generate up to 110% of the electricity consumed on the site over the previous 12 months (confirmed by information presented to the Town). Ground-mounted solar energy system not meeting the definition as outlined in this article will be treated as a large-scale or utility-scale solar energy systems and the requirements of such.</w:t>
      </w:r>
    </w:p>
    <w:p w14:paraId="6FBECBC6" w14:textId="77777777" w:rsidR="00176F71" w:rsidRPr="00C3497A" w:rsidRDefault="00176F71" w:rsidP="004F0DBF">
      <w:pPr>
        <w:spacing w:after="120" w:line="276" w:lineRule="auto"/>
        <w:ind w:firstLine="720"/>
        <w:rPr>
          <w:rFonts w:ascii="Raleway" w:hAnsi="Raleway"/>
          <w:noProof/>
          <w:sz w:val="18"/>
          <w:szCs w:val="18"/>
        </w:rPr>
      </w:pPr>
      <w:r w:rsidRPr="00C3497A">
        <w:rPr>
          <w:rFonts w:ascii="Raleway" w:hAnsi="Raleway"/>
          <w:b/>
          <w:bCs/>
          <w:noProof/>
          <w:sz w:val="18"/>
          <w:szCs w:val="18"/>
        </w:rPr>
        <w:t>LARGE-SCALE SOLAR ENERGY SYSTEM (TIER 3)</w:t>
      </w:r>
    </w:p>
    <w:p w14:paraId="059C6DE9" w14:textId="77777777" w:rsidR="00176F71" w:rsidRPr="00C3497A" w:rsidRDefault="00176F71" w:rsidP="004F0DBF">
      <w:pPr>
        <w:spacing w:after="120" w:line="276" w:lineRule="auto"/>
        <w:ind w:left="720"/>
        <w:rPr>
          <w:rFonts w:ascii="Raleway" w:hAnsi="Raleway"/>
          <w:noProof/>
          <w:sz w:val="18"/>
          <w:szCs w:val="18"/>
        </w:rPr>
      </w:pPr>
      <w:r w:rsidRPr="00C3497A">
        <w:rPr>
          <w:rFonts w:ascii="Raleway" w:hAnsi="Raleway"/>
          <w:noProof/>
          <w:sz w:val="18"/>
          <w:szCs w:val="18"/>
        </w:rPr>
        <w:t>Any solar energy system that is less than 30 acres in size (as measured by the fenced in area), that cumulatively on a lot is designed and intended to supply energy primarily into a utility grid for sale to the general public, or does not meet the definition of Tier 1, Tier 2 and Tier 4 solar energy systems.</w:t>
      </w:r>
    </w:p>
    <w:p w14:paraId="2932085C" w14:textId="77777777" w:rsidR="00831E5D" w:rsidRPr="00C3497A" w:rsidRDefault="00831E5D" w:rsidP="00831E5D">
      <w:pPr>
        <w:spacing w:after="120" w:line="276" w:lineRule="auto"/>
        <w:rPr>
          <w:rFonts w:ascii="Raleway" w:hAnsi="Raleway"/>
          <w:noProof/>
          <w:sz w:val="18"/>
          <w:szCs w:val="18"/>
        </w:rPr>
      </w:pPr>
      <w:r>
        <w:rPr>
          <w:rFonts w:ascii="Raleway" w:hAnsi="Raleway"/>
          <w:noProof/>
          <w:sz w:val="18"/>
          <w:szCs w:val="18"/>
        </w:rPr>
        <w:tab/>
      </w:r>
      <w:r w:rsidRPr="00C3497A">
        <w:rPr>
          <w:rFonts w:ascii="Raleway" w:hAnsi="Raleway"/>
          <w:b/>
          <w:bCs/>
          <w:noProof/>
          <w:sz w:val="18"/>
          <w:szCs w:val="18"/>
        </w:rPr>
        <w:t>NET METERING</w:t>
      </w:r>
    </w:p>
    <w:p w14:paraId="7F778CAE" w14:textId="77777777" w:rsidR="00831E5D" w:rsidRDefault="00831E5D" w:rsidP="00831E5D">
      <w:pPr>
        <w:spacing w:after="120" w:line="276" w:lineRule="auto"/>
        <w:ind w:left="720"/>
        <w:rPr>
          <w:rFonts w:ascii="Raleway" w:hAnsi="Raleway"/>
          <w:noProof/>
          <w:sz w:val="18"/>
          <w:szCs w:val="18"/>
        </w:rPr>
      </w:pPr>
      <w:r w:rsidRPr="00C3497A">
        <w:rPr>
          <w:rFonts w:ascii="Raleway" w:hAnsi="Raleway"/>
          <w:noProof/>
          <w:sz w:val="18"/>
          <w:szCs w:val="18"/>
        </w:rPr>
        <w:t>A billing mechanism that credits solar energy system owners for the electricity they add to the grid. For example, if a residential customer has a PV system on their roof, it may generate more electricity than the home uses during daylight hours.</w:t>
      </w:r>
    </w:p>
    <w:p w14:paraId="2799A060" w14:textId="77777777" w:rsidR="00F7776B" w:rsidRPr="00C3497A" w:rsidRDefault="00F7776B" w:rsidP="004F0DBF">
      <w:pPr>
        <w:spacing w:after="120" w:line="276" w:lineRule="auto"/>
        <w:ind w:firstLine="720"/>
        <w:rPr>
          <w:rFonts w:ascii="Raleway" w:hAnsi="Raleway"/>
          <w:noProof/>
          <w:sz w:val="18"/>
          <w:szCs w:val="18"/>
        </w:rPr>
      </w:pPr>
      <w:r w:rsidRPr="00C3497A">
        <w:rPr>
          <w:rFonts w:ascii="Raleway" w:hAnsi="Raleway"/>
          <w:b/>
          <w:bCs/>
          <w:noProof/>
          <w:sz w:val="18"/>
          <w:szCs w:val="18"/>
        </w:rPr>
        <w:t>NON-PARTICIPATING PROPERTY</w:t>
      </w:r>
    </w:p>
    <w:p w14:paraId="4BAA438A" w14:textId="77777777" w:rsidR="00F7776B" w:rsidRPr="00C3497A" w:rsidRDefault="00F7776B" w:rsidP="004F0DBF">
      <w:pPr>
        <w:spacing w:after="120" w:line="276" w:lineRule="auto"/>
        <w:ind w:left="720"/>
        <w:rPr>
          <w:rFonts w:ascii="Raleway" w:hAnsi="Raleway"/>
          <w:noProof/>
          <w:sz w:val="18"/>
          <w:szCs w:val="18"/>
        </w:rPr>
      </w:pPr>
      <w:r w:rsidRPr="00C3497A">
        <w:rPr>
          <w:rFonts w:ascii="Raleway" w:hAnsi="Raleway"/>
          <w:noProof/>
          <w:sz w:val="18"/>
          <w:szCs w:val="18"/>
        </w:rPr>
        <w:t>A property that is not affiliated with a solar energy system project in any contractual way related to the solar project.</w:t>
      </w:r>
    </w:p>
    <w:p w14:paraId="128C5944" w14:textId="77777777" w:rsidR="002354C5" w:rsidRPr="00C3497A" w:rsidRDefault="002354C5" w:rsidP="004F0DBF">
      <w:pPr>
        <w:spacing w:after="120" w:line="276" w:lineRule="auto"/>
        <w:ind w:firstLine="720"/>
        <w:rPr>
          <w:rFonts w:ascii="Raleway" w:hAnsi="Raleway"/>
          <w:noProof/>
          <w:sz w:val="18"/>
          <w:szCs w:val="18"/>
        </w:rPr>
      </w:pPr>
      <w:r w:rsidRPr="00C3497A">
        <w:rPr>
          <w:rFonts w:ascii="Raleway" w:hAnsi="Raleway"/>
          <w:b/>
          <w:bCs/>
          <w:noProof/>
          <w:sz w:val="18"/>
          <w:szCs w:val="18"/>
        </w:rPr>
        <w:t>PARTICIPATING PROPERTY</w:t>
      </w:r>
    </w:p>
    <w:p w14:paraId="2D49318A" w14:textId="77777777" w:rsidR="002354C5" w:rsidRPr="00C3497A" w:rsidRDefault="002354C5" w:rsidP="004F0DBF">
      <w:pPr>
        <w:spacing w:after="120" w:line="276" w:lineRule="auto"/>
        <w:ind w:left="720"/>
        <w:rPr>
          <w:rFonts w:ascii="Raleway" w:hAnsi="Raleway"/>
          <w:noProof/>
          <w:sz w:val="18"/>
          <w:szCs w:val="18"/>
        </w:rPr>
      </w:pPr>
      <w:r w:rsidRPr="00C3497A">
        <w:rPr>
          <w:rFonts w:ascii="Raleway" w:hAnsi="Raleway"/>
          <w:noProof/>
          <w:sz w:val="18"/>
          <w:szCs w:val="18"/>
        </w:rPr>
        <w:t>A property that is being leased for solar usage, or a property that has an agreement or lease related to the solar project.</w:t>
      </w:r>
    </w:p>
    <w:p w14:paraId="7ACAE2B7" w14:textId="77777777" w:rsidR="001B703D" w:rsidRPr="00C3497A" w:rsidRDefault="001B703D" w:rsidP="004F0DBF">
      <w:pPr>
        <w:spacing w:after="120" w:line="276" w:lineRule="auto"/>
        <w:ind w:firstLine="720"/>
        <w:rPr>
          <w:rFonts w:ascii="Raleway" w:hAnsi="Raleway"/>
          <w:noProof/>
          <w:sz w:val="18"/>
          <w:szCs w:val="18"/>
        </w:rPr>
      </w:pPr>
      <w:r w:rsidRPr="00C3497A">
        <w:rPr>
          <w:rFonts w:ascii="Raleway" w:hAnsi="Raleway"/>
          <w:b/>
          <w:bCs/>
          <w:noProof/>
          <w:sz w:val="18"/>
          <w:szCs w:val="18"/>
        </w:rPr>
        <w:t>ROOFTOP-MOUNTED SOLAR ENERGY SYSTEM (Tier 1)</w:t>
      </w:r>
    </w:p>
    <w:p w14:paraId="5468913F" w14:textId="77777777" w:rsidR="001B703D" w:rsidRPr="00C3497A" w:rsidRDefault="001B703D" w:rsidP="004F0DBF">
      <w:pPr>
        <w:spacing w:after="120" w:line="276" w:lineRule="auto"/>
        <w:ind w:left="720"/>
        <w:rPr>
          <w:rFonts w:ascii="Raleway" w:hAnsi="Raleway"/>
          <w:noProof/>
          <w:sz w:val="18"/>
          <w:szCs w:val="18"/>
        </w:rPr>
      </w:pPr>
      <w:r w:rsidRPr="00C3497A">
        <w:rPr>
          <w:rFonts w:ascii="Raleway" w:hAnsi="Raleway"/>
          <w:noProof/>
          <w:sz w:val="18"/>
          <w:szCs w:val="18"/>
        </w:rPr>
        <w:t>Any solar energy system that is affixed to the roof of a building and wholly contained within the limits of the roof surface. Said system is designed and intended to generate electricity solely for use on said lot (net metering is allowed), potentially for multiple tenants.</w:t>
      </w:r>
    </w:p>
    <w:p w14:paraId="280C3CCA" w14:textId="77777777" w:rsidR="00145D22" w:rsidRPr="00C3497A" w:rsidRDefault="00145D22" w:rsidP="004F0DBF">
      <w:pPr>
        <w:spacing w:after="120" w:line="276" w:lineRule="auto"/>
        <w:ind w:firstLine="720"/>
        <w:rPr>
          <w:rFonts w:ascii="Raleway" w:hAnsi="Raleway"/>
          <w:noProof/>
          <w:sz w:val="18"/>
          <w:szCs w:val="18"/>
        </w:rPr>
      </w:pPr>
      <w:r w:rsidRPr="00C3497A">
        <w:rPr>
          <w:rFonts w:ascii="Raleway" w:hAnsi="Raleway"/>
          <w:b/>
          <w:bCs/>
          <w:noProof/>
          <w:sz w:val="18"/>
          <w:szCs w:val="18"/>
        </w:rPr>
        <w:t>SKYSPACE (SOLAR)</w:t>
      </w:r>
    </w:p>
    <w:p w14:paraId="7884C6E1" w14:textId="77777777" w:rsidR="00145D22" w:rsidRPr="00C3497A" w:rsidRDefault="00145D22" w:rsidP="004F0DBF">
      <w:pPr>
        <w:spacing w:after="120" w:line="276" w:lineRule="auto"/>
        <w:ind w:firstLine="720"/>
        <w:rPr>
          <w:rFonts w:ascii="Raleway" w:hAnsi="Raleway"/>
          <w:noProof/>
          <w:sz w:val="18"/>
          <w:szCs w:val="18"/>
        </w:rPr>
      </w:pPr>
      <w:r w:rsidRPr="00C3497A">
        <w:rPr>
          <w:rFonts w:ascii="Raleway" w:hAnsi="Raleway"/>
          <w:noProof/>
          <w:sz w:val="18"/>
          <w:szCs w:val="18"/>
        </w:rPr>
        <w:t>The space between a solar collector and the sun through which solar radiation passes.</w:t>
      </w:r>
    </w:p>
    <w:p w14:paraId="4CFA834B" w14:textId="77777777" w:rsidR="00145D22" w:rsidRPr="00C3497A" w:rsidRDefault="00145D22" w:rsidP="004F0DBF">
      <w:pPr>
        <w:spacing w:after="120" w:line="276" w:lineRule="auto"/>
        <w:ind w:firstLine="720"/>
        <w:rPr>
          <w:rFonts w:ascii="Raleway" w:hAnsi="Raleway"/>
          <w:noProof/>
          <w:sz w:val="18"/>
          <w:szCs w:val="18"/>
        </w:rPr>
      </w:pPr>
      <w:r w:rsidRPr="00C3497A">
        <w:rPr>
          <w:rFonts w:ascii="Raleway" w:hAnsi="Raleway"/>
          <w:b/>
          <w:bCs/>
          <w:noProof/>
          <w:sz w:val="18"/>
          <w:szCs w:val="18"/>
        </w:rPr>
        <w:t>UTILITY-SCALE SOLAR ENERGY SYSTEM (Tier 4)</w:t>
      </w:r>
    </w:p>
    <w:p w14:paraId="418BBBDF" w14:textId="77777777" w:rsidR="00145D22" w:rsidRPr="00C3497A" w:rsidRDefault="00145D22" w:rsidP="004F0DBF">
      <w:pPr>
        <w:spacing w:after="120" w:line="276" w:lineRule="auto"/>
        <w:ind w:left="720"/>
        <w:rPr>
          <w:rFonts w:ascii="Raleway" w:hAnsi="Raleway"/>
          <w:noProof/>
          <w:sz w:val="18"/>
          <w:szCs w:val="18"/>
        </w:rPr>
      </w:pPr>
      <w:r w:rsidRPr="00C3497A">
        <w:rPr>
          <w:rFonts w:ascii="Raleway" w:hAnsi="Raleway"/>
          <w:noProof/>
          <w:sz w:val="18"/>
          <w:szCs w:val="18"/>
        </w:rPr>
        <w:t>Any solar energy system that is 30 acres or more in size (as measured by the fenced in area), that cumulatively on a lot is designed and intended to supply energy primarily into a utility grid for sale to the general public or does not meet the definition of a Tier 1, Tier 2 or Tier 3 solar energy system.</w:t>
      </w:r>
    </w:p>
    <w:p w14:paraId="7D62F546"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STOP-WORK ORDER</w:t>
      </w:r>
    </w:p>
    <w:p w14:paraId="58688BBE"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 order issued which requires that all construction activity on a site be stopped.</w:t>
      </w:r>
    </w:p>
    <w:p w14:paraId="4863EC08"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lastRenderedPageBreak/>
        <w:t>STORMWATER MANAGEMENT</w:t>
      </w:r>
    </w:p>
    <w:p w14:paraId="3C62B903"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use of structural or nonstructural practices that are designed to reduce stormwater runoff and mitigate its adverse impacts on property, natural resources and the environment.</w:t>
      </w:r>
    </w:p>
    <w:p w14:paraId="0B7CB47D" w14:textId="77777777" w:rsidR="00032B7E" w:rsidRPr="00C3497A" w:rsidRDefault="00032B7E"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DESIGN MANUAL</w:t>
      </w:r>
    </w:p>
    <w:p w14:paraId="4A24DAAE" w14:textId="77777777" w:rsidR="00032B7E" w:rsidRPr="00C3497A" w:rsidRDefault="00032B7E" w:rsidP="004F0DBF">
      <w:pPr>
        <w:spacing w:after="120" w:line="276" w:lineRule="auto"/>
        <w:ind w:left="720"/>
        <w:rPr>
          <w:rFonts w:ascii="Raleway" w:hAnsi="Raleway"/>
          <w:noProof/>
          <w:sz w:val="18"/>
          <w:szCs w:val="18"/>
        </w:rPr>
      </w:pPr>
      <w:r w:rsidRPr="00C3497A">
        <w:rPr>
          <w:rFonts w:ascii="Raleway" w:hAnsi="Raleway"/>
          <w:noProof/>
          <w:sz w:val="18"/>
          <w:szCs w:val="18"/>
        </w:rPr>
        <w:t>The New York State Stormwater Management Design Manual (New York State Department of Environmental Conservation), most recent version or its successor, including applicable updates, which serves as the official guide for stormwater management principles, methods and practices.</w:t>
      </w:r>
    </w:p>
    <w:p w14:paraId="00D71D5C" w14:textId="77777777" w:rsidR="00392587" w:rsidRPr="00C3497A" w:rsidRDefault="00392587"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EROSION CONTROL MANUAL</w:t>
      </w:r>
    </w:p>
    <w:p w14:paraId="578E02C0" w14:textId="77777777" w:rsidR="00392587" w:rsidRPr="00C3497A" w:rsidRDefault="00392587" w:rsidP="004F0DBF">
      <w:pPr>
        <w:spacing w:after="120" w:line="276" w:lineRule="auto"/>
        <w:ind w:left="720"/>
        <w:rPr>
          <w:rFonts w:ascii="Raleway" w:hAnsi="Raleway"/>
          <w:noProof/>
          <w:sz w:val="18"/>
          <w:szCs w:val="18"/>
        </w:rPr>
      </w:pPr>
      <w:r w:rsidRPr="00C3497A">
        <w:rPr>
          <w:rFonts w:ascii="Raleway" w:hAnsi="Raleway"/>
          <w:noProof/>
          <w:sz w:val="18"/>
          <w:szCs w:val="18"/>
        </w:rPr>
        <w:t>The New York Standards and Specifications for Erosion and Sediment Control (Empire State Chapter of the Soil and Water Conservation Society, 2004), most current version or its successor, commonly known as the “Blue Book.”</w:t>
      </w:r>
    </w:p>
    <w:p w14:paraId="5EC7CF02" w14:textId="77777777" w:rsidR="00DA70E5" w:rsidRPr="00C3497A" w:rsidRDefault="00DA70E5" w:rsidP="004F0DBF">
      <w:pPr>
        <w:spacing w:after="120" w:line="276" w:lineRule="auto"/>
        <w:ind w:firstLine="720"/>
        <w:rPr>
          <w:rFonts w:ascii="Raleway" w:hAnsi="Raleway"/>
          <w:noProof/>
          <w:sz w:val="18"/>
          <w:szCs w:val="18"/>
        </w:rPr>
      </w:pPr>
      <w:r w:rsidRPr="00C3497A">
        <w:rPr>
          <w:rFonts w:ascii="Raleway" w:hAnsi="Raleway"/>
          <w:b/>
          <w:bCs/>
          <w:noProof/>
          <w:sz w:val="18"/>
          <w:szCs w:val="18"/>
        </w:rPr>
        <w:t>IMPERVIOUS COVER</w:t>
      </w:r>
    </w:p>
    <w:p w14:paraId="325D57B2" w14:textId="77777777" w:rsidR="00DA70E5" w:rsidRPr="00C3497A" w:rsidRDefault="00DA70E5" w:rsidP="004F0DBF">
      <w:pPr>
        <w:spacing w:after="120" w:line="276" w:lineRule="auto"/>
        <w:ind w:left="720"/>
        <w:rPr>
          <w:rFonts w:ascii="Raleway" w:hAnsi="Raleway"/>
          <w:noProof/>
          <w:sz w:val="18"/>
          <w:szCs w:val="18"/>
        </w:rPr>
      </w:pPr>
      <w:r w:rsidRPr="00C3497A">
        <w:rPr>
          <w:rFonts w:ascii="Raleway" w:hAnsi="Raleway"/>
          <w:noProof/>
          <w:sz w:val="18"/>
          <w:szCs w:val="18"/>
        </w:rPr>
        <w:t>Those surfaces, improvements and structures that cannot effectively infiltrate rainfall, snowmelt and water (e.g., building rooftops, pavement, sidewalks, driveways, etc.).</w:t>
      </w:r>
    </w:p>
    <w:p w14:paraId="41FA0495" w14:textId="77777777" w:rsidR="00DA70E5" w:rsidRPr="00C3497A" w:rsidRDefault="00DA70E5"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INDUSTRIAL STORMWATER PERMIT</w:t>
      </w:r>
    </w:p>
    <w:p w14:paraId="2F8E9575" w14:textId="77777777" w:rsidR="00DA70E5" w:rsidRPr="00C3497A" w:rsidRDefault="00DA70E5" w:rsidP="004F0DBF">
      <w:pPr>
        <w:spacing w:after="120" w:line="276" w:lineRule="auto"/>
        <w:ind w:left="720"/>
        <w:rPr>
          <w:rFonts w:ascii="Raleway" w:hAnsi="Raleway"/>
          <w:noProof/>
          <w:sz w:val="18"/>
          <w:szCs w:val="18"/>
        </w:rPr>
      </w:pPr>
      <w:r w:rsidRPr="00C3497A">
        <w:rPr>
          <w:rFonts w:ascii="Raleway" w:hAnsi="Raleway"/>
          <w:noProof/>
          <w:sz w:val="18"/>
          <w:szCs w:val="18"/>
        </w:rPr>
        <w:t>A State Pollutant Discharge Elimination System (SPDES) permit issued to a commercial industry or group of industries which regulates the pollutant levels associated with industrial stormwater discharges or specifies on-site pollution control strategies.</w:t>
      </w:r>
    </w:p>
    <w:p w14:paraId="6A1B71AD" w14:textId="77777777" w:rsidR="00DA70E5" w:rsidRPr="00C3497A" w:rsidRDefault="00DA70E5"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INFILTRATION</w:t>
      </w:r>
    </w:p>
    <w:p w14:paraId="39E4EC6A" w14:textId="77777777" w:rsidR="00DA70E5" w:rsidRPr="00C3497A" w:rsidRDefault="00DA70E5" w:rsidP="004F0DBF">
      <w:pPr>
        <w:spacing w:after="120" w:line="276" w:lineRule="auto"/>
        <w:ind w:firstLine="720"/>
        <w:rPr>
          <w:rFonts w:ascii="Raleway" w:hAnsi="Raleway"/>
          <w:noProof/>
          <w:sz w:val="18"/>
          <w:szCs w:val="18"/>
        </w:rPr>
      </w:pPr>
      <w:r w:rsidRPr="00C3497A">
        <w:rPr>
          <w:rFonts w:ascii="Raleway" w:hAnsi="Raleway"/>
          <w:noProof/>
          <w:sz w:val="18"/>
          <w:szCs w:val="18"/>
        </w:rPr>
        <w:t>The process of percolating stormwater into the subsoil.</w:t>
      </w:r>
    </w:p>
    <w:p w14:paraId="46018FE4" w14:textId="77777777" w:rsidR="00655F9B" w:rsidRPr="00C3497A" w:rsidRDefault="00655F9B"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MAINTENANCE AGREEMENT</w:t>
      </w:r>
    </w:p>
    <w:p w14:paraId="44F9E7B5" w14:textId="77777777" w:rsidR="00655F9B" w:rsidRPr="00C3497A" w:rsidRDefault="00655F9B" w:rsidP="004F0DBF">
      <w:pPr>
        <w:spacing w:after="120" w:line="276" w:lineRule="auto"/>
        <w:ind w:left="720"/>
        <w:rPr>
          <w:rFonts w:ascii="Raleway" w:hAnsi="Raleway"/>
          <w:noProof/>
          <w:sz w:val="18"/>
          <w:szCs w:val="18"/>
        </w:rPr>
      </w:pPr>
      <w:r w:rsidRPr="00C3497A">
        <w:rPr>
          <w:rFonts w:ascii="Raleway" w:hAnsi="Raleway"/>
          <w:noProof/>
          <w:sz w:val="18"/>
          <w:szCs w:val="18"/>
        </w:rPr>
        <w:t>A legally recorded document that acts as a property deed restriction, and which provides for long-term maintenance of stormwater management practices.</w:t>
      </w:r>
    </w:p>
    <w:p w14:paraId="48909CFA" w14:textId="77777777" w:rsidR="003A320C" w:rsidRPr="00C3497A" w:rsidRDefault="003A320C"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POLLUTANT OF CONCERN</w:t>
      </w:r>
    </w:p>
    <w:p w14:paraId="6EE2FE28" w14:textId="77777777" w:rsidR="003A320C" w:rsidRPr="00C3497A" w:rsidRDefault="003A320C" w:rsidP="004F0DBF">
      <w:pPr>
        <w:spacing w:after="120" w:line="276" w:lineRule="auto"/>
        <w:ind w:left="720"/>
        <w:rPr>
          <w:rFonts w:ascii="Raleway" w:hAnsi="Raleway"/>
          <w:noProof/>
          <w:sz w:val="18"/>
          <w:szCs w:val="18"/>
        </w:rPr>
      </w:pPr>
      <w:r w:rsidRPr="00C3497A">
        <w:rPr>
          <w:rFonts w:ascii="Raleway" w:hAnsi="Raleway"/>
          <w:noProof/>
          <w:sz w:val="18"/>
          <w:szCs w:val="18"/>
        </w:rPr>
        <w:t>Sediment or a water quality measurement that addresses sediment (such as total suspended solids, turbidity or siltation) and any other pollutant that has been identified as a cause of impairment of any water body that will receive a discharge from the land development activity.</w:t>
      </w:r>
    </w:p>
    <w:p w14:paraId="4CC26239" w14:textId="77777777" w:rsidR="007D1DF2" w:rsidRPr="00C3497A" w:rsidRDefault="007D1DF2"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STABILIZATION</w:t>
      </w:r>
    </w:p>
    <w:p w14:paraId="583EFA0D" w14:textId="77777777" w:rsidR="007D1DF2" w:rsidRPr="00C3497A" w:rsidRDefault="007D1DF2" w:rsidP="004F0DBF">
      <w:pPr>
        <w:spacing w:after="120" w:line="276" w:lineRule="auto"/>
        <w:ind w:firstLine="720"/>
        <w:rPr>
          <w:rFonts w:ascii="Raleway" w:hAnsi="Raleway"/>
          <w:noProof/>
          <w:sz w:val="18"/>
          <w:szCs w:val="18"/>
        </w:rPr>
      </w:pPr>
      <w:r w:rsidRPr="00C3497A">
        <w:rPr>
          <w:rFonts w:ascii="Raleway" w:hAnsi="Raleway"/>
          <w:noProof/>
          <w:sz w:val="18"/>
          <w:szCs w:val="18"/>
        </w:rPr>
        <w:t>The use of practices that prevent exposed soil from eroding.</w:t>
      </w:r>
    </w:p>
    <w:p w14:paraId="7513C73D" w14:textId="77777777" w:rsidR="00977F65" w:rsidRPr="00C3497A" w:rsidRDefault="00977F65" w:rsidP="004F0DBF">
      <w:pPr>
        <w:spacing w:after="120" w:line="276" w:lineRule="auto"/>
        <w:ind w:left="720"/>
        <w:rPr>
          <w:rFonts w:ascii="Raleway" w:hAnsi="Raleway"/>
          <w:b/>
          <w:bCs/>
          <w:noProof/>
          <w:sz w:val="18"/>
          <w:szCs w:val="18"/>
        </w:rPr>
      </w:pPr>
      <w:r w:rsidRPr="00C3497A">
        <w:rPr>
          <w:rFonts w:ascii="Raleway" w:hAnsi="Raleway"/>
          <w:b/>
          <w:bCs/>
          <w:noProof/>
          <w:sz w:val="18"/>
          <w:szCs w:val="18"/>
        </w:rPr>
        <w:t>SPDES GENERAL PERMIT FOR STORMWATER DISCHARGES FROM MUNICIPAL SEPARATE STORMWATER SEWER SYSTEMS GP-02-02</w:t>
      </w:r>
    </w:p>
    <w:p w14:paraId="12CF58D0" w14:textId="77777777" w:rsidR="00977F65" w:rsidRPr="00C3497A" w:rsidRDefault="00977F65" w:rsidP="004F0DBF">
      <w:pPr>
        <w:spacing w:after="120" w:line="276" w:lineRule="auto"/>
        <w:ind w:left="720"/>
        <w:rPr>
          <w:rFonts w:ascii="Raleway" w:hAnsi="Raleway"/>
          <w:noProof/>
          <w:sz w:val="18"/>
          <w:szCs w:val="18"/>
        </w:rPr>
      </w:pPr>
      <w:r w:rsidRPr="00C3497A">
        <w:rPr>
          <w:rFonts w:ascii="Raleway" w:hAnsi="Raleway"/>
          <w:noProof/>
          <w:sz w:val="18"/>
          <w:szCs w:val="18"/>
        </w:rPr>
        <w:t>A permit under the New York State Pollutant Discharge Elimination System (SPDES) issued to municipalities to regulate discharges from municipal separate storm sewers for compliance with EPA established water quality standards and/or to specify stormwater control standards.</w:t>
      </w:r>
    </w:p>
    <w:p w14:paraId="22EF5DEB" w14:textId="77777777" w:rsidR="00977F65" w:rsidRPr="00C3497A" w:rsidRDefault="00977F65" w:rsidP="004F0DBF">
      <w:pPr>
        <w:spacing w:after="120" w:line="276" w:lineRule="auto"/>
        <w:ind w:left="720"/>
        <w:rPr>
          <w:rFonts w:ascii="Raleway" w:hAnsi="Raleway"/>
          <w:b/>
          <w:bCs/>
          <w:noProof/>
          <w:sz w:val="18"/>
          <w:szCs w:val="18"/>
        </w:rPr>
      </w:pPr>
      <w:r w:rsidRPr="00C3497A">
        <w:rPr>
          <w:rFonts w:ascii="Raleway" w:hAnsi="Raleway"/>
          <w:b/>
          <w:bCs/>
          <w:noProof/>
          <w:sz w:val="18"/>
          <w:szCs w:val="18"/>
        </w:rPr>
        <w:t>STORMWATER</w:t>
      </w:r>
    </w:p>
    <w:p w14:paraId="53F2BEC9" w14:textId="77777777" w:rsidR="00977F65" w:rsidRPr="00C3497A" w:rsidRDefault="00977F65" w:rsidP="004F0DBF">
      <w:pPr>
        <w:spacing w:after="120" w:line="276" w:lineRule="auto"/>
        <w:ind w:left="720"/>
        <w:rPr>
          <w:rFonts w:ascii="Raleway" w:hAnsi="Raleway"/>
          <w:noProof/>
          <w:sz w:val="18"/>
          <w:szCs w:val="18"/>
        </w:rPr>
      </w:pPr>
      <w:r w:rsidRPr="00C3497A">
        <w:rPr>
          <w:rFonts w:ascii="Raleway" w:hAnsi="Raleway"/>
          <w:noProof/>
          <w:sz w:val="18"/>
          <w:szCs w:val="18"/>
        </w:rPr>
        <w:t>Rainwater, surface runoff, snowmelt and drainage.</w:t>
      </w:r>
    </w:p>
    <w:p w14:paraId="32607438" w14:textId="77777777" w:rsidR="001355E2" w:rsidRPr="00C3497A" w:rsidRDefault="001355E2" w:rsidP="004F0DBF">
      <w:pPr>
        <w:spacing w:after="120" w:line="276" w:lineRule="auto"/>
        <w:ind w:left="720"/>
        <w:rPr>
          <w:rFonts w:ascii="Raleway" w:hAnsi="Raleway"/>
          <w:b/>
          <w:bCs/>
          <w:noProof/>
          <w:sz w:val="18"/>
          <w:szCs w:val="18"/>
        </w:rPr>
      </w:pPr>
      <w:r w:rsidRPr="00C3497A">
        <w:rPr>
          <w:rFonts w:ascii="Raleway" w:hAnsi="Raleway"/>
          <w:b/>
          <w:bCs/>
          <w:noProof/>
          <w:sz w:val="18"/>
          <w:szCs w:val="18"/>
        </w:rPr>
        <w:t>STORMWATER MANAGEMENT FACILITY</w:t>
      </w:r>
    </w:p>
    <w:p w14:paraId="0452903D" w14:textId="44D33C16" w:rsidR="00A46FD1" w:rsidRDefault="001355E2">
      <w:pPr>
        <w:spacing w:after="120" w:line="276" w:lineRule="auto"/>
        <w:ind w:left="720"/>
        <w:rPr>
          <w:rFonts w:ascii="Raleway" w:hAnsi="Raleway"/>
          <w:b/>
          <w:bCs/>
          <w:noProof/>
          <w:sz w:val="18"/>
          <w:szCs w:val="18"/>
        </w:rPr>
      </w:pPr>
      <w:r w:rsidRPr="00C3497A">
        <w:rPr>
          <w:rFonts w:ascii="Raleway" w:hAnsi="Raleway"/>
          <w:noProof/>
          <w:sz w:val="18"/>
          <w:szCs w:val="18"/>
        </w:rPr>
        <w:t>One or a series of stormwater management practices installed, stabilized and operating for the purpose of controlling stormwater runoff.</w:t>
      </w:r>
    </w:p>
    <w:p w14:paraId="65C394BF" w14:textId="2783BF67" w:rsidR="001355E2" w:rsidRPr="00C3497A" w:rsidRDefault="001355E2" w:rsidP="004F0DBF">
      <w:pPr>
        <w:spacing w:after="120" w:line="276" w:lineRule="auto"/>
        <w:ind w:left="720"/>
        <w:rPr>
          <w:rFonts w:ascii="Raleway" w:hAnsi="Raleway"/>
          <w:b/>
          <w:bCs/>
          <w:noProof/>
          <w:sz w:val="18"/>
          <w:szCs w:val="18"/>
        </w:rPr>
      </w:pPr>
      <w:r w:rsidRPr="00C3497A">
        <w:rPr>
          <w:rFonts w:ascii="Raleway" w:hAnsi="Raleway"/>
          <w:b/>
          <w:bCs/>
          <w:noProof/>
          <w:sz w:val="18"/>
          <w:szCs w:val="18"/>
        </w:rPr>
        <w:t>STORMWATER MANAGEMENT OFFICER (SMO)</w:t>
      </w:r>
    </w:p>
    <w:p w14:paraId="1B2E6025"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 xml:space="preserve">An officer or employee designated by the Town Board to accept and review stormwater pollution prevention plans (SWPPPs), forward the plans to such employee, officer, or board of the Town of </w:t>
      </w:r>
      <w:r w:rsidRPr="00C3497A">
        <w:rPr>
          <w:rFonts w:ascii="Raleway" w:hAnsi="Raleway"/>
          <w:noProof/>
          <w:sz w:val="18"/>
          <w:szCs w:val="18"/>
        </w:rPr>
        <w:lastRenderedPageBreak/>
        <w:t>Niagara which is reviewing an application for a construction activity requiring submission of a SWPPP, and inspect stormwater management practices.</w:t>
      </w:r>
    </w:p>
    <w:p w14:paraId="5D2B2F7A" w14:textId="77777777" w:rsidR="001355E2" w:rsidRPr="00C3497A" w:rsidRDefault="001355E2" w:rsidP="004F0DBF">
      <w:pPr>
        <w:spacing w:after="120" w:line="276" w:lineRule="auto"/>
        <w:ind w:left="720"/>
        <w:rPr>
          <w:rFonts w:ascii="Raleway" w:hAnsi="Raleway"/>
          <w:b/>
          <w:bCs/>
          <w:noProof/>
          <w:sz w:val="18"/>
          <w:szCs w:val="18"/>
        </w:rPr>
      </w:pPr>
      <w:r w:rsidRPr="00C3497A">
        <w:rPr>
          <w:rFonts w:ascii="Raleway" w:hAnsi="Raleway"/>
          <w:b/>
          <w:bCs/>
          <w:noProof/>
          <w:sz w:val="18"/>
          <w:szCs w:val="18"/>
        </w:rPr>
        <w:t>STORMWATER MANAGEMENT PRACTICES (SMP)</w:t>
      </w:r>
    </w:p>
    <w:p w14:paraId="5CC93276"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Measures, either structural or nonstructural, that are determined to be the most effective, practical means of preventing flood damage and preventing or reducing point source or nonpoint source pollution inputs to stormwater runoff and water bodies.</w:t>
      </w:r>
    </w:p>
    <w:p w14:paraId="2DA1BC39" w14:textId="044D8500" w:rsidR="001355E2" w:rsidRPr="00C3497A" w:rsidRDefault="001355E2" w:rsidP="004F0DBF">
      <w:pPr>
        <w:spacing w:after="120" w:line="276" w:lineRule="auto"/>
        <w:ind w:left="720"/>
        <w:jc w:val="both"/>
        <w:rPr>
          <w:rFonts w:ascii="Raleway" w:hAnsi="Raleway"/>
          <w:b/>
          <w:bCs/>
          <w:noProof/>
          <w:sz w:val="18"/>
          <w:szCs w:val="18"/>
        </w:rPr>
      </w:pPr>
      <w:r w:rsidRPr="00C3497A">
        <w:rPr>
          <w:rFonts w:ascii="Raleway" w:hAnsi="Raleway"/>
          <w:b/>
          <w:bCs/>
          <w:noProof/>
          <w:sz w:val="18"/>
          <w:szCs w:val="18"/>
        </w:rPr>
        <w:t>STORMWATER POLLUTION PREVENTION PLAN (SWPPP)</w:t>
      </w:r>
    </w:p>
    <w:p w14:paraId="30BEAB01"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A plan for controlling stormwater runoff and pollutants from a site during and after construction activities.</w:t>
      </w:r>
    </w:p>
    <w:p w14:paraId="1DB3061B" w14:textId="77777777" w:rsidR="001355E2" w:rsidRPr="00C3497A" w:rsidRDefault="001355E2" w:rsidP="004F0DBF">
      <w:pPr>
        <w:spacing w:after="120" w:line="276" w:lineRule="auto"/>
        <w:ind w:left="720"/>
        <w:rPr>
          <w:rFonts w:ascii="Raleway" w:hAnsi="Raleway"/>
          <w:b/>
          <w:bCs/>
          <w:noProof/>
          <w:sz w:val="18"/>
          <w:szCs w:val="18"/>
        </w:rPr>
      </w:pPr>
      <w:r w:rsidRPr="00C3497A">
        <w:rPr>
          <w:rFonts w:ascii="Raleway" w:hAnsi="Raleway"/>
          <w:b/>
          <w:bCs/>
          <w:noProof/>
          <w:sz w:val="18"/>
          <w:szCs w:val="18"/>
        </w:rPr>
        <w:t>STORMWATER RUNOFF</w:t>
      </w:r>
    </w:p>
    <w:p w14:paraId="77FDEAE2" w14:textId="77777777" w:rsidR="001355E2" w:rsidRDefault="001355E2" w:rsidP="00977F65">
      <w:pPr>
        <w:spacing w:after="120" w:line="276" w:lineRule="auto"/>
        <w:ind w:left="720"/>
        <w:rPr>
          <w:rFonts w:ascii="Raleway" w:hAnsi="Raleway"/>
          <w:noProof/>
          <w:sz w:val="18"/>
          <w:szCs w:val="18"/>
        </w:rPr>
      </w:pPr>
      <w:r w:rsidRPr="00C3497A">
        <w:rPr>
          <w:rFonts w:ascii="Raleway" w:hAnsi="Raleway"/>
          <w:noProof/>
          <w:sz w:val="18"/>
          <w:szCs w:val="18"/>
        </w:rPr>
        <w:t>Flow on the surface of the ground resulting from precipitation.</w:t>
      </w:r>
    </w:p>
    <w:p w14:paraId="219B0A8C" w14:textId="77777777" w:rsidR="00D1620B" w:rsidRPr="00C3497A" w:rsidRDefault="00D1620B"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SURFACE WATERS OF THE STATE OF NEW YORK</w:t>
      </w:r>
    </w:p>
    <w:p w14:paraId="59D2FA78" w14:textId="18D63139" w:rsidR="00662632" w:rsidRPr="00C3497A" w:rsidRDefault="00D1620B" w:rsidP="004F0DBF">
      <w:pPr>
        <w:spacing w:after="120" w:line="276" w:lineRule="auto"/>
        <w:ind w:left="720"/>
        <w:rPr>
          <w:rFonts w:ascii="Raleway" w:hAnsi="Raleway"/>
          <w:noProof/>
          <w:sz w:val="18"/>
          <w:szCs w:val="18"/>
        </w:rPr>
      </w:pPr>
      <w:r w:rsidRPr="00C3497A">
        <w:rPr>
          <w:rFonts w:ascii="Raleway" w:hAnsi="Raleway"/>
          <w:noProof/>
          <w:sz w:val="18"/>
          <w:szCs w:val="18"/>
        </w:rPr>
        <w:t>Lakes, bays, sounds, ponds, impounding reservoirs, springs, wells, rivers, streams, creeks, estuaries, marshes, inlets, canals, the Atlantic Ocean within the territorial seas of the State of New York and all other bodies of surface water, natural or artificial, inland or coastal, fresh or salt, public or private (except those private waters that do not combine or effect a junction with natural surface or underground waters), which are wholly or partially within or bordering the state or within its jurisdiction. Storm sewers and waste treatment systems, including treatment ponds or lagoons which also meet the criteria of this definition, are not waters of the state. This exclusion applies only to man-made bodies of water which neither were originally created in waters of the state (such as a disposal area in wetlands) nor resulted from impoundment of waters of the state.</w:t>
      </w:r>
    </w:p>
    <w:p w14:paraId="4933EBC2" w14:textId="77777777" w:rsidR="00662632" w:rsidRPr="00C3497A" w:rsidRDefault="00662632"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WATERCOURSE</w:t>
      </w:r>
    </w:p>
    <w:p w14:paraId="67E83CDA" w14:textId="77777777" w:rsidR="00662632" w:rsidRPr="00C3497A" w:rsidRDefault="00662632" w:rsidP="004F0DBF">
      <w:pPr>
        <w:spacing w:after="120" w:line="276" w:lineRule="auto"/>
        <w:ind w:left="720"/>
        <w:rPr>
          <w:rFonts w:ascii="Raleway" w:hAnsi="Raleway"/>
          <w:noProof/>
          <w:sz w:val="18"/>
          <w:szCs w:val="18"/>
        </w:rPr>
      </w:pPr>
      <w:r w:rsidRPr="00C3497A">
        <w:rPr>
          <w:rFonts w:ascii="Raleway" w:hAnsi="Raleway"/>
          <w:noProof/>
          <w:sz w:val="18"/>
          <w:szCs w:val="18"/>
        </w:rPr>
        <w:t xml:space="preserve">A permanent or intermittent stream or other body of water, either natural or man-made, which gathers or carries surface water or electrical energy. </w:t>
      </w:r>
    </w:p>
    <w:p w14:paraId="53736D0F" w14:textId="77777777" w:rsidR="00662632" w:rsidRPr="00C3497A" w:rsidRDefault="00662632" w:rsidP="004F0DBF">
      <w:pPr>
        <w:spacing w:after="120" w:line="276" w:lineRule="auto"/>
        <w:ind w:firstLine="720"/>
        <w:rPr>
          <w:rFonts w:ascii="Raleway" w:hAnsi="Raleway"/>
          <w:b/>
          <w:bCs/>
          <w:noProof/>
          <w:sz w:val="18"/>
          <w:szCs w:val="18"/>
        </w:rPr>
      </w:pPr>
      <w:r w:rsidRPr="00C3497A">
        <w:rPr>
          <w:rFonts w:ascii="Raleway" w:hAnsi="Raleway"/>
          <w:b/>
          <w:bCs/>
          <w:noProof/>
          <w:sz w:val="18"/>
          <w:szCs w:val="18"/>
        </w:rPr>
        <w:t>WATERWAY</w:t>
      </w:r>
    </w:p>
    <w:p w14:paraId="0DDCA44B" w14:textId="6AF1DBBF" w:rsidR="00D1620B" w:rsidRPr="00C3497A" w:rsidRDefault="00662632" w:rsidP="004F0DBF">
      <w:pPr>
        <w:spacing w:after="120" w:line="276" w:lineRule="auto"/>
        <w:ind w:firstLine="720"/>
        <w:rPr>
          <w:rFonts w:ascii="Raleway" w:hAnsi="Raleway"/>
          <w:noProof/>
          <w:sz w:val="18"/>
          <w:szCs w:val="18"/>
        </w:rPr>
      </w:pPr>
      <w:r w:rsidRPr="00C3497A">
        <w:rPr>
          <w:rFonts w:ascii="Raleway" w:hAnsi="Raleway"/>
          <w:noProof/>
          <w:sz w:val="18"/>
          <w:szCs w:val="18"/>
        </w:rPr>
        <w:t>A channel that directs surface runoff to a watercourse or to the public storm drain.</w:t>
      </w:r>
    </w:p>
    <w:p w14:paraId="6328DF54" w14:textId="7A804623"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STORY</w:t>
      </w:r>
    </w:p>
    <w:p w14:paraId="320C83D7" w14:textId="49A8CB5F"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 xml:space="preserve">That portion </w:t>
      </w:r>
      <w:r w:rsidR="004D27E2">
        <w:rPr>
          <w:rFonts w:ascii="Raleway" w:hAnsi="Raleway"/>
          <w:noProof/>
          <w:sz w:val="18"/>
          <w:szCs w:val="18"/>
        </w:rPr>
        <w:t>included between the upper surface of a floor and the upper surface of the floor or roof next above.</w:t>
      </w:r>
    </w:p>
    <w:p w14:paraId="382080F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STREET</w:t>
      </w:r>
    </w:p>
    <w:p w14:paraId="52012E2B"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All lands, established by dedication or use, for highway purposes and accepted by the Town for such purposes.</w:t>
      </w:r>
    </w:p>
    <w:p w14:paraId="125513AC"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STREET LINE</w:t>
      </w:r>
    </w:p>
    <w:p w14:paraId="466F0B8A" w14:textId="55360D37" w:rsidR="00ED1594" w:rsidRDefault="001355E2" w:rsidP="004F0DBF">
      <w:pPr>
        <w:spacing w:after="120" w:line="276" w:lineRule="auto"/>
        <w:rPr>
          <w:rFonts w:ascii="Raleway" w:hAnsi="Raleway"/>
          <w:b/>
          <w:bCs/>
          <w:noProof/>
          <w:sz w:val="18"/>
          <w:szCs w:val="18"/>
        </w:rPr>
      </w:pPr>
      <w:r w:rsidRPr="00C3497A">
        <w:rPr>
          <w:rFonts w:ascii="Raleway" w:hAnsi="Raleway"/>
          <w:noProof/>
          <w:sz w:val="18"/>
          <w:szCs w:val="18"/>
        </w:rPr>
        <w:t>A common property line separating a public street from abutting property.</w:t>
      </w:r>
      <w:r w:rsidR="00ED1594">
        <w:rPr>
          <w:rFonts w:ascii="Raleway" w:hAnsi="Raleway"/>
          <w:b/>
          <w:bCs/>
          <w:noProof/>
          <w:sz w:val="18"/>
          <w:szCs w:val="18"/>
        </w:rPr>
        <w:br w:type="page"/>
      </w:r>
    </w:p>
    <w:p w14:paraId="0FBD68B4" w14:textId="3105CBFA"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lastRenderedPageBreak/>
        <w:t>STRUCTURE</w:t>
      </w:r>
    </w:p>
    <w:p w14:paraId="706679A9" w14:textId="15A5E9C6" w:rsidR="001355E2" w:rsidRPr="00C3497A" w:rsidRDefault="004D27E2" w:rsidP="001355E2">
      <w:pPr>
        <w:spacing w:after="120" w:line="276" w:lineRule="auto"/>
        <w:rPr>
          <w:rFonts w:ascii="Raleway" w:hAnsi="Raleway"/>
          <w:noProof/>
          <w:sz w:val="18"/>
          <w:szCs w:val="18"/>
        </w:rPr>
      </w:pPr>
      <w:r>
        <w:rPr>
          <w:rFonts w:ascii="Raleway" w:hAnsi="Raleway"/>
          <w:noProof/>
          <w:sz w:val="18"/>
          <w:szCs w:val="18"/>
        </w:rPr>
        <w:t>That which is built or constructed.</w:t>
      </w:r>
    </w:p>
    <w:p w14:paraId="2656320C"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STRUCTURE, TEMPORARY</w:t>
      </w:r>
    </w:p>
    <w:p w14:paraId="53CAAE54"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structure which is built of such materials and in such a way that it would commonly be expected to have a relatively short useful life, or is built for a purpose that would commonly be expected to be relatively short-term or which is only permitted by the Zoning Code to exist for a predetermined period.</w:t>
      </w:r>
    </w:p>
    <w:p w14:paraId="218EC0A8"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SUBDIVISION</w:t>
      </w:r>
    </w:p>
    <w:p w14:paraId="7C81B555" w14:textId="3A6486FB"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 xml:space="preserve">The division </w:t>
      </w:r>
      <w:r w:rsidR="001B215D">
        <w:rPr>
          <w:rFonts w:ascii="Raleway" w:hAnsi="Raleway"/>
          <w:noProof/>
          <w:sz w:val="18"/>
          <w:szCs w:val="18"/>
        </w:rPr>
        <w:t xml:space="preserve">or combination </w:t>
      </w:r>
      <w:r w:rsidRPr="00C3497A">
        <w:rPr>
          <w:rFonts w:ascii="Raleway" w:hAnsi="Raleway"/>
          <w:noProof/>
          <w:sz w:val="18"/>
          <w:szCs w:val="18"/>
        </w:rPr>
        <w:t>of a single lot, tract or parcel of land, or a part thereof, into two or more lots, tracts or parcels of land, including changes in street lines or lot lines, for the purpose, whether immediate or future, of transfer of ownership or of building development. The term "subdivision" shall also include "resubdivision."</w:t>
      </w:r>
    </w:p>
    <w:p w14:paraId="02200683" w14:textId="6575A662"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SWIMMING POOL</w:t>
      </w:r>
    </w:p>
    <w:p w14:paraId="21A6876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structure intended for bathing, swimming or diving purposes, made of concrete, masonry, metal or other impervious materials, and provided with a recirculation and/or controlled water supply.</w:t>
      </w:r>
    </w:p>
    <w:p w14:paraId="0CA5AD5A" w14:textId="3BE6D02C" w:rsidR="001355E2" w:rsidRPr="00C3497A" w:rsidRDefault="001355E2" w:rsidP="004F0DBF">
      <w:pPr>
        <w:spacing w:after="120" w:line="276" w:lineRule="auto"/>
        <w:jc w:val="both"/>
        <w:rPr>
          <w:rFonts w:ascii="Raleway" w:hAnsi="Raleway"/>
          <w:noProof/>
          <w:sz w:val="18"/>
          <w:szCs w:val="18"/>
        </w:rPr>
      </w:pPr>
      <w:r w:rsidRPr="00C3497A">
        <w:rPr>
          <w:rFonts w:ascii="Raleway" w:hAnsi="Raleway"/>
          <w:b/>
          <w:bCs/>
          <w:noProof/>
          <w:sz w:val="18"/>
          <w:szCs w:val="18"/>
        </w:rPr>
        <w:t>SWIMMING POOL, PUBLIC</w:t>
      </w:r>
    </w:p>
    <w:p w14:paraId="4AF816E2"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noProof/>
          <w:sz w:val="18"/>
          <w:szCs w:val="18"/>
        </w:rPr>
        <w:t>A public or privately owned swimming pool open to the general public or on a membership basis and having appropriate dressing room facilities and off-street parking areas.</w:t>
      </w:r>
    </w:p>
    <w:p w14:paraId="0F011E9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TEMPORARY USE</w:t>
      </w:r>
    </w:p>
    <w:p w14:paraId="38FE7426"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 activity conducted for a specified limited period of time which may not otherwise be permitted by the provisions of this code. Examples of such uses are buildings incidental to new construction which are removed after the completion of the construction work.</w:t>
      </w:r>
    </w:p>
    <w:p w14:paraId="14BA969F" w14:textId="56306E05"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TRANSIENT</w:t>
      </w:r>
    </w:p>
    <w:p w14:paraId="553109C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Individuals occupying a dwelling unit or sleeping unit for less than 30 continuous days.</w:t>
      </w:r>
    </w:p>
    <w:p w14:paraId="42B01A29"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TOWN BOARD</w:t>
      </w:r>
    </w:p>
    <w:p w14:paraId="78E8720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Town Board of the Town of Niagara.</w:t>
      </w:r>
    </w:p>
    <w:p w14:paraId="086A8BC6"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TOWN CODE</w:t>
      </w:r>
    </w:p>
    <w:p w14:paraId="7A80E4B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Code of the Town of Niagara, New York.</w:t>
      </w:r>
    </w:p>
    <w:p w14:paraId="3DD28297"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TOWNHOUSE</w:t>
      </w:r>
    </w:p>
    <w:p w14:paraId="4FE8B37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One of a series of attached one-family dwelling units, each having a common wall between adjacent sections and having direct access to a private, individual rear and/or front yard designed as an integral part of each one-family dwelling unit.</w:t>
      </w:r>
    </w:p>
    <w:p w14:paraId="138B4B29"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TRANSIENT OR SHORT-TERM RENTAL</w:t>
      </w:r>
    </w:p>
    <w:p w14:paraId="61CF1F3C"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dwelling or dwelling unit, including associated appurtenant facilities, used for transient occupancy by one or more guests, boarders or tenants, where the record owner of the premises is not physically present upon the premises during the transient occupancy, and whether or not meals or cooking facilities are provided for the guests, boarders or tenants, but excluding hotel and motel uses.</w:t>
      </w:r>
    </w:p>
    <w:p w14:paraId="1A778F88" w14:textId="3183D579" w:rsidR="00F70B9B" w:rsidRPr="00C3497A" w:rsidRDefault="00F70B9B" w:rsidP="00F70B9B">
      <w:pPr>
        <w:spacing w:after="120" w:line="276" w:lineRule="auto"/>
        <w:rPr>
          <w:rFonts w:ascii="Raleway" w:hAnsi="Raleway"/>
          <w:b/>
          <w:bCs/>
          <w:noProof/>
          <w:sz w:val="18"/>
          <w:szCs w:val="18"/>
        </w:rPr>
      </w:pPr>
      <w:r w:rsidRPr="00C3497A">
        <w:rPr>
          <w:rFonts w:ascii="Raleway" w:hAnsi="Raleway"/>
          <w:b/>
          <w:bCs/>
          <w:noProof/>
          <w:sz w:val="18"/>
          <w:szCs w:val="18"/>
        </w:rPr>
        <w:t>TRANSIENT OR SHORT-TERM RENTAL</w:t>
      </w:r>
      <w:r>
        <w:rPr>
          <w:rFonts w:ascii="Raleway" w:hAnsi="Raleway"/>
          <w:b/>
          <w:bCs/>
          <w:noProof/>
          <w:sz w:val="18"/>
          <w:szCs w:val="18"/>
        </w:rPr>
        <w:t>, PRE-EXISTING</w:t>
      </w:r>
    </w:p>
    <w:p w14:paraId="77CA0615" w14:textId="77777777" w:rsidR="00F70B9B" w:rsidRPr="00C3497A" w:rsidRDefault="00F70B9B" w:rsidP="00F70B9B">
      <w:pPr>
        <w:spacing w:after="120" w:line="276" w:lineRule="auto"/>
        <w:rPr>
          <w:rFonts w:ascii="Raleway" w:hAnsi="Raleway"/>
          <w:noProof/>
          <w:sz w:val="18"/>
          <w:szCs w:val="18"/>
        </w:rPr>
      </w:pPr>
      <w:r w:rsidRPr="00C3497A">
        <w:rPr>
          <w:rFonts w:ascii="Raleway" w:hAnsi="Raleway"/>
          <w:noProof/>
          <w:sz w:val="18"/>
          <w:szCs w:val="18"/>
        </w:rPr>
        <w:t>A transient or short-term rental that was in operation before the effective date of this Local Law No. 1 of 2023.</w:t>
      </w:r>
    </w:p>
    <w:p w14:paraId="61EE3B9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 xml:space="preserve">TRAVEL TRAILER </w:t>
      </w:r>
    </w:p>
    <w:p w14:paraId="135D3F8F" w14:textId="2A7F1E73" w:rsidR="008951EF"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 vehicular portable structure built on a chassis designed to be used primarily as a temporary dwelling for travel, recreation and vacation uses.</w:t>
      </w:r>
    </w:p>
    <w:p w14:paraId="1B14CDC0"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UNIFORM CODE</w:t>
      </w:r>
    </w:p>
    <w:p w14:paraId="0825F20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lastRenderedPageBreak/>
        <w:t>The New York State Uniform Fire Prevention and Building Code.</w:t>
      </w:r>
    </w:p>
    <w:p w14:paraId="32C1CD2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USE</w:t>
      </w:r>
    </w:p>
    <w:p w14:paraId="4FE750BE" w14:textId="77777777" w:rsidR="001355E2" w:rsidRDefault="001355E2" w:rsidP="001355E2">
      <w:pPr>
        <w:spacing w:after="120" w:line="276" w:lineRule="auto"/>
        <w:rPr>
          <w:rFonts w:ascii="Raleway" w:hAnsi="Raleway"/>
          <w:noProof/>
          <w:sz w:val="18"/>
          <w:szCs w:val="18"/>
        </w:rPr>
      </w:pPr>
      <w:r w:rsidRPr="00C3497A">
        <w:rPr>
          <w:rFonts w:ascii="Raleway" w:hAnsi="Raleway"/>
          <w:noProof/>
          <w:sz w:val="18"/>
          <w:szCs w:val="18"/>
        </w:rPr>
        <w:t>The purpose for which a building, structure or premises or any part thereof is or are occupied, or if unoccupied, the purpose for which it or they may be occupied hereunder.</w:t>
      </w:r>
    </w:p>
    <w:p w14:paraId="151F3672" w14:textId="77056C76" w:rsidR="001D7A47" w:rsidRPr="00C3497A" w:rsidRDefault="001D7A47" w:rsidP="001D7A47">
      <w:pPr>
        <w:spacing w:after="120" w:line="276" w:lineRule="auto"/>
        <w:rPr>
          <w:rFonts w:ascii="Raleway" w:hAnsi="Raleway"/>
          <w:noProof/>
          <w:sz w:val="18"/>
          <w:szCs w:val="18"/>
        </w:rPr>
      </w:pPr>
      <w:r>
        <w:rPr>
          <w:rFonts w:ascii="Raleway" w:hAnsi="Raleway"/>
          <w:noProof/>
          <w:sz w:val="18"/>
          <w:szCs w:val="18"/>
        </w:rPr>
        <w:tab/>
      </w:r>
      <w:r w:rsidRPr="00C3497A">
        <w:rPr>
          <w:rFonts w:ascii="Raleway" w:hAnsi="Raleway"/>
          <w:b/>
          <w:bCs/>
          <w:noProof/>
          <w:sz w:val="18"/>
          <w:szCs w:val="18"/>
        </w:rPr>
        <w:t>USE</w:t>
      </w:r>
      <w:r>
        <w:rPr>
          <w:rFonts w:ascii="Raleway" w:hAnsi="Raleway"/>
          <w:b/>
          <w:bCs/>
          <w:noProof/>
          <w:sz w:val="18"/>
          <w:szCs w:val="18"/>
        </w:rPr>
        <w:t>, PERMITTED</w:t>
      </w:r>
    </w:p>
    <w:p w14:paraId="69787653" w14:textId="77777777" w:rsidR="001D7A47" w:rsidRPr="00C3497A" w:rsidRDefault="001D7A47" w:rsidP="004F0DBF">
      <w:pPr>
        <w:spacing w:after="120" w:line="276" w:lineRule="auto"/>
        <w:ind w:firstLine="720"/>
        <w:rPr>
          <w:rFonts w:ascii="Raleway" w:hAnsi="Raleway"/>
          <w:noProof/>
          <w:sz w:val="18"/>
          <w:szCs w:val="18"/>
        </w:rPr>
      </w:pPr>
      <w:r w:rsidRPr="00C3497A">
        <w:rPr>
          <w:rFonts w:ascii="Raleway" w:hAnsi="Raleway"/>
          <w:noProof/>
          <w:sz w:val="18"/>
          <w:szCs w:val="18"/>
        </w:rPr>
        <w:t>Any use listed in any zoning district as permitted.</w:t>
      </w:r>
    </w:p>
    <w:p w14:paraId="4D602FDC" w14:textId="2ED46F60" w:rsidR="001D7A47" w:rsidRDefault="001D7A47" w:rsidP="004F0DBF">
      <w:pPr>
        <w:spacing w:after="120" w:line="276" w:lineRule="auto"/>
        <w:ind w:firstLine="720"/>
        <w:rPr>
          <w:rFonts w:ascii="Raleway" w:hAnsi="Raleway"/>
          <w:b/>
          <w:bCs/>
          <w:noProof/>
          <w:sz w:val="18"/>
          <w:szCs w:val="18"/>
        </w:rPr>
      </w:pPr>
      <w:r>
        <w:rPr>
          <w:rFonts w:ascii="Raleway" w:hAnsi="Raleway"/>
          <w:b/>
          <w:bCs/>
          <w:noProof/>
          <w:sz w:val="18"/>
          <w:szCs w:val="18"/>
        </w:rPr>
        <w:t>USE, SPECIALLY PERMITTED</w:t>
      </w:r>
    </w:p>
    <w:p w14:paraId="0D1131BB" w14:textId="7E0BCA6F" w:rsidR="001D7A47" w:rsidRPr="00C3497A" w:rsidRDefault="001D7A47" w:rsidP="004F0DBF">
      <w:pPr>
        <w:spacing w:after="120" w:line="276" w:lineRule="auto"/>
        <w:ind w:left="720"/>
        <w:rPr>
          <w:rFonts w:ascii="Raleway" w:hAnsi="Raleway"/>
          <w:noProof/>
          <w:sz w:val="18"/>
          <w:szCs w:val="18"/>
        </w:rPr>
      </w:pPr>
      <w:r w:rsidRPr="00993037">
        <w:rPr>
          <w:rFonts w:ascii="Raleway" w:hAnsi="Raleway"/>
          <w:noProof/>
          <w:sz w:val="18"/>
          <w:szCs w:val="18"/>
        </w:rPr>
        <w:t>Any</w:t>
      </w:r>
      <w:r>
        <w:rPr>
          <w:rFonts w:ascii="Raleway" w:hAnsi="Raleway"/>
          <w:noProof/>
          <w:sz w:val="18"/>
          <w:szCs w:val="18"/>
        </w:rPr>
        <w:t xml:space="preserve"> use listed in the master land use table as ‘SP’ is a specially permitted use, which is subject to additional provisions to the satisfaction of the Town Board.</w:t>
      </w:r>
    </w:p>
    <w:p w14:paraId="7811561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VARIANCE, AREA</w:t>
      </w:r>
    </w:p>
    <w:p w14:paraId="4C21DFF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Authorization by the Zoning Board of Appeals for the use of land or buildings, in a manner which is not allowed by the dimensional or physical requirements of this chapter. Area variances involve matters such as setback lines, frontage requirements, lot size restrictions, density regulations and yard requirements.</w:t>
      </w:r>
    </w:p>
    <w:p w14:paraId="4A9903FB" w14:textId="6D16C10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VARIANCE, USE</w:t>
      </w:r>
    </w:p>
    <w:p w14:paraId="6B3A8F72"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Authorization by the Zoning Board of Appeals for the use of land or buildings for a purpose which is otherwise not allowed or is prohibited by this chapter.</w:t>
      </w:r>
    </w:p>
    <w:p w14:paraId="3DC977B5"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WIDTH, BUILDING</w:t>
      </w:r>
    </w:p>
    <w:p w14:paraId="750240B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distance between the main walls of the building at right angles to the length and measured through the widest part of the building. An enclosed veranda shall be considered as part of the building.</w:t>
      </w:r>
    </w:p>
    <w:p w14:paraId="727A27F0" w14:textId="77777777" w:rsidR="001355E2" w:rsidRPr="00C3497A" w:rsidRDefault="001355E2" w:rsidP="001355E2">
      <w:pPr>
        <w:spacing w:after="120" w:line="276" w:lineRule="auto"/>
        <w:rPr>
          <w:rFonts w:ascii="Raleway" w:hAnsi="Raleway"/>
          <w:b/>
          <w:bCs/>
          <w:noProof/>
          <w:sz w:val="18"/>
          <w:szCs w:val="18"/>
        </w:rPr>
      </w:pPr>
      <w:r w:rsidRPr="00C3497A">
        <w:rPr>
          <w:rFonts w:ascii="Raleway" w:hAnsi="Raleway"/>
          <w:b/>
          <w:bCs/>
          <w:noProof/>
          <w:sz w:val="18"/>
          <w:szCs w:val="18"/>
        </w:rPr>
        <w:t>WIDTH, STREET</w:t>
      </w:r>
    </w:p>
    <w:p w14:paraId="535B1281"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right-angle distance between the two sides of the street.</w:t>
      </w:r>
    </w:p>
    <w:p w14:paraId="67E1C37D"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YARD</w:t>
      </w:r>
    </w:p>
    <w:p w14:paraId="5B159070"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An open space other than a court on the same lot with a building, unoccupied and unobstructed from the ground upward, except as otherwise provided herein.</w:t>
      </w:r>
    </w:p>
    <w:p w14:paraId="65530675"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YARD, FRONT</w:t>
      </w:r>
    </w:p>
    <w:p w14:paraId="3D2B9451"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noProof/>
          <w:sz w:val="18"/>
          <w:szCs w:val="18"/>
        </w:rPr>
        <w:t>An open, unoccupied space on the same lot with the principal building, extending the full width of the lot and situated between the street line and the front line of the building projected to the side lines of that lot. "Setback line" shall be synonymous with the rear limit of the required front yard area.</w:t>
      </w:r>
    </w:p>
    <w:p w14:paraId="4BE5AAC9" w14:textId="77777777"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YARD, REAR</w:t>
      </w:r>
    </w:p>
    <w:p w14:paraId="6A2D3B2E" w14:textId="7F5B995B" w:rsidR="00BF6B72" w:rsidRDefault="001355E2" w:rsidP="009A3BFB">
      <w:pPr>
        <w:spacing w:after="120" w:line="276" w:lineRule="auto"/>
        <w:ind w:left="720"/>
        <w:rPr>
          <w:rFonts w:ascii="Raleway" w:hAnsi="Raleway"/>
          <w:b/>
          <w:bCs/>
          <w:noProof/>
          <w:sz w:val="18"/>
          <w:szCs w:val="18"/>
        </w:rPr>
      </w:pPr>
      <w:r w:rsidRPr="00C3497A">
        <w:rPr>
          <w:rFonts w:ascii="Raleway" w:hAnsi="Raleway"/>
          <w:noProof/>
          <w:sz w:val="18"/>
          <w:szCs w:val="18"/>
        </w:rPr>
        <w:t>A yard extending across the full width of the lot and lying between the rear line of the lot and the nearest line of any building on the same lot. The depth of a rear yard shall be measured at right angles to the rear line of the lot or, if the lot is not rectangular, then in the general direction of its side building line.</w:t>
      </w:r>
    </w:p>
    <w:p w14:paraId="58206810" w14:textId="6770B719" w:rsidR="001355E2" w:rsidRPr="00C3497A" w:rsidRDefault="001355E2" w:rsidP="004F0DBF">
      <w:pPr>
        <w:spacing w:after="120" w:line="276" w:lineRule="auto"/>
        <w:ind w:left="720"/>
        <w:rPr>
          <w:rFonts w:ascii="Raleway" w:hAnsi="Raleway"/>
          <w:noProof/>
          <w:sz w:val="18"/>
          <w:szCs w:val="18"/>
        </w:rPr>
      </w:pPr>
      <w:r w:rsidRPr="00C3497A">
        <w:rPr>
          <w:rFonts w:ascii="Raleway" w:hAnsi="Raleway"/>
          <w:b/>
          <w:bCs/>
          <w:noProof/>
          <w:sz w:val="18"/>
          <w:szCs w:val="18"/>
        </w:rPr>
        <w:t>YARD, SIDE</w:t>
      </w:r>
    </w:p>
    <w:p w14:paraId="1B84D0D6" w14:textId="78172DB1" w:rsidR="00BF6B72" w:rsidRDefault="001355E2" w:rsidP="004F0DBF">
      <w:pPr>
        <w:spacing w:after="120" w:line="276" w:lineRule="auto"/>
        <w:ind w:left="720"/>
        <w:rPr>
          <w:rFonts w:ascii="Raleway" w:hAnsi="Raleway"/>
          <w:b/>
          <w:bCs/>
          <w:noProof/>
          <w:sz w:val="18"/>
          <w:szCs w:val="18"/>
        </w:rPr>
      </w:pPr>
      <w:r w:rsidRPr="00C3497A">
        <w:rPr>
          <w:rFonts w:ascii="Raleway" w:hAnsi="Raleway"/>
          <w:noProof/>
          <w:sz w:val="18"/>
          <w:szCs w:val="18"/>
        </w:rPr>
        <w:t>An open, unoccupied space between the side line of the lot and the nearest line of the building. It shall extend from the front yard to the rear yard or, in the absence of either, to the street or rear lot lines, as the case may be. The width of a side yard shall be measured at right angles to the side line of the lot.</w:t>
      </w:r>
    </w:p>
    <w:p w14:paraId="6DAD1083" w14:textId="44CD856F" w:rsidR="001355E2" w:rsidRPr="00C3497A" w:rsidRDefault="001355E2" w:rsidP="00BF6B72">
      <w:pPr>
        <w:spacing w:after="120" w:line="276" w:lineRule="auto"/>
        <w:rPr>
          <w:rFonts w:ascii="Raleway" w:hAnsi="Raleway"/>
          <w:noProof/>
          <w:sz w:val="18"/>
          <w:szCs w:val="18"/>
        </w:rPr>
      </w:pPr>
      <w:r w:rsidRPr="00C3497A">
        <w:rPr>
          <w:rFonts w:ascii="Raleway" w:hAnsi="Raleway"/>
          <w:b/>
          <w:bCs/>
          <w:noProof/>
          <w:sz w:val="18"/>
          <w:szCs w:val="18"/>
        </w:rPr>
        <w:t>ZONING BOARD OF APPEALS</w:t>
      </w:r>
    </w:p>
    <w:p w14:paraId="235F691A"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noProof/>
          <w:sz w:val="18"/>
          <w:szCs w:val="18"/>
        </w:rPr>
        <w:t>The officially established Zoning Board of Appeals of the Town of Niagara, Niagara County, New York.</w:t>
      </w:r>
    </w:p>
    <w:p w14:paraId="1E4FD97F" w14:textId="77777777" w:rsidR="001355E2" w:rsidRPr="00C3497A" w:rsidRDefault="001355E2" w:rsidP="001355E2">
      <w:pPr>
        <w:spacing w:after="120" w:line="276" w:lineRule="auto"/>
        <w:rPr>
          <w:rFonts w:ascii="Raleway" w:hAnsi="Raleway"/>
          <w:noProof/>
          <w:sz w:val="18"/>
          <w:szCs w:val="18"/>
        </w:rPr>
      </w:pPr>
      <w:r w:rsidRPr="00C3497A">
        <w:rPr>
          <w:rFonts w:ascii="Raleway" w:hAnsi="Raleway"/>
          <w:b/>
          <w:bCs/>
          <w:noProof/>
          <w:sz w:val="18"/>
          <w:szCs w:val="18"/>
        </w:rPr>
        <w:t>ZONING OFFICER</w:t>
      </w:r>
    </w:p>
    <w:p w14:paraId="5FC1BAA6" w14:textId="2C40E666" w:rsidR="00844DD0" w:rsidRDefault="001355E2" w:rsidP="004F0DBF">
      <w:pPr>
        <w:spacing w:after="120" w:line="276" w:lineRule="auto"/>
        <w:rPr>
          <w:noProof/>
          <w:szCs w:val="20"/>
        </w:rPr>
        <w:sectPr w:rsidR="00844DD0" w:rsidSect="00BF2051">
          <w:footerReference w:type="default" r:id="rId13"/>
          <w:pgSz w:w="12240" w:h="15840"/>
          <w:pgMar w:top="1152" w:right="1440" w:bottom="1152" w:left="1440" w:header="720" w:footer="720" w:gutter="0"/>
          <w:cols w:space="720"/>
          <w:docGrid w:linePitch="360"/>
        </w:sectPr>
      </w:pPr>
      <w:r w:rsidRPr="00C3497A">
        <w:rPr>
          <w:rFonts w:ascii="Raleway" w:hAnsi="Raleway"/>
          <w:noProof/>
          <w:sz w:val="18"/>
          <w:szCs w:val="18"/>
        </w:rPr>
        <w:t>The officially established Zoning Officer of the Town of Niagara.</w:t>
      </w:r>
      <w:bookmarkStart w:id="17" w:name="_Toc205905122"/>
      <w:bookmarkStart w:id="18" w:name="_Toc205905196"/>
      <w:bookmarkStart w:id="19" w:name="_Toc205905762"/>
      <w:bookmarkStart w:id="20" w:name="_Toc205905836"/>
      <w:bookmarkStart w:id="21" w:name="_Toc207876111"/>
      <w:bookmarkStart w:id="22" w:name="_Toc207888538"/>
      <w:bookmarkStart w:id="23" w:name="_Toc208304467"/>
      <w:bookmarkStart w:id="24" w:name="_Toc208323981"/>
      <w:bookmarkEnd w:id="17"/>
      <w:bookmarkEnd w:id="18"/>
      <w:bookmarkEnd w:id="19"/>
      <w:bookmarkEnd w:id="20"/>
      <w:bookmarkEnd w:id="21"/>
      <w:bookmarkEnd w:id="22"/>
      <w:bookmarkEnd w:id="23"/>
      <w:bookmarkEnd w:id="24"/>
    </w:p>
    <w:p w14:paraId="27553080" w14:textId="5EA8CEEC" w:rsidR="00BF2051" w:rsidRPr="00077B43" w:rsidRDefault="008630DB" w:rsidP="00CB238D">
      <w:pPr>
        <w:pStyle w:val="Articles"/>
      </w:pPr>
      <w:bookmarkStart w:id="25" w:name="_Toc211850909"/>
      <w:bookmarkStart w:id="26" w:name="_Toc211851683"/>
      <w:bookmarkStart w:id="27" w:name="_Toc211852684"/>
      <w:bookmarkStart w:id="28" w:name="_Toc211852844"/>
      <w:bookmarkStart w:id="29" w:name="_Toc211853205"/>
      <w:bookmarkStart w:id="30" w:name="_Toc211853304"/>
      <w:bookmarkStart w:id="31" w:name="_Toc211853402"/>
      <w:bookmarkStart w:id="32" w:name="_Toc211863660"/>
      <w:bookmarkStart w:id="33" w:name="_Toc211867306"/>
      <w:bookmarkStart w:id="34" w:name="_Toc211868313"/>
      <w:bookmarkStart w:id="35" w:name="_Toc211868598"/>
      <w:bookmarkStart w:id="36" w:name="_Toc220943313"/>
      <w:bookmarkStart w:id="37" w:name="_Toc220943314"/>
      <w:bookmarkEnd w:id="25"/>
      <w:bookmarkEnd w:id="26"/>
      <w:bookmarkEnd w:id="27"/>
      <w:bookmarkEnd w:id="28"/>
      <w:bookmarkEnd w:id="29"/>
      <w:bookmarkEnd w:id="30"/>
      <w:bookmarkEnd w:id="31"/>
      <w:bookmarkEnd w:id="32"/>
      <w:bookmarkEnd w:id="33"/>
      <w:bookmarkEnd w:id="34"/>
      <w:bookmarkEnd w:id="35"/>
      <w:bookmarkEnd w:id="36"/>
      <w:r w:rsidRPr="00077B43">
        <w:lastRenderedPageBreak/>
        <w:t>Zoning</w:t>
      </w:r>
      <w:r w:rsidR="00BF2051" w:rsidRPr="00077B43">
        <w:t xml:space="preserve"> Districts</w:t>
      </w:r>
      <w:bookmarkEnd w:id="37"/>
    </w:p>
    <w:p w14:paraId="0A326B91" w14:textId="21061140" w:rsidR="00BF2051" w:rsidRPr="00077B43" w:rsidRDefault="008630DB" w:rsidP="007226C2">
      <w:pPr>
        <w:pStyle w:val="CapsBold"/>
      </w:pPr>
      <w:bookmarkStart w:id="38" w:name="_Toc220943315"/>
      <w:r w:rsidRPr="00077B43">
        <w:t>Establishment</w:t>
      </w:r>
      <w:r w:rsidR="00BF2051" w:rsidRPr="00077B43">
        <w:t xml:space="preserve"> of Districts</w:t>
      </w:r>
      <w:bookmarkEnd w:id="38"/>
    </w:p>
    <w:p w14:paraId="4B555954" w14:textId="77777777" w:rsidR="00BF2051" w:rsidRPr="00077B43" w:rsidRDefault="00BF2051" w:rsidP="00BF2051">
      <w:pPr>
        <w:pStyle w:val="LetterBullets"/>
        <w:rPr>
          <w:rFonts w:ascii="Raleway" w:hAnsi="Raleway"/>
        </w:rPr>
      </w:pPr>
      <w:r w:rsidRPr="00077B43">
        <w:rPr>
          <w:rFonts w:ascii="Raleway" w:hAnsi="Raleway"/>
        </w:rPr>
        <w:t>The zoning districts will be referred to hereinafter in this chapter and on the Zoning Map as follows:</w:t>
      </w:r>
    </w:p>
    <w:p w14:paraId="2450BDD4" w14:textId="77777777" w:rsidR="00BF2051" w:rsidRPr="00077B43" w:rsidRDefault="00BF2051" w:rsidP="004F0DBF">
      <w:pPr>
        <w:tabs>
          <w:tab w:val="center" w:pos="5760"/>
        </w:tabs>
        <w:spacing w:line="276" w:lineRule="auto"/>
        <w:ind w:left="1080"/>
        <w:rPr>
          <w:rFonts w:ascii="Raleway" w:hAnsi="Raleway" w:cs="Tahoma"/>
          <w:b/>
          <w:sz w:val="18"/>
          <w:szCs w:val="18"/>
        </w:rPr>
      </w:pPr>
      <w:r w:rsidRPr="00077B43">
        <w:rPr>
          <w:rFonts w:ascii="Raleway" w:hAnsi="Raleway" w:cs="Tahoma"/>
          <w:b/>
          <w:sz w:val="18"/>
          <w:szCs w:val="18"/>
        </w:rPr>
        <w:t xml:space="preserve">Type of District </w:t>
      </w:r>
      <w:r w:rsidRPr="00077B43">
        <w:rPr>
          <w:rFonts w:ascii="Raleway" w:hAnsi="Raleway" w:cs="Tahoma"/>
          <w:b/>
          <w:sz w:val="18"/>
          <w:szCs w:val="18"/>
        </w:rPr>
        <w:tab/>
        <w:t>Designation</w:t>
      </w:r>
    </w:p>
    <w:p w14:paraId="3F9EE6F2" w14:textId="5E723711" w:rsidR="00BF2051" w:rsidRPr="00077B43" w:rsidRDefault="00BF2051" w:rsidP="004F0DBF">
      <w:pPr>
        <w:tabs>
          <w:tab w:val="center" w:pos="5760"/>
        </w:tabs>
        <w:spacing w:line="276" w:lineRule="auto"/>
        <w:ind w:left="1080"/>
        <w:rPr>
          <w:rFonts w:ascii="Raleway" w:hAnsi="Raleway" w:cs="Tahoma"/>
          <w:sz w:val="18"/>
          <w:szCs w:val="18"/>
        </w:rPr>
      </w:pPr>
      <w:r w:rsidRPr="00077B43">
        <w:rPr>
          <w:rFonts w:ascii="Raleway" w:hAnsi="Raleway" w:cs="Tahoma"/>
          <w:sz w:val="18"/>
          <w:szCs w:val="18"/>
        </w:rPr>
        <w:t>Neighborhood Residential</w:t>
      </w:r>
      <w:r w:rsidR="008951EF">
        <w:rPr>
          <w:rFonts w:ascii="Raleway" w:hAnsi="Raleway" w:cs="Tahoma"/>
          <w:sz w:val="18"/>
          <w:szCs w:val="18"/>
        </w:rPr>
        <w:tab/>
      </w:r>
      <w:r w:rsidRPr="00077B43">
        <w:rPr>
          <w:rFonts w:ascii="Raleway" w:hAnsi="Raleway" w:cs="Tahoma"/>
          <w:sz w:val="18"/>
          <w:szCs w:val="18"/>
        </w:rPr>
        <w:t>NR</w:t>
      </w:r>
    </w:p>
    <w:p w14:paraId="4E0EA682" w14:textId="5087B615" w:rsidR="00BF2051" w:rsidRPr="00077B43" w:rsidRDefault="0015219C" w:rsidP="004F0DBF">
      <w:pPr>
        <w:tabs>
          <w:tab w:val="center" w:pos="5760"/>
        </w:tabs>
        <w:spacing w:line="276" w:lineRule="auto"/>
        <w:ind w:left="1080"/>
        <w:rPr>
          <w:rFonts w:ascii="Raleway" w:hAnsi="Raleway" w:cs="Tahoma"/>
          <w:sz w:val="18"/>
          <w:szCs w:val="18"/>
        </w:rPr>
      </w:pPr>
      <w:r w:rsidRPr="00077B43">
        <w:rPr>
          <w:rFonts w:ascii="Raleway" w:hAnsi="Raleway" w:cs="Tahoma"/>
          <w:sz w:val="18"/>
          <w:szCs w:val="18"/>
        </w:rPr>
        <w:t>Mixed</w:t>
      </w:r>
      <w:r w:rsidR="00BF2051" w:rsidRPr="00077B43">
        <w:rPr>
          <w:rFonts w:ascii="Raleway" w:hAnsi="Raleway" w:cs="Tahoma"/>
          <w:sz w:val="18"/>
          <w:szCs w:val="18"/>
        </w:rPr>
        <w:t xml:space="preserve"> Residential</w:t>
      </w:r>
      <w:r w:rsidR="00BF2051" w:rsidRPr="00077B43">
        <w:rPr>
          <w:rFonts w:ascii="Raleway" w:hAnsi="Raleway" w:cs="Tahoma"/>
          <w:sz w:val="18"/>
          <w:szCs w:val="18"/>
        </w:rPr>
        <w:tab/>
        <w:t>MR</w:t>
      </w:r>
    </w:p>
    <w:p w14:paraId="36E4F010" w14:textId="5EB76EE0" w:rsidR="00BF2051" w:rsidRPr="00077B43" w:rsidRDefault="00BF2051" w:rsidP="004F0DBF">
      <w:pPr>
        <w:tabs>
          <w:tab w:val="center" w:pos="5760"/>
        </w:tabs>
        <w:spacing w:line="276" w:lineRule="auto"/>
        <w:ind w:left="1080"/>
        <w:rPr>
          <w:rFonts w:ascii="Raleway" w:hAnsi="Raleway" w:cs="Tahoma"/>
          <w:sz w:val="18"/>
          <w:szCs w:val="18"/>
        </w:rPr>
      </w:pPr>
      <w:r w:rsidRPr="00077B43">
        <w:rPr>
          <w:rFonts w:ascii="Raleway" w:hAnsi="Raleway" w:cs="Tahoma"/>
          <w:sz w:val="18"/>
          <w:szCs w:val="18"/>
        </w:rPr>
        <w:t xml:space="preserve">Neighborhood </w:t>
      </w:r>
      <w:r w:rsidR="00CA5764" w:rsidRPr="00077B43">
        <w:rPr>
          <w:rFonts w:ascii="Raleway" w:hAnsi="Raleway" w:cs="Tahoma"/>
          <w:sz w:val="18"/>
          <w:szCs w:val="18"/>
        </w:rPr>
        <w:t>Mixed-use</w:t>
      </w:r>
      <w:r w:rsidR="008951EF">
        <w:rPr>
          <w:rFonts w:ascii="Raleway" w:hAnsi="Raleway" w:cs="Tahoma"/>
          <w:sz w:val="18"/>
          <w:szCs w:val="18"/>
        </w:rPr>
        <w:tab/>
      </w:r>
      <w:r w:rsidR="00CA5764" w:rsidRPr="00077B43">
        <w:rPr>
          <w:rFonts w:ascii="Raleway" w:hAnsi="Raleway" w:cs="Tahoma"/>
          <w:sz w:val="18"/>
          <w:szCs w:val="18"/>
        </w:rPr>
        <w:t>N-MU</w:t>
      </w:r>
    </w:p>
    <w:p w14:paraId="07DA702E" w14:textId="0D45576A" w:rsidR="00BF2051" w:rsidRPr="00077B43" w:rsidRDefault="00CA5764" w:rsidP="004F0DBF">
      <w:pPr>
        <w:tabs>
          <w:tab w:val="center" w:pos="5760"/>
        </w:tabs>
        <w:spacing w:line="276" w:lineRule="auto"/>
        <w:ind w:left="1080"/>
        <w:rPr>
          <w:rFonts w:ascii="Raleway" w:hAnsi="Raleway" w:cs="Tahoma"/>
          <w:sz w:val="18"/>
          <w:szCs w:val="18"/>
        </w:rPr>
      </w:pPr>
      <w:r w:rsidRPr="00077B43">
        <w:rPr>
          <w:rFonts w:ascii="Raleway" w:hAnsi="Raleway" w:cs="Tahoma"/>
          <w:sz w:val="18"/>
          <w:szCs w:val="18"/>
        </w:rPr>
        <w:t>Corridor Mixed-use</w:t>
      </w:r>
      <w:r w:rsidR="00BF2051" w:rsidRPr="00077B43">
        <w:rPr>
          <w:rFonts w:ascii="Raleway" w:hAnsi="Raleway" w:cs="Tahoma"/>
          <w:sz w:val="18"/>
          <w:szCs w:val="18"/>
        </w:rPr>
        <w:tab/>
      </w:r>
      <w:r w:rsidRPr="00077B43">
        <w:rPr>
          <w:rFonts w:ascii="Raleway" w:hAnsi="Raleway" w:cs="Tahoma"/>
          <w:sz w:val="18"/>
          <w:szCs w:val="18"/>
        </w:rPr>
        <w:t>C-MU</w:t>
      </w:r>
    </w:p>
    <w:p w14:paraId="620E4A6F" w14:textId="5233AAA9" w:rsidR="00BF2051" w:rsidRPr="00077B43" w:rsidRDefault="0015219C" w:rsidP="004F0DBF">
      <w:pPr>
        <w:tabs>
          <w:tab w:val="center" w:pos="5760"/>
        </w:tabs>
        <w:spacing w:line="276" w:lineRule="auto"/>
        <w:ind w:left="1080"/>
        <w:rPr>
          <w:rFonts w:ascii="Raleway" w:hAnsi="Raleway" w:cs="Tahoma"/>
          <w:sz w:val="18"/>
          <w:szCs w:val="18"/>
        </w:rPr>
      </w:pPr>
      <w:r w:rsidRPr="00077B43">
        <w:rPr>
          <w:rFonts w:ascii="Raleway" w:hAnsi="Raleway" w:cs="Tahoma"/>
          <w:sz w:val="18"/>
          <w:szCs w:val="18"/>
        </w:rPr>
        <w:t>Commercial</w:t>
      </w:r>
      <w:r w:rsidRPr="00077B43">
        <w:rPr>
          <w:rFonts w:ascii="Raleway" w:hAnsi="Raleway" w:cs="Tahoma"/>
          <w:sz w:val="18"/>
          <w:szCs w:val="18"/>
        </w:rPr>
        <w:tab/>
        <w:t>C</w:t>
      </w:r>
    </w:p>
    <w:p w14:paraId="28BA36B4" w14:textId="5B5DCBF1" w:rsidR="0015219C" w:rsidRPr="00077B43" w:rsidRDefault="0015219C" w:rsidP="004F0DBF">
      <w:pPr>
        <w:tabs>
          <w:tab w:val="center" w:pos="5760"/>
        </w:tabs>
        <w:spacing w:line="276" w:lineRule="auto"/>
        <w:ind w:left="1080"/>
        <w:rPr>
          <w:rFonts w:ascii="Raleway" w:hAnsi="Raleway" w:cs="Tahoma"/>
          <w:sz w:val="18"/>
          <w:szCs w:val="18"/>
        </w:rPr>
      </w:pPr>
      <w:r w:rsidRPr="00077B43">
        <w:rPr>
          <w:rFonts w:ascii="Raleway" w:hAnsi="Raleway" w:cs="Tahoma"/>
          <w:sz w:val="18"/>
          <w:szCs w:val="18"/>
        </w:rPr>
        <w:t>Industrial</w:t>
      </w:r>
      <w:r w:rsidRPr="00077B43">
        <w:rPr>
          <w:rFonts w:ascii="Raleway" w:hAnsi="Raleway" w:cs="Tahoma"/>
          <w:sz w:val="18"/>
          <w:szCs w:val="18"/>
        </w:rPr>
        <w:tab/>
        <w:t>I</w:t>
      </w:r>
    </w:p>
    <w:p w14:paraId="31E7A26E" w14:textId="353635A5" w:rsidR="0015219C" w:rsidRPr="00077B43" w:rsidRDefault="0015219C" w:rsidP="004F0DBF">
      <w:pPr>
        <w:tabs>
          <w:tab w:val="center" w:pos="5760"/>
        </w:tabs>
        <w:spacing w:line="276" w:lineRule="auto"/>
        <w:ind w:left="1080"/>
        <w:rPr>
          <w:rFonts w:ascii="Raleway" w:hAnsi="Raleway" w:cs="Tahoma"/>
          <w:sz w:val="18"/>
          <w:szCs w:val="18"/>
        </w:rPr>
      </w:pPr>
      <w:r w:rsidRPr="00077B43">
        <w:rPr>
          <w:rFonts w:ascii="Raleway" w:hAnsi="Raleway" w:cs="Tahoma"/>
          <w:sz w:val="18"/>
          <w:szCs w:val="18"/>
        </w:rPr>
        <w:t>Mixed Industrial</w:t>
      </w:r>
      <w:r w:rsidRPr="00077B43">
        <w:rPr>
          <w:rFonts w:ascii="Raleway" w:hAnsi="Raleway" w:cs="Tahoma"/>
          <w:sz w:val="18"/>
          <w:szCs w:val="18"/>
        </w:rPr>
        <w:tab/>
        <w:t>MI</w:t>
      </w:r>
    </w:p>
    <w:p w14:paraId="19746981" w14:textId="2326F60E" w:rsidR="0015219C" w:rsidRPr="00077B43" w:rsidRDefault="0015219C" w:rsidP="004F0DBF">
      <w:pPr>
        <w:tabs>
          <w:tab w:val="center" w:pos="5760"/>
        </w:tabs>
        <w:spacing w:after="120" w:line="276" w:lineRule="auto"/>
        <w:ind w:left="1080"/>
        <w:rPr>
          <w:rFonts w:ascii="Raleway" w:hAnsi="Raleway" w:cs="Tahoma"/>
          <w:sz w:val="18"/>
          <w:szCs w:val="18"/>
        </w:rPr>
      </w:pPr>
      <w:r w:rsidRPr="00077B43">
        <w:rPr>
          <w:rFonts w:ascii="Raleway" w:hAnsi="Raleway" w:cs="Tahoma"/>
          <w:sz w:val="18"/>
          <w:szCs w:val="18"/>
        </w:rPr>
        <w:t>Natural Resources and Open Space</w:t>
      </w:r>
      <w:r w:rsidRPr="00077B43">
        <w:rPr>
          <w:rFonts w:ascii="Raleway" w:hAnsi="Raleway" w:cs="Tahoma"/>
          <w:sz w:val="18"/>
          <w:szCs w:val="18"/>
        </w:rPr>
        <w:tab/>
        <w:t>NRO</w:t>
      </w:r>
    </w:p>
    <w:p w14:paraId="594A673A" w14:textId="67126482" w:rsidR="00BF2051" w:rsidRPr="00077B43" w:rsidRDefault="00D4215A" w:rsidP="00BF2051">
      <w:pPr>
        <w:pStyle w:val="CapsBold"/>
      </w:pPr>
      <w:bookmarkStart w:id="39" w:name="_Toc220943316"/>
      <w:r w:rsidRPr="00077B43">
        <w:t>Compliance with Code Requirements</w:t>
      </w:r>
      <w:bookmarkEnd w:id="39"/>
    </w:p>
    <w:p w14:paraId="483430EB" w14:textId="763BFF00" w:rsidR="00D4215A" w:rsidRPr="00077B43" w:rsidRDefault="00D4215A" w:rsidP="00D4215A">
      <w:pPr>
        <w:pStyle w:val="LetterBullets"/>
        <w:rPr>
          <w:rFonts w:ascii="Raleway" w:hAnsi="Raleway"/>
        </w:rPr>
      </w:pPr>
      <w:r w:rsidRPr="00077B43">
        <w:rPr>
          <w:rFonts w:ascii="Raleway" w:hAnsi="Raleway"/>
        </w:rPr>
        <w:t>Except as herein provided, no building or land shall hereafter be used or occupied and no building or part thereof shall be erected, moved or altered unless in conformity with the uses listed as permitted uses in each zone by this code</w:t>
      </w:r>
      <w:r w:rsidR="00BC14FF">
        <w:rPr>
          <w:rFonts w:ascii="Raleway" w:hAnsi="Raleway"/>
        </w:rPr>
        <w:t xml:space="preserve"> as well as any supplemental regulations within this chapter;</w:t>
      </w:r>
      <w:r w:rsidR="005C3F4E" w:rsidDel="005C3F4E">
        <w:t xml:space="preserve"> </w:t>
      </w:r>
      <w:r w:rsidRPr="00077B43">
        <w:rPr>
          <w:rFonts w:ascii="Raleway" w:hAnsi="Raleway"/>
        </w:rPr>
        <w:t xml:space="preserve">nor shall any open space contiguous to any building be encroached upon or reduced in any manner, except in conformity with the area and bulk requirements, off-street parking requirements and all other regulations </w:t>
      </w:r>
      <w:r w:rsidR="005F694D">
        <w:rPr>
          <w:rFonts w:ascii="Raleway" w:hAnsi="Raleway"/>
        </w:rPr>
        <w:t>of this chapter.</w:t>
      </w:r>
    </w:p>
    <w:p w14:paraId="4A622CCF" w14:textId="66354A35" w:rsidR="00D4215A" w:rsidRPr="00077B43" w:rsidRDefault="00D4215A" w:rsidP="00D4215A">
      <w:pPr>
        <w:pStyle w:val="LetterBullets"/>
        <w:rPr>
          <w:rFonts w:ascii="Raleway" w:hAnsi="Raleway"/>
          <w:i/>
          <w:iCs/>
        </w:rPr>
      </w:pPr>
      <w:r w:rsidRPr="00077B43">
        <w:rPr>
          <w:rFonts w:ascii="Raleway" w:hAnsi="Raleway"/>
        </w:rPr>
        <w:t>Requirements contained herein which apply to designations not shown on the existing map shall apply in the event of amendments to the Zoning Map consistent with the Master Plan, for those districts not now contained on the Zoning Map.</w:t>
      </w:r>
    </w:p>
    <w:p w14:paraId="3044AA3D" w14:textId="3A7AA516" w:rsidR="00D4215A" w:rsidRPr="00077B43" w:rsidRDefault="00D4215A" w:rsidP="00D4215A">
      <w:pPr>
        <w:pStyle w:val="LetterBullets"/>
        <w:rPr>
          <w:rFonts w:ascii="Raleway" w:hAnsi="Raleway"/>
        </w:rPr>
      </w:pPr>
      <w:r w:rsidRPr="00077B43">
        <w:rPr>
          <w:rFonts w:ascii="Raleway" w:hAnsi="Raleway"/>
        </w:rPr>
        <w:t xml:space="preserve">Where the boundary of a district follows a railroad line, such boundary shall be deemed to </w:t>
      </w:r>
      <w:proofErr w:type="gramStart"/>
      <w:r w:rsidRPr="00077B43">
        <w:rPr>
          <w:rFonts w:ascii="Raleway" w:hAnsi="Raleway"/>
        </w:rPr>
        <w:t>be located in</w:t>
      </w:r>
      <w:proofErr w:type="gramEnd"/>
      <w:r w:rsidRPr="00077B43">
        <w:rPr>
          <w:rFonts w:ascii="Raleway" w:hAnsi="Raleway"/>
        </w:rPr>
        <w:t xml:space="preserve"> the middle of the main tracks of said railroad line.</w:t>
      </w:r>
    </w:p>
    <w:p w14:paraId="2BC60A61" w14:textId="4D002508" w:rsidR="00360765" w:rsidRPr="00077B43" w:rsidRDefault="00360765" w:rsidP="00043C64">
      <w:pPr>
        <w:pStyle w:val="CapsBold"/>
        <w:numPr>
          <w:ilvl w:val="0"/>
          <w:numId w:val="0"/>
        </w:numPr>
        <w:ind w:left="-432"/>
        <w:rPr>
          <w:rFonts w:cs="Tahoma"/>
        </w:rPr>
      </w:pPr>
    </w:p>
    <w:p w14:paraId="1999852A" w14:textId="77777777" w:rsidR="00360765" w:rsidRPr="00077B43" w:rsidRDefault="00360765">
      <w:pPr>
        <w:rPr>
          <w:rFonts w:ascii="Raleway" w:eastAsiaTheme="minorEastAsia" w:hAnsi="Raleway" w:cs="Tahoma"/>
          <w:b/>
          <w:szCs w:val="32"/>
        </w:rPr>
      </w:pPr>
      <w:r w:rsidRPr="00077B43">
        <w:rPr>
          <w:rFonts w:ascii="Raleway" w:hAnsi="Raleway" w:cs="Tahoma"/>
        </w:rPr>
        <w:br w:type="page"/>
      </w:r>
    </w:p>
    <w:p w14:paraId="3DE49554" w14:textId="77777777" w:rsidR="00340F36" w:rsidRPr="00077B43" w:rsidRDefault="00340F36" w:rsidP="00B44464">
      <w:pPr>
        <w:pStyle w:val="Articles"/>
        <w:sectPr w:rsidR="00340F36" w:rsidRPr="00077B43" w:rsidSect="00BF2051">
          <w:footerReference w:type="default" r:id="rId14"/>
          <w:pgSz w:w="12240" w:h="15840"/>
          <w:pgMar w:top="1152" w:right="1440" w:bottom="1152" w:left="1440" w:header="720" w:footer="720" w:gutter="0"/>
          <w:cols w:space="720"/>
          <w:docGrid w:linePitch="360"/>
        </w:sectPr>
      </w:pPr>
    </w:p>
    <w:p w14:paraId="4FCFB7C5" w14:textId="34D71236" w:rsidR="00D25658" w:rsidRDefault="003B6284" w:rsidP="007226C2">
      <w:pPr>
        <w:pStyle w:val="CapsBold"/>
      </w:pPr>
      <w:bookmarkStart w:id="40" w:name="_Toc220943317"/>
      <w:r w:rsidRPr="00077B43">
        <w:lastRenderedPageBreak/>
        <w:t xml:space="preserve">Dimensional </w:t>
      </w:r>
      <w:r w:rsidR="00DC440A">
        <w:t xml:space="preserve">Regulations </w:t>
      </w:r>
      <w:bookmarkEnd w:id="40"/>
    </w:p>
    <w:p w14:paraId="433207A4" w14:textId="02A04323" w:rsidR="00DC440A" w:rsidRPr="004F0DBF" w:rsidRDefault="00DC440A" w:rsidP="00DC440A">
      <w:pPr>
        <w:pStyle w:val="LetterBullets"/>
      </w:pPr>
      <w:r w:rsidRPr="00077B43">
        <w:rPr>
          <w:rFonts w:ascii="Raleway" w:hAnsi="Raleway"/>
        </w:rPr>
        <w:t>A schedule of area, lot and bulk requirements, are hereby established in minimum regulations of this code.</w:t>
      </w:r>
    </w:p>
    <w:p w14:paraId="766F767A" w14:textId="10D12982" w:rsidR="0050195F" w:rsidRPr="004F0DBF" w:rsidRDefault="0050195F">
      <w:pPr>
        <w:pStyle w:val="LetterBullets"/>
      </w:pPr>
      <w:r w:rsidRPr="00B96B7E">
        <w:rPr>
          <w:rFonts w:ascii="Raleway" w:hAnsi="Raleway"/>
        </w:rPr>
        <w:t xml:space="preserve">Height regulations as required by this code are in effect in all areas of the Town, except where they may </w:t>
      </w:r>
      <w:proofErr w:type="gramStart"/>
      <w:r w:rsidRPr="00B96B7E">
        <w:rPr>
          <w:rFonts w:ascii="Raleway" w:hAnsi="Raleway"/>
        </w:rPr>
        <w:t>be in conflict with</w:t>
      </w:r>
      <w:proofErr w:type="gramEnd"/>
      <w:r w:rsidRPr="00B96B7E">
        <w:rPr>
          <w:rFonts w:ascii="Raleway" w:hAnsi="Raleway"/>
        </w:rPr>
        <w:t xml:space="preserve"> vertical zoning requirements of the Niagara Falls International Airport, in which case the airport </w:t>
      </w:r>
      <w:r>
        <w:rPr>
          <w:rFonts w:ascii="Raleway" w:hAnsi="Raleway"/>
        </w:rPr>
        <w:t xml:space="preserve">and FAA </w:t>
      </w:r>
      <w:r w:rsidRPr="00B96B7E">
        <w:rPr>
          <w:rFonts w:ascii="Raleway" w:hAnsi="Raleway"/>
        </w:rPr>
        <w:t>regulations govern.</w:t>
      </w:r>
    </w:p>
    <w:p w14:paraId="311CAB70" w14:textId="0A4E9A9E" w:rsidR="00B447C6" w:rsidRPr="00077B43" w:rsidRDefault="00B447C6" w:rsidP="004F0DBF">
      <w:pPr>
        <w:pStyle w:val="LetterBullets"/>
      </w:pPr>
      <w:r>
        <w:rPr>
          <w:rFonts w:ascii="Raleway" w:hAnsi="Raleway"/>
        </w:rPr>
        <w:t>Minimum floor area, gross standards for residential uses shall apply to residential uses in all districts where these uses are permitted.</w:t>
      </w:r>
    </w:p>
    <w:tbl>
      <w:tblPr>
        <w:tblStyle w:val="GridTable3-Accent61"/>
        <w:tblW w:w="112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4"/>
        <w:gridCol w:w="1101"/>
        <w:gridCol w:w="935"/>
        <w:gridCol w:w="1184"/>
        <w:gridCol w:w="1184"/>
        <w:gridCol w:w="1184"/>
        <w:gridCol w:w="1184"/>
        <w:gridCol w:w="1184"/>
        <w:gridCol w:w="1184"/>
      </w:tblGrid>
      <w:tr w:rsidR="002F42AB" w:rsidRPr="00077B43" w14:paraId="3BCB9399" w14:textId="0191ED71" w:rsidTr="004F0DBF">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2124" w:type="dxa"/>
            <w:tcBorders>
              <w:bottom w:val="single" w:sz="2" w:space="0" w:color="7DA4C0"/>
            </w:tcBorders>
            <w:shd w:val="clear" w:color="auto" w:fill="FFFF00"/>
          </w:tcPr>
          <w:p w14:paraId="6EC9D190" w14:textId="09E56B88" w:rsidR="002F42AB" w:rsidRPr="005C3F4E" w:rsidRDefault="002F42AB" w:rsidP="00611BD6">
            <w:pPr>
              <w:tabs>
                <w:tab w:val="center" w:pos="4680"/>
                <w:tab w:val="right" w:pos="9360"/>
              </w:tabs>
              <w:spacing w:line="276" w:lineRule="auto"/>
              <w:jc w:val="center"/>
              <w:rPr>
                <w:rFonts w:ascii="Raleway" w:hAnsi="Raleway" w:cs="Tahoma"/>
                <w:iCs w:val="0"/>
                <w:spacing w:val="20"/>
                <w:sz w:val="16"/>
                <w:szCs w:val="16"/>
              </w:rPr>
            </w:pPr>
            <w:r w:rsidRPr="005C3F4E">
              <w:rPr>
                <w:rFonts w:ascii="Raleway" w:hAnsi="Raleway" w:cs="Tahoma"/>
                <w:iCs w:val="0"/>
                <w:spacing w:val="20"/>
                <w:sz w:val="16"/>
                <w:szCs w:val="16"/>
              </w:rPr>
              <w:t xml:space="preserve">RESIDENTIAL </w:t>
            </w:r>
            <w:r w:rsidR="00A8764D">
              <w:rPr>
                <w:rFonts w:ascii="Raleway" w:hAnsi="Raleway" w:cs="Tahoma"/>
                <w:iCs w:val="0"/>
                <w:spacing w:val="20"/>
                <w:sz w:val="16"/>
                <w:szCs w:val="16"/>
              </w:rPr>
              <w:t>districts</w:t>
            </w:r>
          </w:p>
        </w:tc>
        <w:tc>
          <w:tcPr>
            <w:tcW w:w="1101" w:type="dxa"/>
            <w:tcBorders>
              <w:bottom w:val="single" w:sz="2" w:space="0" w:color="7DA4C0"/>
            </w:tcBorders>
            <w:shd w:val="clear" w:color="auto" w:fill="FFFF00"/>
          </w:tcPr>
          <w:p w14:paraId="4F7968B7" w14:textId="6615D1CF" w:rsidR="002F42AB" w:rsidRPr="005C3F4E" w:rsidRDefault="002F42AB" w:rsidP="005C3F4E">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5C3F4E">
              <w:rPr>
                <w:rFonts w:ascii="Raleway" w:hAnsi="Raleway" w:cs="Tahoma"/>
                <w:sz w:val="13"/>
                <w:szCs w:val="13"/>
              </w:rPr>
              <w:t>Minimum Lot Size</w:t>
            </w:r>
          </w:p>
        </w:tc>
        <w:tc>
          <w:tcPr>
            <w:tcW w:w="935" w:type="dxa"/>
            <w:tcBorders>
              <w:bottom w:val="single" w:sz="2" w:space="0" w:color="7DA4C0"/>
            </w:tcBorders>
            <w:shd w:val="clear" w:color="auto" w:fill="FFFF00"/>
          </w:tcPr>
          <w:p w14:paraId="7FB3016E" w14:textId="116FA121" w:rsidR="002F42AB" w:rsidRPr="005C3F4E" w:rsidRDefault="002F42AB" w:rsidP="005C3F4E">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5C3F4E">
              <w:rPr>
                <w:rFonts w:ascii="Raleway" w:hAnsi="Raleway" w:cs="Tahoma"/>
                <w:sz w:val="13"/>
                <w:szCs w:val="13"/>
              </w:rPr>
              <w:t>Minimum Lot WIdth</w:t>
            </w:r>
          </w:p>
        </w:tc>
        <w:tc>
          <w:tcPr>
            <w:tcW w:w="1184" w:type="dxa"/>
            <w:tcBorders>
              <w:bottom w:val="single" w:sz="2" w:space="0" w:color="7DA4C0"/>
            </w:tcBorders>
            <w:shd w:val="clear" w:color="auto" w:fill="FFFF00"/>
          </w:tcPr>
          <w:p w14:paraId="114AC7B5" w14:textId="5E1A62ED" w:rsidR="002F42AB" w:rsidRPr="005C3F4E" w:rsidRDefault="002F42AB" w:rsidP="005C3F4E">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3"/>
                <w:szCs w:val="13"/>
              </w:rPr>
            </w:pPr>
            <w:r w:rsidRPr="005C3F4E">
              <w:rPr>
                <w:rFonts w:ascii="Raleway" w:hAnsi="Raleway" w:cs="Tahoma"/>
                <w:spacing w:val="20"/>
                <w:sz w:val="13"/>
                <w:szCs w:val="13"/>
              </w:rPr>
              <w:t>Maximum Lot Coverage</w:t>
            </w:r>
          </w:p>
        </w:tc>
        <w:tc>
          <w:tcPr>
            <w:tcW w:w="1184" w:type="dxa"/>
            <w:tcBorders>
              <w:bottom w:val="single" w:sz="2" w:space="0" w:color="7DA4C0"/>
            </w:tcBorders>
            <w:shd w:val="clear" w:color="auto" w:fill="FFFF00"/>
          </w:tcPr>
          <w:p w14:paraId="7CDC3036" w14:textId="4BAB8151" w:rsidR="002F42AB" w:rsidRPr="005C3F4E" w:rsidRDefault="002F42AB" w:rsidP="005C3F4E">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3"/>
                <w:szCs w:val="13"/>
              </w:rPr>
            </w:pPr>
            <w:r w:rsidRPr="005C3F4E">
              <w:rPr>
                <w:rFonts w:ascii="Raleway" w:hAnsi="Raleway" w:cs="Tahoma"/>
                <w:spacing w:val="20"/>
                <w:sz w:val="13"/>
                <w:szCs w:val="13"/>
              </w:rPr>
              <w:t>Front Setback</w:t>
            </w:r>
          </w:p>
        </w:tc>
        <w:tc>
          <w:tcPr>
            <w:tcW w:w="1184" w:type="dxa"/>
            <w:tcBorders>
              <w:bottom w:val="single" w:sz="2" w:space="0" w:color="7DA4C0"/>
            </w:tcBorders>
            <w:shd w:val="clear" w:color="auto" w:fill="FFFF00"/>
          </w:tcPr>
          <w:p w14:paraId="26327012" w14:textId="1C3AB200" w:rsidR="002F42AB" w:rsidRPr="005C3F4E" w:rsidRDefault="002F42AB" w:rsidP="005C3F4E">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3"/>
                <w:szCs w:val="13"/>
              </w:rPr>
            </w:pPr>
            <w:r w:rsidRPr="005C3F4E">
              <w:rPr>
                <w:rFonts w:ascii="Raleway" w:hAnsi="Raleway" w:cs="Tahoma"/>
                <w:spacing w:val="20"/>
                <w:sz w:val="13"/>
                <w:szCs w:val="13"/>
              </w:rPr>
              <w:t>Side Setback</w:t>
            </w:r>
          </w:p>
        </w:tc>
        <w:tc>
          <w:tcPr>
            <w:tcW w:w="1184" w:type="dxa"/>
            <w:tcBorders>
              <w:bottom w:val="single" w:sz="2" w:space="0" w:color="7DA4C0"/>
            </w:tcBorders>
            <w:shd w:val="clear" w:color="auto" w:fill="FFFF00"/>
          </w:tcPr>
          <w:p w14:paraId="78021E1B" w14:textId="160CD6D3" w:rsidR="002F42AB" w:rsidRPr="005C3F4E" w:rsidRDefault="002F42AB" w:rsidP="005C3F4E">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5C3F4E">
              <w:rPr>
                <w:rFonts w:ascii="Raleway" w:hAnsi="Raleway" w:cs="Tahoma"/>
                <w:sz w:val="13"/>
                <w:szCs w:val="13"/>
              </w:rPr>
              <w:t>Rear Setback</w:t>
            </w:r>
          </w:p>
        </w:tc>
        <w:tc>
          <w:tcPr>
            <w:tcW w:w="1184" w:type="dxa"/>
            <w:tcBorders>
              <w:bottom w:val="single" w:sz="2" w:space="0" w:color="7DA4C0"/>
            </w:tcBorders>
            <w:shd w:val="clear" w:color="auto" w:fill="FFFF00"/>
          </w:tcPr>
          <w:p w14:paraId="2069765C" w14:textId="2EA4883F" w:rsidR="002F42AB" w:rsidRPr="005C3F4E" w:rsidRDefault="002F42AB" w:rsidP="005C3F4E">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5C3F4E">
              <w:rPr>
                <w:rFonts w:ascii="Raleway" w:hAnsi="Raleway" w:cs="Tahoma"/>
                <w:sz w:val="13"/>
                <w:szCs w:val="13"/>
              </w:rPr>
              <w:t>Maximum Height</w:t>
            </w:r>
          </w:p>
        </w:tc>
        <w:tc>
          <w:tcPr>
            <w:tcW w:w="1184" w:type="dxa"/>
            <w:tcBorders>
              <w:bottom w:val="single" w:sz="2" w:space="0" w:color="7DA4C0"/>
            </w:tcBorders>
            <w:shd w:val="clear" w:color="auto" w:fill="FFFF00"/>
          </w:tcPr>
          <w:p w14:paraId="564EC26B" w14:textId="2447ECB7" w:rsidR="002F42AB" w:rsidRPr="005C3F4E" w:rsidRDefault="002F42AB" w:rsidP="005C3F4E">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Pr>
                <w:rFonts w:ascii="Raleway" w:hAnsi="Raleway" w:cs="Tahoma"/>
                <w:sz w:val="13"/>
                <w:szCs w:val="13"/>
              </w:rPr>
              <w:t>MINIMUM FLOOR AREA, GROSS</w:t>
            </w:r>
          </w:p>
        </w:tc>
      </w:tr>
      <w:tr w:rsidR="002F42AB" w:rsidRPr="00077B43" w14:paraId="64F99D08" w14:textId="26856FD2" w:rsidTr="004F0DBF">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single" w:sz="2" w:space="0" w:color="7DA4C0"/>
              <w:bottom w:val="dotted" w:sz="2" w:space="0" w:color="D9D9D9" w:themeColor="background1" w:themeShade="D9"/>
              <w:right w:val="single" w:sz="2" w:space="0" w:color="7DA4C0"/>
            </w:tcBorders>
          </w:tcPr>
          <w:p w14:paraId="0BEA2103" w14:textId="68272FDB" w:rsidR="002F42AB" w:rsidRPr="00077B43" w:rsidRDefault="002F42AB" w:rsidP="00611BD6">
            <w:pPr>
              <w:contextualSpacing/>
              <w:rPr>
                <w:rFonts w:ascii="Raleway" w:hAnsi="Raleway" w:cs="Tahoma"/>
                <w:b/>
                <w:bCs/>
                <w:iCs w:val="0"/>
                <w:sz w:val="16"/>
                <w:szCs w:val="16"/>
              </w:rPr>
            </w:pPr>
            <w:r w:rsidRPr="00077B43">
              <w:rPr>
                <w:rFonts w:ascii="Raleway" w:hAnsi="Raleway" w:cs="Tahoma"/>
                <w:b/>
                <w:bCs/>
                <w:iCs w:val="0"/>
                <w:sz w:val="16"/>
                <w:szCs w:val="16"/>
              </w:rPr>
              <w:t>Neighborhood Residential (NR)</w:t>
            </w:r>
          </w:p>
        </w:tc>
        <w:tc>
          <w:tcPr>
            <w:tcW w:w="1101" w:type="dxa"/>
            <w:tcBorders>
              <w:top w:val="single" w:sz="2" w:space="0" w:color="7DA4C0"/>
              <w:left w:val="single" w:sz="2" w:space="0" w:color="7DA4C0"/>
              <w:bottom w:val="dotted" w:sz="2" w:space="0" w:color="D9D9D9" w:themeColor="background1" w:themeShade="D9"/>
            </w:tcBorders>
          </w:tcPr>
          <w:p w14:paraId="30012E0F" w14:textId="0CB3F47F" w:rsidR="002F42AB" w:rsidRPr="00077B43" w:rsidRDefault="002F42AB"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7,500 sf</w:t>
            </w:r>
          </w:p>
        </w:tc>
        <w:tc>
          <w:tcPr>
            <w:tcW w:w="935" w:type="dxa"/>
            <w:tcBorders>
              <w:top w:val="single" w:sz="2" w:space="0" w:color="7DA4C0"/>
              <w:bottom w:val="dotted" w:sz="2" w:space="0" w:color="D9D9D9" w:themeColor="background1" w:themeShade="D9"/>
            </w:tcBorders>
          </w:tcPr>
          <w:p w14:paraId="3850B13E" w14:textId="76C12537" w:rsidR="002F42AB" w:rsidRPr="00077B43" w:rsidRDefault="002F42AB"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80’</w:t>
            </w:r>
          </w:p>
        </w:tc>
        <w:tc>
          <w:tcPr>
            <w:tcW w:w="1184" w:type="dxa"/>
            <w:tcBorders>
              <w:top w:val="single" w:sz="2" w:space="0" w:color="7DA4C0"/>
              <w:bottom w:val="dotted" w:sz="2" w:space="0" w:color="D9D9D9" w:themeColor="background1" w:themeShade="D9"/>
            </w:tcBorders>
          </w:tcPr>
          <w:p w14:paraId="0AAC6F6B" w14:textId="593B02F2" w:rsidR="002F42AB" w:rsidRPr="00077B43" w:rsidRDefault="002F42AB"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25%</w:t>
            </w:r>
          </w:p>
        </w:tc>
        <w:tc>
          <w:tcPr>
            <w:tcW w:w="1184" w:type="dxa"/>
            <w:tcBorders>
              <w:top w:val="single" w:sz="2" w:space="0" w:color="7DA4C0"/>
              <w:bottom w:val="dotted" w:sz="2" w:space="0" w:color="D9D9D9" w:themeColor="background1" w:themeShade="D9"/>
            </w:tcBorders>
          </w:tcPr>
          <w:p w14:paraId="143B11D3" w14:textId="2E55A15C" w:rsidR="002F42AB" w:rsidRPr="00077B43" w:rsidRDefault="002F42AB"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c>
          <w:tcPr>
            <w:tcW w:w="1184" w:type="dxa"/>
            <w:tcBorders>
              <w:top w:val="single" w:sz="2" w:space="0" w:color="7DA4C0"/>
              <w:bottom w:val="dotted" w:sz="2" w:space="0" w:color="D9D9D9" w:themeColor="background1" w:themeShade="D9"/>
            </w:tcBorders>
          </w:tcPr>
          <w:p w14:paraId="392776BD" w14:textId="2C43D3A8" w:rsidR="002F42AB" w:rsidRPr="00077B43" w:rsidRDefault="002F42AB"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7’</w:t>
            </w:r>
          </w:p>
        </w:tc>
        <w:tc>
          <w:tcPr>
            <w:tcW w:w="1184" w:type="dxa"/>
            <w:tcBorders>
              <w:top w:val="single" w:sz="2" w:space="0" w:color="7DA4C0"/>
              <w:bottom w:val="dotted" w:sz="2" w:space="0" w:color="D9D9D9" w:themeColor="background1" w:themeShade="D9"/>
            </w:tcBorders>
          </w:tcPr>
          <w:p w14:paraId="3A02F525" w14:textId="59BB5FB7" w:rsidR="002F42AB" w:rsidRPr="00077B43" w:rsidRDefault="002F42AB"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10’</w:t>
            </w:r>
          </w:p>
        </w:tc>
        <w:tc>
          <w:tcPr>
            <w:tcW w:w="1184" w:type="dxa"/>
            <w:tcBorders>
              <w:top w:val="single" w:sz="2" w:space="0" w:color="7DA4C0"/>
              <w:bottom w:val="dotted" w:sz="2" w:space="0" w:color="D9D9D9" w:themeColor="background1" w:themeShade="D9"/>
            </w:tcBorders>
          </w:tcPr>
          <w:p w14:paraId="32146889" w14:textId="0BF4ADDF" w:rsidR="002F42AB" w:rsidRPr="00077B43" w:rsidRDefault="002F42AB"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c>
          <w:tcPr>
            <w:tcW w:w="1184" w:type="dxa"/>
            <w:tcBorders>
              <w:top w:val="single" w:sz="2" w:space="0" w:color="7DA4C0"/>
              <w:left w:val="nil"/>
              <w:bottom w:val="dotted" w:sz="2" w:space="0" w:color="D9D9D9" w:themeColor="background1" w:themeShade="D9"/>
              <w:right w:val="single" w:sz="2" w:space="0" w:color="7DA4C0"/>
            </w:tcBorders>
          </w:tcPr>
          <w:p w14:paraId="681F8E46" w14:textId="0807D828" w:rsidR="002F42AB" w:rsidRPr="00077B43" w:rsidRDefault="008D355D"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1,200 sf</w:t>
            </w:r>
          </w:p>
        </w:tc>
      </w:tr>
      <w:tr w:rsidR="002F42AB" w:rsidRPr="00077B43" w14:paraId="131E09C9" w14:textId="1DA1FC1B" w:rsidTr="004F0DBF">
        <w:trPr>
          <w:cnfStyle w:val="000000010000" w:firstRow="0" w:lastRow="0" w:firstColumn="0" w:lastColumn="0" w:oddVBand="0" w:evenVBand="0" w:oddHBand="0" w:evenHBand="1"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dotted" w:sz="2" w:space="0" w:color="D9D9D9" w:themeColor="background1" w:themeShade="D9"/>
              <w:bottom w:val="dotted" w:sz="2" w:space="0" w:color="D9D9D9" w:themeColor="background1" w:themeShade="D9"/>
              <w:right w:val="single" w:sz="2" w:space="0" w:color="7DA4C0"/>
            </w:tcBorders>
          </w:tcPr>
          <w:p w14:paraId="570A312B" w14:textId="22FE4219" w:rsidR="002F42AB" w:rsidRPr="00077B43" w:rsidRDefault="002F42AB" w:rsidP="00611BD6">
            <w:pPr>
              <w:contextualSpacing/>
              <w:rPr>
                <w:rFonts w:ascii="Raleway" w:hAnsi="Raleway" w:cs="Tahoma"/>
                <w:b/>
                <w:bCs/>
                <w:iCs w:val="0"/>
                <w:sz w:val="16"/>
                <w:szCs w:val="16"/>
              </w:rPr>
            </w:pPr>
            <w:r w:rsidRPr="00077B43">
              <w:rPr>
                <w:rFonts w:ascii="Raleway" w:hAnsi="Raleway" w:cs="Tahoma"/>
                <w:b/>
                <w:bCs/>
                <w:iCs w:val="0"/>
                <w:sz w:val="16"/>
                <w:szCs w:val="16"/>
              </w:rPr>
              <w:t>Mixed Residential (MR)</w:t>
            </w:r>
          </w:p>
        </w:tc>
        <w:tc>
          <w:tcPr>
            <w:tcW w:w="1101" w:type="dxa"/>
            <w:tcBorders>
              <w:top w:val="dotted" w:sz="2" w:space="0" w:color="D9D9D9" w:themeColor="background1" w:themeShade="D9"/>
              <w:left w:val="single" w:sz="2" w:space="0" w:color="7DA4C0"/>
              <w:bottom w:val="dotted" w:sz="2" w:space="0" w:color="D9D9D9" w:themeColor="background1" w:themeShade="D9"/>
            </w:tcBorders>
          </w:tcPr>
          <w:p w14:paraId="3D0D22BA" w14:textId="44BEEA4D" w:rsidR="002F42AB" w:rsidRPr="00077B43" w:rsidRDefault="002F42AB"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935" w:type="dxa"/>
            <w:tcBorders>
              <w:top w:val="dotted" w:sz="2" w:space="0" w:color="D9D9D9" w:themeColor="background1" w:themeShade="D9"/>
              <w:bottom w:val="dotted" w:sz="2" w:space="0" w:color="D9D9D9" w:themeColor="background1" w:themeShade="D9"/>
            </w:tcBorders>
          </w:tcPr>
          <w:p w14:paraId="3BFA06D2" w14:textId="6B2F5ED7" w:rsidR="002F42AB" w:rsidRPr="00077B43" w:rsidRDefault="002F42AB"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184" w:type="dxa"/>
            <w:tcBorders>
              <w:top w:val="dotted" w:sz="2" w:space="0" w:color="D9D9D9" w:themeColor="background1" w:themeShade="D9"/>
              <w:bottom w:val="dotted" w:sz="2" w:space="0" w:color="D9D9D9" w:themeColor="background1" w:themeShade="D9"/>
            </w:tcBorders>
          </w:tcPr>
          <w:p w14:paraId="01E48A8C" w14:textId="13565A44" w:rsidR="002F42AB" w:rsidRPr="00077B43" w:rsidRDefault="002F42AB"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184" w:type="dxa"/>
            <w:tcBorders>
              <w:top w:val="dotted" w:sz="2" w:space="0" w:color="D9D9D9" w:themeColor="background1" w:themeShade="D9"/>
              <w:bottom w:val="dotted" w:sz="2" w:space="0" w:color="D9D9D9" w:themeColor="background1" w:themeShade="D9"/>
            </w:tcBorders>
          </w:tcPr>
          <w:p w14:paraId="37A3D1AF" w14:textId="72D1956D" w:rsidR="002F42AB" w:rsidRPr="00077B43" w:rsidRDefault="002F42AB"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184" w:type="dxa"/>
            <w:tcBorders>
              <w:top w:val="dotted" w:sz="2" w:space="0" w:color="D9D9D9" w:themeColor="background1" w:themeShade="D9"/>
              <w:bottom w:val="dotted" w:sz="2" w:space="0" w:color="D9D9D9" w:themeColor="background1" w:themeShade="D9"/>
            </w:tcBorders>
          </w:tcPr>
          <w:p w14:paraId="22B00297" w14:textId="6D5E75AC" w:rsidR="002F42AB" w:rsidRPr="00077B43" w:rsidRDefault="002F42AB"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184" w:type="dxa"/>
            <w:tcBorders>
              <w:top w:val="dotted" w:sz="2" w:space="0" w:color="D9D9D9" w:themeColor="background1" w:themeShade="D9"/>
              <w:bottom w:val="dotted" w:sz="2" w:space="0" w:color="D9D9D9" w:themeColor="background1" w:themeShade="D9"/>
            </w:tcBorders>
          </w:tcPr>
          <w:p w14:paraId="5560276E" w14:textId="5BD54A15" w:rsidR="002F42AB" w:rsidRPr="00077B43" w:rsidRDefault="002F42AB"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184" w:type="dxa"/>
            <w:tcBorders>
              <w:top w:val="dotted" w:sz="2" w:space="0" w:color="D9D9D9" w:themeColor="background1" w:themeShade="D9"/>
              <w:bottom w:val="dotted" w:sz="2" w:space="0" w:color="D9D9D9" w:themeColor="background1" w:themeShade="D9"/>
            </w:tcBorders>
          </w:tcPr>
          <w:p w14:paraId="71641FFB" w14:textId="2087F88C" w:rsidR="002F42AB" w:rsidRPr="00077B43" w:rsidRDefault="002F42AB"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184" w:type="dxa"/>
            <w:tcBorders>
              <w:top w:val="dotted" w:sz="2" w:space="0" w:color="D9D9D9" w:themeColor="background1" w:themeShade="D9"/>
              <w:left w:val="nil"/>
              <w:bottom w:val="dotted" w:sz="2" w:space="0" w:color="D9D9D9" w:themeColor="background1" w:themeShade="D9"/>
              <w:right w:val="single" w:sz="2" w:space="0" w:color="7DA4C0"/>
            </w:tcBorders>
          </w:tcPr>
          <w:p w14:paraId="6A516821" w14:textId="77777777" w:rsidR="002F42AB" w:rsidRPr="00077B43" w:rsidRDefault="002F42AB"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p>
        </w:tc>
      </w:tr>
      <w:tr w:rsidR="002F42AB" w:rsidRPr="00077B43" w14:paraId="143A08F9" w14:textId="5014AF66" w:rsidTr="004F0DBF">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dotted" w:sz="2" w:space="0" w:color="D9D9D9" w:themeColor="background1" w:themeShade="D9"/>
              <w:bottom w:val="dotted" w:sz="2" w:space="0" w:color="D9D9D9" w:themeColor="background1" w:themeShade="D9"/>
              <w:right w:val="single" w:sz="2" w:space="0" w:color="7DA4C0"/>
            </w:tcBorders>
          </w:tcPr>
          <w:p w14:paraId="026A133A" w14:textId="4F94D07B" w:rsidR="002F42AB" w:rsidRPr="00077B43" w:rsidRDefault="002F42AB" w:rsidP="000B33E8">
            <w:pPr>
              <w:contextualSpacing/>
              <w:rPr>
                <w:rFonts w:ascii="Raleway" w:hAnsi="Raleway" w:cs="Tahoma"/>
                <w:b/>
                <w:bCs/>
                <w:iCs w:val="0"/>
                <w:sz w:val="16"/>
                <w:szCs w:val="16"/>
              </w:rPr>
            </w:pPr>
            <w:r w:rsidRPr="00077B43">
              <w:rPr>
                <w:rFonts w:ascii="Raleway" w:hAnsi="Raleway" w:cs="Tahoma"/>
                <w:iCs w:val="0"/>
                <w:sz w:val="15"/>
                <w:szCs w:val="15"/>
              </w:rPr>
              <w:t xml:space="preserve">     Single-Unit</w:t>
            </w:r>
          </w:p>
        </w:tc>
        <w:tc>
          <w:tcPr>
            <w:tcW w:w="1101" w:type="dxa"/>
            <w:tcBorders>
              <w:top w:val="dotted" w:sz="2" w:space="0" w:color="D9D9D9" w:themeColor="background1" w:themeShade="D9"/>
              <w:left w:val="single" w:sz="2" w:space="0" w:color="7DA4C0"/>
              <w:bottom w:val="dotted" w:sz="2" w:space="0" w:color="D9D9D9" w:themeColor="background1" w:themeShade="D9"/>
            </w:tcBorders>
          </w:tcPr>
          <w:p w14:paraId="3A705C2E" w14:textId="2DDB6B80" w:rsidR="002F42AB" w:rsidRPr="00077B43" w:rsidRDefault="002F42AB" w:rsidP="000B33E8">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7,500 sf</w:t>
            </w:r>
          </w:p>
        </w:tc>
        <w:tc>
          <w:tcPr>
            <w:tcW w:w="935" w:type="dxa"/>
            <w:tcBorders>
              <w:top w:val="dotted" w:sz="2" w:space="0" w:color="D9D9D9" w:themeColor="background1" w:themeShade="D9"/>
              <w:bottom w:val="dotted" w:sz="2" w:space="0" w:color="D9D9D9" w:themeColor="background1" w:themeShade="D9"/>
            </w:tcBorders>
          </w:tcPr>
          <w:p w14:paraId="038D2ED4" w14:textId="7EAACAD5" w:rsidR="002F42AB" w:rsidRPr="00077B43" w:rsidRDefault="002F42AB" w:rsidP="000B33E8">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60’</w:t>
            </w:r>
          </w:p>
        </w:tc>
        <w:tc>
          <w:tcPr>
            <w:tcW w:w="1184" w:type="dxa"/>
            <w:tcBorders>
              <w:top w:val="dotted" w:sz="2" w:space="0" w:color="D9D9D9" w:themeColor="background1" w:themeShade="D9"/>
              <w:bottom w:val="dotted" w:sz="2" w:space="0" w:color="D9D9D9" w:themeColor="background1" w:themeShade="D9"/>
            </w:tcBorders>
          </w:tcPr>
          <w:p w14:paraId="5A4A2486" w14:textId="45E3674B" w:rsidR="002F42AB" w:rsidRPr="00077B43" w:rsidRDefault="002F42AB" w:rsidP="000B33E8">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30%</w:t>
            </w:r>
          </w:p>
        </w:tc>
        <w:tc>
          <w:tcPr>
            <w:tcW w:w="1184" w:type="dxa"/>
            <w:tcBorders>
              <w:top w:val="dotted" w:sz="2" w:space="0" w:color="D9D9D9" w:themeColor="background1" w:themeShade="D9"/>
              <w:bottom w:val="dotted" w:sz="2" w:space="0" w:color="D9D9D9" w:themeColor="background1" w:themeShade="D9"/>
            </w:tcBorders>
          </w:tcPr>
          <w:p w14:paraId="69681AA5" w14:textId="2275BAE1" w:rsidR="002F42AB" w:rsidRPr="00077B43" w:rsidRDefault="002F42AB" w:rsidP="000B33E8">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25’</w:t>
            </w:r>
          </w:p>
        </w:tc>
        <w:tc>
          <w:tcPr>
            <w:tcW w:w="1184" w:type="dxa"/>
            <w:tcBorders>
              <w:top w:val="dotted" w:sz="2" w:space="0" w:color="D9D9D9" w:themeColor="background1" w:themeShade="D9"/>
              <w:bottom w:val="dotted" w:sz="2" w:space="0" w:color="D9D9D9" w:themeColor="background1" w:themeShade="D9"/>
            </w:tcBorders>
          </w:tcPr>
          <w:p w14:paraId="59D31058" w14:textId="2C8C633E" w:rsidR="002F42AB" w:rsidRPr="00077B43" w:rsidRDefault="002F42AB" w:rsidP="000B33E8">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5’</w:t>
            </w:r>
          </w:p>
        </w:tc>
        <w:tc>
          <w:tcPr>
            <w:tcW w:w="1184" w:type="dxa"/>
            <w:tcBorders>
              <w:top w:val="dotted" w:sz="2" w:space="0" w:color="D9D9D9" w:themeColor="background1" w:themeShade="D9"/>
              <w:bottom w:val="dotted" w:sz="2" w:space="0" w:color="D9D9D9" w:themeColor="background1" w:themeShade="D9"/>
            </w:tcBorders>
          </w:tcPr>
          <w:p w14:paraId="1126E919" w14:textId="3362A671" w:rsidR="002F42AB" w:rsidRPr="00077B43" w:rsidRDefault="002F42AB" w:rsidP="000B33E8">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10’</w:t>
            </w:r>
          </w:p>
        </w:tc>
        <w:tc>
          <w:tcPr>
            <w:tcW w:w="1184" w:type="dxa"/>
            <w:tcBorders>
              <w:top w:val="dotted" w:sz="2" w:space="0" w:color="D9D9D9" w:themeColor="background1" w:themeShade="D9"/>
              <w:bottom w:val="dotted" w:sz="2" w:space="0" w:color="D9D9D9" w:themeColor="background1" w:themeShade="D9"/>
            </w:tcBorders>
          </w:tcPr>
          <w:p w14:paraId="68B0C518" w14:textId="61AE1FCC" w:rsidR="002F42AB" w:rsidRPr="00077B43" w:rsidRDefault="002F42AB" w:rsidP="000B33E8">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c>
          <w:tcPr>
            <w:tcW w:w="1184" w:type="dxa"/>
            <w:tcBorders>
              <w:top w:val="dotted" w:sz="2" w:space="0" w:color="D9D9D9" w:themeColor="background1" w:themeShade="D9"/>
              <w:left w:val="nil"/>
              <w:bottom w:val="dotted" w:sz="2" w:space="0" w:color="D9D9D9" w:themeColor="background1" w:themeShade="D9"/>
              <w:right w:val="single" w:sz="2" w:space="0" w:color="7DA4C0"/>
            </w:tcBorders>
          </w:tcPr>
          <w:p w14:paraId="4499CE18" w14:textId="64973A20" w:rsidR="002F42AB" w:rsidRPr="00077B43" w:rsidRDefault="008D355D" w:rsidP="000B33E8">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1,200 sf</w:t>
            </w:r>
          </w:p>
        </w:tc>
      </w:tr>
      <w:tr w:rsidR="002F42AB" w:rsidRPr="00077B43" w14:paraId="2BE9E6F9" w14:textId="5B845A17" w:rsidTr="004F0DBF">
        <w:trPr>
          <w:cnfStyle w:val="000000010000" w:firstRow="0" w:lastRow="0" w:firstColumn="0" w:lastColumn="0" w:oddVBand="0" w:evenVBand="0" w:oddHBand="0" w:evenHBand="1"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dotted" w:sz="2" w:space="0" w:color="D9D9D9" w:themeColor="background1" w:themeShade="D9"/>
              <w:bottom w:val="dotted" w:sz="2" w:space="0" w:color="D9D9D9" w:themeColor="background1" w:themeShade="D9"/>
              <w:right w:val="single" w:sz="2" w:space="0" w:color="7DA4C0"/>
            </w:tcBorders>
          </w:tcPr>
          <w:p w14:paraId="1176EE8F" w14:textId="2557AD4E" w:rsidR="002F42AB" w:rsidRPr="00077B43" w:rsidRDefault="002F42AB" w:rsidP="00E15EDF">
            <w:pPr>
              <w:contextualSpacing/>
              <w:rPr>
                <w:rFonts w:ascii="Raleway" w:hAnsi="Raleway" w:cs="Tahoma"/>
                <w:b/>
                <w:bCs/>
                <w:iCs w:val="0"/>
                <w:sz w:val="16"/>
                <w:szCs w:val="16"/>
              </w:rPr>
            </w:pPr>
            <w:r w:rsidRPr="00077B43">
              <w:rPr>
                <w:rFonts w:ascii="Raleway" w:hAnsi="Raleway" w:cs="Tahoma"/>
                <w:iCs w:val="0"/>
                <w:sz w:val="15"/>
                <w:szCs w:val="15"/>
              </w:rPr>
              <w:t xml:space="preserve">     Two-Unit</w:t>
            </w:r>
          </w:p>
        </w:tc>
        <w:tc>
          <w:tcPr>
            <w:tcW w:w="1101" w:type="dxa"/>
            <w:tcBorders>
              <w:top w:val="dotted" w:sz="2" w:space="0" w:color="D9D9D9" w:themeColor="background1" w:themeShade="D9"/>
              <w:left w:val="single" w:sz="2" w:space="0" w:color="7DA4C0"/>
              <w:bottom w:val="dotted" w:sz="2" w:space="0" w:color="D9D9D9" w:themeColor="background1" w:themeShade="D9"/>
            </w:tcBorders>
          </w:tcPr>
          <w:p w14:paraId="1AAA9CF9" w14:textId="52E9B6A5"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9,000 sf</w:t>
            </w:r>
          </w:p>
        </w:tc>
        <w:tc>
          <w:tcPr>
            <w:tcW w:w="935" w:type="dxa"/>
            <w:tcBorders>
              <w:top w:val="dotted" w:sz="2" w:space="0" w:color="D9D9D9" w:themeColor="background1" w:themeShade="D9"/>
              <w:bottom w:val="dotted" w:sz="2" w:space="0" w:color="D9D9D9" w:themeColor="background1" w:themeShade="D9"/>
            </w:tcBorders>
          </w:tcPr>
          <w:p w14:paraId="1E54B8B4" w14:textId="0A6977C3"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60’</w:t>
            </w:r>
          </w:p>
        </w:tc>
        <w:tc>
          <w:tcPr>
            <w:tcW w:w="1184" w:type="dxa"/>
            <w:tcBorders>
              <w:top w:val="dotted" w:sz="2" w:space="0" w:color="D9D9D9" w:themeColor="background1" w:themeShade="D9"/>
              <w:bottom w:val="dotted" w:sz="2" w:space="0" w:color="D9D9D9" w:themeColor="background1" w:themeShade="D9"/>
            </w:tcBorders>
          </w:tcPr>
          <w:p w14:paraId="333E865E" w14:textId="28CF002E"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30%</w:t>
            </w:r>
          </w:p>
        </w:tc>
        <w:tc>
          <w:tcPr>
            <w:tcW w:w="1184" w:type="dxa"/>
            <w:tcBorders>
              <w:top w:val="dotted" w:sz="2" w:space="0" w:color="D9D9D9" w:themeColor="background1" w:themeShade="D9"/>
              <w:bottom w:val="dotted" w:sz="2" w:space="0" w:color="D9D9D9" w:themeColor="background1" w:themeShade="D9"/>
            </w:tcBorders>
          </w:tcPr>
          <w:p w14:paraId="00B587BD" w14:textId="4082E006"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25’</w:t>
            </w:r>
          </w:p>
        </w:tc>
        <w:tc>
          <w:tcPr>
            <w:tcW w:w="1184" w:type="dxa"/>
            <w:tcBorders>
              <w:top w:val="dotted" w:sz="2" w:space="0" w:color="D9D9D9" w:themeColor="background1" w:themeShade="D9"/>
              <w:bottom w:val="dotted" w:sz="2" w:space="0" w:color="D9D9D9" w:themeColor="background1" w:themeShade="D9"/>
            </w:tcBorders>
          </w:tcPr>
          <w:p w14:paraId="4F250AFE" w14:textId="2608AC15"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5’</w:t>
            </w:r>
          </w:p>
        </w:tc>
        <w:tc>
          <w:tcPr>
            <w:tcW w:w="1184" w:type="dxa"/>
            <w:tcBorders>
              <w:top w:val="dotted" w:sz="2" w:space="0" w:color="D9D9D9" w:themeColor="background1" w:themeShade="D9"/>
              <w:bottom w:val="dotted" w:sz="2" w:space="0" w:color="D9D9D9" w:themeColor="background1" w:themeShade="D9"/>
            </w:tcBorders>
          </w:tcPr>
          <w:p w14:paraId="5B2387FE" w14:textId="1DCA226A"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10’</w:t>
            </w:r>
          </w:p>
        </w:tc>
        <w:tc>
          <w:tcPr>
            <w:tcW w:w="1184" w:type="dxa"/>
            <w:tcBorders>
              <w:top w:val="dotted" w:sz="2" w:space="0" w:color="D9D9D9" w:themeColor="background1" w:themeShade="D9"/>
              <w:bottom w:val="dotted" w:sz="2" w:space="0" w:color="D9D9D9" w:themeColor="background1" w:themeShade="D9"/>
            </w:tcBorders>
          </w:tcPr>
          <w:p w14:paraId="0E6904E0" w14:textId="3AB8FB67"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c>
          <w:tcPr>
            <w:tcW w:w="1184" w:type="dxa"/>
            <w:tcBorders>
              <w:top w:val="dotted" w:sz="2" w:space="0" w:color="D9D9D9" w:themeColor="background1" w:themeShade="D9"/>
              <w:left w:val="nil"/>
              <w:bottom w:val="dotted" w:sz="2" w:space="0" w:color="D9D9D9" w:themeColor="background1" w:themeShade="D9"/>
              <w:right w:val="single" w:sz="2" w:space="0" w:color="7DA4C0"/>
            </w:tcBorders>
          </w:tcPr>
          <w:p w14:paraId="7F81095B" w14:textId="2140D9C5" w:rsidR="002F42AB" w:rsidRPr="00077B43" w:rsidRDefault="008D355D"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Pr>
                <w:rFonts w:ascii="Raleway" w:hAnsi="Raleway" w:cs="Tahoma"/>
                <w:sz w:val="16"/>
                <w:szCs w:val="16"/>
              </w:rPr>
              <w:t>800 sf per unit</w:t>
            </w:r>
          </w:p>
        </w:tc>
      </w:tr>
      <w:tr w:rsidR="002F42AB" w:rsidRPr="00077B43" w14:paraId="0932A1A6" w14:textId="1450E292" w:rsidTr="004F0DBF">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dotted" w:sz="2" w:space="0" w:color="D9D9D9" w:themeColor="background1" w:themeShade="D9"/>
              <w:bottom w:val="dotted" w:sz="2" w:space="0" w:color="D9D9D9" w:themeColor="background1" w:themeShade="D9"/>
              <w:right w:val="single" w:sz="2" w:space="0" w:color="7DA4C0"/>
            </w:tcBorders>
          </w:tcPr>
          <w:p w14:paraId="474EB97F" w14:textId="2DCA6196" w:rsidR="002F42AB" w:rsidRPr="00077B43" w:rsidRDefault="002F42AB" w:rsidP="00E15EDF">
            <w:pPr>
              <w:contextualSpacing/>
              <w:rPr>
                <w:rFonts w:ascii="Raleway" w:hAnsi="Raleway" w:cs="Tahoma"/>
                <w:b/>
                <w:bCs/>
                <w:iCs w:val="0"/>
                <w:sz w:val="16"/>
                <w:szCs w:val="16"/>
                <w:vertAlign w:val="superscript"/>
              </w:rPr>
            </w:pPr>
            <w:r w:rsidRPr="00077B43">
              <w:rPr>
                <w:rFonts w:ascii="Raleway" w:hAnsi="Raleway" w:cs="Tahoma"/>
                <w:iCs w:val="0"/>
                <w:sz w:val="15"/>
                <w:szCs w:val="15"/>
              </w:rPr>
              <w:t xml:space="preserve">     Three-Unit</w:t>
            </w:r>
          </w:p>
        </w:tc>
        <w:tc>
          <w:tcPr>
            <w:tcW w:w="1101" w:type="dxa"/>
            <w:tcBorders>
              <w:top w:val="dotted" w:sz="2" w:space="0" w:color="D9D9D9" w:themeColor="background1" w:themeShade="D9"/>
              <w:left w:val="single" w:sz="2" w:space="0" w:color="7DA4C0"/>
              <w:bottom w:val="dotted" w:sz="2" w:space="0" w:color="D9D9D9" w:themeColor="background1" w:themeShade="D9"/>
            </w:tcBorders>
          </w:tcPr>
          <w:p w14:paraId="322F0B37" w14:textId="0996D4CB"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10,000 sf</w:t>
            </w:r>
          </w:p>
        </w:tc>
        <w:tc>
          <w:tcPr>
            <w:tcW w:w="935" w:type="dxa"/>
            <w:tcBorders>
              <w:top w:val="dotted" w:sz="2" w:space="0" w:color="D9D9D9" w:themeColor="background1" w:themeShade="D9"/>
              <w:bottom w:val="dotted" w:sz="2" w:space="0" w:color="D9D9D9" w:themeColor="background1" w:themeShade="D9"/>
            </w:tcBorders>
          </w:tcPr>
          <w:p w14:paraId="51CDFACC" w14:textId="0DB1F750"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60’</w:t>
            </w:r>
          </w:p>
        </w:tc>
        <w:tc>
          <w:tcPr>
            <w:tcW w:w="1184" w:type="dxa"/>
            <w:tcBorders>
              <w:top w:val="dotted" w:sz="2" w:space="0" w:color="D9D9D9" w:themeColor="background1" w:themeShade="D9"/>
              <w:bottom w:val="dotted" w:sz="2" w:space="0" w:color="D9D9D9" w:themeColor="background1" w:themeShade="D9"/>
            </w:tcBorders>
          </w:tcPr>
          <w:p w14:paraId="661B3854" w14:textId="08A0C869"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30%</w:t>
            </w:r>
          </w:p>
        </w:tc>
        <w:tc>
          <w:tcPr>
            <w:tcW w:w="1184" w:type="dxa"/>
            <w:tcBorders>
              <w:top w:val="dotted" w:sz="2" w:space="0" w:color="D9D9D9" w:themeColor="background1" w:themeShade="D9"/>
              <w:bottom w:val="dotted" w:sz="2" w:space="0" w:color="D9D9D9" w:themeColor="background1" w:themeShade="D9"/>
            </w:tcBorders>
          </w:tcPr>
          <w:p w14:paraId="3D4CCEA6" w14:textId="77D924E3"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25’</w:t>
            </w:r>
          </w:p>
        </w:tc>
        <w:tc>
          <w:tcPr>
            <w:tcW w:w="1184" w:type="dxa"/>
            <w:tcBorders>
              <w:top w:val="dotted" w:sz="2" w:space="0" w:color="D9D9D9" w:themeColor="background1" w:themeShade="D9"/>
              <w:bottom w:val="dotted" w:sz="2" w:space="0" w:color="D9D9D9" w:themeColor="background1" w:themeShade="D9"/>
            </w:tcBorders>
          </w:tcPr>
          <w:p w14:paraId="46A091DE" w14:textId="35BE65F7"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5’</w:t>
            </w:r>
          </w:p>
        </w:tc>
        <w:tc>
          <w:tcPr>
            <w:tcW w:w="1184" w:type="dxa"/>
            <w:tcBorders>
              <w:top w:val="dotted" w:sz="2" w:space="0" w:color="D9D9D9" w:themeColor="background1" w:themeShade="D9"/>
              <w:bottom w:val="dotted" w:sz="2" w:space="0" w:color="D9D9D9" w:themeColor="background1" w:themeShade="D9"/>
            </w:tcBorders>
          </w:tcPr>
          <w:p w14:paraId="1908CA24" w14:textId="6E96F6A6"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10’</w:t>
            </w:r>
          </w:p>
        </w:tc>
        <w:tc>
          <w:tcPr>
            <w:tcW w:w="1184" w:type="dxa"/>
            <w:tcBorders>
              <w:top w:val="dotted" w:sz="2" w:space="0" w:color="D9D9D9" w:themeColor="background1" w:themeShade="D9"/>
              <w:bottom w:val="dotted" w:sz="2" w:space="0" w:color="D9D9D9" w:themeColor="background1" w:themeShade="D9"/>
            </w:tcBorders>
          </w:tcPr>
          <w:p w14:paraId="7E4728FC" w14:textId="65917628"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c>
          <w:tcPr>
            <w:tcW w:w="1184" w:type="dxa"/>
            <w:tcBorders>
              <w:top w:val="dotted" w:sz="2" w:space="0" w:color="D9D9D9" w:themeColor="background1" w:themeShade="D9"/>
              <w:left w:val="nil"/>
              <w:bottom w:val="dotted" w:sz="2" w:space="0" w:color="D9D9D9" w:themeColor="background1" w:themeShade="D9"/>
              <w:right w:val="single" w:sz="2" w:space="0" w:color="7DA4C0"/>
            </w:tcBorders>
          </w:tcPr>
          <w:p w14:paraId="7E10ADE9" w14:textId="60AEF14C" w:rsidR="002F42AB" w:rsidRPr="00077B43" w:rsidRDefault="008D355D"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800 sf per unit</w:t>
            </w:r>
          </w:p>
        </w:tc>
      </w:tr>
      <w:tr w:rsidR="002F42AB" w:rsidRPr="00077B43" w14:paraId="409FF2BF" w14:textId="60ECD0A8" w:rsidTr="004F0DBF">
        <w:trPr>
          <w:cnfStyle w:val="000000010000" w:firstRow="0" w:lastRow="0" w:firstColumn="0" w:lastColumn="0" w:oddVBand="0" w:evenVBand="0" w:oddHBand="0" w:evenHBand="1"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dotted" w:sz="2" w:space="0" w:color="D9D9D9" w:themeColor="background1" w:themeShade="D9"/>
              <w:bottom w:val="dotted" w:sz="2" w:space="0" w:color="D9D9D9" w:themeColor="background1" w:themeShade="D9"/>
              <w:right w:val="single" w:sz="2" w:space="0" w:color="7DA4C0"/>
            </w:tcBorders>
          </w:tcPr>
          <w:p w14:paraId="76701B7E" w14:textId="2C31A217" w:rsidR="002F42AB" w:rsidRPr="00077B43" w:rsidRDefault="002F42AB" w:rsidP="00E15EDF">
            <w:pPr>
              <w:contextualSpacing/>
              <w:rPr>
                <w:rFonts w:ascii="Raleway" w:hAnsi="Raleway" w:cs="Tahoma"/>
                <w:b/>
                <w:bCs/>
                <w:iCs w:val="0"/>
                <w:sz w:val="16"/>
                <w:szCs w:val="16"/>
              </w:rPr>
            </w:pPr>
            <w:r w:rsidRPr="00077B43">
              <w:rPr>
                <w:rFonts w:ascii="Raleway" w:hAnsi="Raleway" w:cs="Tahoma"/>
                <w:iCs w:val="0"/>
                <w:sz w:val="15"/>
                <w:szCs w:val="15"/>
              </w:rPr>
              <w:t xml:space="preserve">     Four-Unit</w:t>
            </w:r>
          </w:p>
        </w:tc>
        <w:tc>
          <w:tcPr>
            <w:tcW w:w="1101" w:type="dxa"/>
            <w:tcBorders>
              <w:top w:val="dotted" w:sz="2" w:space="0" w:color="D9D9D9" w:themeColor="background1" w:themeShade="D9"/>
              <w:left w:val="single" w:sz="2" w:space="0" w:color="7DA4C0"/>
              <w:bottom w:val="dotted" w:sz="2" w:space="0" w:color="D9D9D9" w:themeColor="background1" w:themeShade="D9"/>
            </w:tcBorders>
          </w:tcPr>
          <w:p w14:paraId="45DBA7D6" w14:textId="0AC0ED9B"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11,000 sf</w:t>
            </w:r>
          </w:p>
        </w:tc>
        <w:tc>
          <w:tcPr>
            <w:tcW w:w="935" w:type="dxa"/>
            <w:tcBorders>
              <w:top w:val="dotted" w:sz="2" w:space="0" w:color="D9D9D9" w:themeColor="background1" w:themeShade="D9"/>
              <w:bottom w:val="dotted" w:sz="2" w:space="0" w:color="D9D9D9" w:themeColor="background1" w:themeShade="D9"/>
            </w:tcBorders>
          </w:tcPr>
          <w:p w14:paraId="16C28859" w14:textId="6495ED1B"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60’</w:t>
            </w:r>
          </w:p>
        </w:tc>
        <w:tc>
          <w:tcPr>
            <w:tcW w:w="1184" w:type="dxa"/>
            <w:tcBorders>
              <w:top w:val="dotted" w:sz="2" w:space="0" w:color="D9D9D9" w:themeColor="background1" w:themeShade="D9"/>
              <w:bottom w:val="dotted" w:sz="2" w:space="0" w:color="D9D9D9" w:themeColor="background1" w:themeShade="D9"/>
            </w:tcBorders>
          </w:tcPr>
          <w:p w14:paraId="3FF57C5F" w14:textId="05A4C3D1"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30%</w:t>
            </w:r>
          </w:p>
        </w:tc>
        <w:tc>
          <w:tcPr>
            <w:tcW w:w="1184" w:type="dxa"/>
            <w:tcBorders>
              <w:top w:val="dotted" w:sz="2" w:space="0" w:color="D9D9D9" w:themeColor="background1" w:themeShade="D9"/>
              <w:bottom w:val="dotted" w:sz="2" w:space="0" w:color="D9D9D9" w:themeColor="background1" w:themeShade="D9"/>
            </w:tcBorders>
          </w:tcPr>
          <w:p w14:paraId="47B131A3" w14:textId="60690915"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25’</w:t>
            </w:r>
          </w:p>
        </w:tc>
        <w:tc>
          <w:tcPr>
            <w:tcW w:w="1184" w:type="dxa"/>
            <w:tcBorders>
              <w:top w:val="dotted" w:sz="2" w:space="0" w:color="D9D9D9" w:themeColor="background1" w:themeShade="D9"/>
              <w:bottom w:val="dotted" w:sz="2" w:space="0" w:color="D9D9D9" w:themeColor="background1" w:themeShade="D9"/>
            </w:tcBorders>
          </w:tcPr>
          <w:p w14:paraId="73CA0DFB" w14:textId="645A8161"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5’</w:t>
            </w:r>
          </w:p>
        </w:tc>
        <w:tc>
          <w:tcPr>
            <w:tcW w:w="1184" w:type="dxa"/>
            <w:tcBorders>
              <w:top w:val="dotted" w:sz="2" w:space="0" w:color="D9D9D9" w:themeColor="background1" w:themeShade="D9"/>
              <w:bottom w:val="dotted" w:sz="2" w:space="0" w:color="D9D9D9" w:themeColor="background1" w:themeShade="D9"/>
            </w:tcBorders>
          </w:tcPr>
          <w:p w14:paraId="2987593C" w14:textId="30813CB6"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10’</w:t>
            </w:r>
          </w:p>
        </w:tc>
        <w:tc>
          <w:tcPr>
            <w:tcW w:w="1184" w:type="dxa"/>
            <w:tcBorders>
              <w:top w:val="dotted" w:sz="2" w:space="0" w:color="D9D9D9" w:themeColor="background1" w:themeShade="D9"/>
              <w:bottom w:val="dotted" w:sz="2" w:space="0" w:color="D9D9D9" w:themeColor="background1" w:themeShade="D9"/>
            </w:tcBorders>
          </w:tcPr>
          <w:p w14:paraId="1D320F53" w14:textId="186ED146" w:rsidR="002F42AB" w:rsidRPr="00077B43" w:rsidRDefault="002F42AB"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c>
          <w:tcPr>
            <w:tcW w:w="1184" w:type="dxa"/>
            <w:tcBorders>
              <w:top w:val="dotted" w:sz="2" w:space="0" w:color="D9D9D9" w:themeColor="background1" w:themeShade="D9"/>
              <w:left w:val="nil"/>
              <w:bottom w:val="dotted" w:sz="2" w:space="0" w:color="D9D9D9" w:themeColor="background1" w:themeShade="D9"/>
              <w:right w:val="single" w:sz="2" w:space="0" w:color="7DA4C0"/>
            </w:tcBorders>
          </w:tcPr>
          <w:p w14:paraId="780DB763" w14:textId="6FCF053B" w:rsidR="002F42AB" w:rsidRPr="00077B43" w:rsidRDefault="008D355D" w:rsidP="00E15E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Pr>
                <w:rFonts w:ascii="Raleway" w:hAnsi="Raleway" w:cs="Tahoma"/>
                <w:sz w:val="16"/>
                <w:szCs w:val="16"/>
              </w:rPr>
              <w:t>800 sf per unit</w:t>
            </w:r>
          </w:p>
        </w:tc>
      </w:tr>
      <w:tr w:rsidR="002F42AB" w:rsidRPr="00077B43" w14:paraId="2ECCBA70" w14:textId="4141428E" w:rsidTr="004F0DBF">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dotted" w:sz="2" w:space="0" w:color="D9D9D9" w:themeColor="background1" w:themeShade="D9"/>
              <w:bottom w:val="single" w:sz="2" w:space="0" w:color="7DA4C0"/>
              <w:right w:val="single" w:sz="2" w:space="0" w:color="7DA4C0"/>
            </w:tcBorders>
          </w:tcPr>
          <w:p w14:paraId="3DC8E82D" w14:textId="39CAA563" w:rsidR="002F42AB" w:rsidRPr="00077B43" w:rsidRDefault="002F42AB" w:rsidP="00E15EDF">
            <w:pPr>
              <w:contextualSpacing/>
              <w:rPr>
                <w:rFonts w:ascii="Raleway" w:hAnsi="Raleway" w:cs="Tahoma"/>
                <w:b/>
                <w:bCs/>
                <w:iCs w:val="0"/>
                <w:sz w:val="16"/>
                <w:szCs w:val="16"/>
              </w:rPr>
            </w:pPr>
            <w:r w:rsidRPr="00077B43">
              <w:rPr>
                <w:rFonts w:ascii="Raleway" w:hAnsi="Raleway" w:cs="Tahoma"/>
                <w:iCs w:val="0"/>
                <w:sz w:val="15"/>
                <w:szCs w:val="15"/>
              </w:rPr>
              <w:t xml:space="preserve">     Five-Unit+</w:t>
            </w:r>
          </w:p>
        </w:tc>
        <w:tc>
          <w:tcPr>
            <w:tcW w:w="1101" w:type="dxa"/>
            <w:tcBorders>
              <w:top w:val="dotted" w:sz="2" w:space="0" w:color="D9D9D9" w:themeColor="background1" w:themeShade="D9"/>
              <w:left w:val="single" w:sz="2" w:space="0" w:color="7DA4C0"/>
              <w:bottom w:val="single" w:sz="2" w:space="0" w:color="7DA4C0"/>
            </w:tcBorders>
          </w:tcPr>
          <w:p w14:paraId="5F7FD6F8" w14:textId="2D27DEEB"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12,000 sf</w:t>
            </w:r>
          </w:p>
        </w:tc>
        <w:tc>
          <w:tcPr>
            <w:tcW w:w="935" w:type="dxa"/>
            <w:tcBorders>
              <w:top w:val="dotted" w:sz="2" w:space="0" w:color="D9D9D9" w:themeColor="background1" w:themeShade="D9"/>
              <w:bottom w:val="single" w:sz="2" w:space="0" w:color="7DA4C0"/>
            </w:tcBorders>
          </w:tcPr>
          <w:p w14:paraId="4666D304" w14:textId="0474BBE8"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60’</w:t>
            </w:r>
          </w:p>
        </w:tc>
        <w:tc>
          <w:tcPr>
            <w:tcW w:w="1184" w:type="dxa"/>
            <w:tcBorders>
              <w:top w:val="dotted" w:sz="2" w:space="0" w:color="D9D9D9" w:themeColor="background1" w:themeShade="D9"/>
              <w:bottom w:val="single" w:sz="2" w:space="0" w:color="7DA4C0"/>
            </w:tcBorders>
          </w:tcPr>
          <w:p w14:paraId="71BA2202" w14:textId="70A1282C"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30%</w:t>
            </w:r>
          </w:p>
        </w:tc>
        <w:tc>
          <w:tcPr>
            <w:tcW w:w="1184" w:type="dxa"/>
            <w:tcBorders>
              <w:top w:val="dotted" w:sz="2" w:space="0" w:color="D9D9D9" w:themeColor="background1" w:themeShade="D9"/>
              <w:bottom w:val="single" w:sz="2" w:space="0" w:color="7DA4C0"/>
            </w:tcBorders>
          </w:tcPr>
          <w:p w14:paraId="0CB7939A" w14:textId="388E44C5"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25’</w:t>
            </w:r>
          </w:p>
        </w:tc>
        <w:tc>
          <w:tcPr>
            <w:tcW w:w="1184" w:type="dxa"/>
            <w:tcBorders>
              <w:top w:val="dotted" w:sz="2" w:space="0" w:color="D9D9D9" w:themeColor="background1" w:themeShade="D9"/>
              <w:bottom w:val="single" w:sz="2" w:space="0" w:color="7DA4C0"/>
            </w:tcBorders>
          </w:tcPr>
          <w:p w14:paraId="79A62B92" w14:textId="7F225F78"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5’</w:t>
            </w:r>
          </w:p>
        </w:tc>
        <w:tc>
          <w:tcPr>
            <w:tcW w:w="1184" w:type="dxa"/>
            <w:tcBorders>
              <w:top w:val="dotted" w:sz="2" w:space="0" w:color="D9D9D9" w:themeColor="background1" w:themeShade="D9"/>
              <w:bottom w:val="single" w:sz="2" w:space="0" w:color="7DA4C0"/>
            </w:tcBorders>
          </w:tcPr>
          <w:p w14:paraId="76E27BD1" w14:textId="6902D613"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10’</w:t>
            </w:r>
          </w:p>
        </w:tc>
        <w:tc>
          <w:tcPr>
            <w:tcW w:w="1184" w:type="dxa"/>
            <w:tcBorders>
              <w:top w:val="dotted" w:sz="2" w:space="0" w:color="D9D9D9" w:themeColor="background1" w:themeShade="D9"/>
              <w:bottom w:val="single" w:sz="2" w:space="0" w:color="7DA4C0"/>
            </w:tcBorders>
          </w:tcPr>
          <w:p w14:paraId="60609C14" w14:textId="6E5F1DC1" w:rsidR="002F42AB" w:rsidRPr="00077B43" w:rsidRDefault="002F42AB"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c>
          <w:tcPr>
            <w:tcW w:w="1184" w:type="dxa"/>
            <w:tcBorders>
              <w:top w:val="dotted" w:sz="2" w:space="0" w:color="D9D9D9" w:themeColor="background1" w:themeShade="D9"/>
              <w:left w:val="nil"/>
              <w:bottom w:val="single" w:sz="2" w:space="0" w:color="7DA4C0"/>
              <w:right w:val="single" w:sz="2" w:space="0" w:color="7DA4C0"/>
            </w:tcBorders>
          </w:tcPr>
          <w:p w14:paraId="7FA32982" w14:textId="56CD2C1F" w:rsidR="002F42AB" w:rsidRPr="00077B43" w:rsidRDefault="008D355D" w:rsidP="00E15E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800 sf per unit</w:t>
            </w:r>
          </w:p>
        </w:tc>
      </w:tr>
    </w:tbl>
    <w:p w14:paraId="7D817819" w14:textId="77777777" w:rsidR="00C907E7" w:rsidRPr="00077B43" w:rsidRDefault="00C907E7" w:rsidP="00D25658">
      <w:pPr>
        <w:pStyle w:val="Articles"/>
        <w:numPr>
          <w:ilvl w:val="0"/>
          <w:numId w:val="0"/>
        </w:numPr>
      </w:pPr>
    </w:p>
    <w:tbl>
      <w:tblPr>
        <w:tblStyle w:val="GridTable3-Accent61"/>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4"/>
        <w:gridCol w:w="1018"/>
        <w:gridCol w:w="1018"/>
        <w:gridCol w:w="1184"/>
        <w:gridCol w:w="1184"/>
        <w:gridCol w:w="1184"/>
        <w:gridCol w:w="1184"/>
        <w:gridCol w:w="1184"/>
      </w:tblGrid>
      <w:tr w:rsidR="00B821A2" w:rsidRPr="00077B43" w14:paraId="77E770A4" w14:textId="0822C043" w:rsidTr="004F0DBF">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2124" w:type="dxa"/>
            <w:tcBorders>
              <w:bottom w:val="single" w:sz="2" w:space="0" w:color="7DA4C0"/>
            </w:tcBorders>
            <w:shd w:val="clear" w:color="auto" w:fill="E36C0A" w:themeFill="accent6" w:themeFillShade="BF"/>
          </w:tcPr>
          <w:p w14:paraId="6AE95FC0" w14:textId="415B06C4" w:rsidR="00B821A2" w:rsidRPr="00077B43" w:rsidRDefault="00B821A2" w:rsidP="00611BD6">
            <w:pPr>
              <w:tabs>
                <w:tab w:val="center" w:pos="4680"/>
                <w:tab w:val="right" w:pos="9360"/>
              </w:tabs>
              <w:spacing w:line="276" w:lineRule="auto"/>
              <w:jc w:val="center"/>
              <w:rPr>
                <w:rFonts w:ascii="Raleway" w:hAnsi="Raleway" w:cs="Tahoma"/>
                <w:iCs w:val="0"/>
                <w:spacing w:val="20"/>
                <w:sz w:val="16"/>
                <w:szCs w:val="16"/>
              </w:rPr>
            </w:pPr>
            <w:r w:rsidRPr="00077B43">
              <w:rPr>
                <w:rFonts w:ascii="Raleway" w:hAnsi="Raleway" w:cs="Tahoma"/>
                <w:iCs w:val="0"/>
                <w:spacing w:val="20"/>
                <w:sz w:val="16"/>
                <w:szCs w:val="16"/>
              </w:rPr>
              <w:t xml:space="preserve">Commercial </w:t>
            </w:r>
            <w:r w:rsidR="00A8764D">
              <w:rPr>
                <w:rFonts w:ascii="Raleway" w:hAnsi="Raleway" w:cs="Tahoma"/>
                <w:iCs w:val="0"/>
                <w:spacing w:val="20"/>
                <w:sz w:val="16"/>
                <w:szCs w:val="16"/>
              </w:rPr>
              <w:t>districts</w:t>
            </w:r>
          </w:p>
        </w:tc>
        <w:tc>
          <w:tcPr>
            <w:tcW w:w="1018" w:type="dxa"/>
            <w:tcBorders>
              <w:bottom w:val="single" w:sz="2" w:space="0" w:color="7DA4C0"/>
            </w:tcBorders>
            <w:shd w:val="clear" w:color="auto" w:fill="E36C0A" w:themeFill="accent6" w:themeFillShade="BF"/>
          </w:tcPr>
          <w:p w14:paraId="160B2E95"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077B43">
              <w:rPr>
                <w:rFonts w:ascii="Raleway" w:hAnsi="Raleway" w:cs="Tahoma"/>
                <w:sz w:val="13"/>
                <w:szCs w:val="13"/>
              </w:rPr>
              <w:t>Minimum Lot Size</w:t>
            </w:r>
          </w:p>
        </w:tc>
        <w:tc>
          <w:tcPr>
            <w:tcW w:w="1018" w:type="dxa"/>
            <w:tcBorders>
              <w:bottom w:val="single" w:sz="2" w:space="0" w:color="7DA4C0"/>
            </w:tcBorders>
            <w:shd w:val="clear" w:color="auto" w:fill="E36C0A" w:themeFill="accent6" w:themeFillShade="BF"/>
          </w:tcPr>
          <w:p w14:paraId="4606B7E9"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077B43">
              <w:rPr>
                <w:rFonts w:ascii="Raleway" w:hAnsi="Raleway" w:cs="Tahoma"/>
                <w:sz w:val="13"/>
                <w:szCs w:val="13"/>
              </w:rPr>
              <w:t>Minimum Lot WIdth</w:t>
            </w:r>
          </w:p>
        </w:tc>
        <w:tc>
          <w:tcPr>
            <w:tcW w:w="1184" w:type="dxa"/>
            <w:tcBorders>
              <w:bottom w:val="single" w:sz="2" w:space="0" w:color="7DA4C0"/>
            </w:tcBorders>
            <w:shd w:val="clear" w:color="auto" w:fill="E36C0A" w:themeFill="accent6" w:themeFillShade="BF"/>
          </w:tcPr>
          <w:p w14:paraId="0ACA3ED0"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3"/>
                <w:szCs w:val="13"/>
              </w:rPr>
            </w:pPr>
            <w:r w:rsidRPr="00077B43">
              <w:rPr>
                <w:rFonts w:ascii="Raleway" w:hAnsi="Raleway" w:cs="Tahoma"/>
                <w:spacing w:val="20"/>
                <w:sz w:val="13"/>
                <w:szCs w:val="13"/>
              </w:rPr>
              <w:t>Maximum Lot Coverage</w:t>
            </w:r>
          </w:p>
        </w:tc>
        <w:tc>
          <w:tcPr>
            <w:tcW w:w="1184" w:type="dxa"/>
            <w:tcBorders>
              <w:bottom w:val="single" w:sz="2" w:space="0" w:color="7DA4C0"/>
            </w:tcBorders>
            <w:shd w:val="clear" w:color="auto" w:fill="E36C0A" w:themeFill="accent6" w:themeFillShade="BF"/>
          </w:tcPr>
          <w:p w14:paraId="0BD86AE3"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3"/>
                <w:szCs w:val="13"/>
              </w:rPr>
            </w:pPr>
            <w:r w:rsidRPr="00077B43">
              <w:rPr>
                <w:rFonts w:ascii="Raleway" w:hAnsi="Raleway" w:cs="Tahoma"/>
                <w:spacing w:val="20"/>
                <w:sz w:val="13"/>
                <w:szCs w:val="13"/>
              </w:rPr>
              <w:t>Front Setback</w:t>
            </w:r>
          </w:p>
        </w:tc>
        <w:tc>
          <w:tcPr>
            <w:tcW w:w="1184" w:type="dxa"/>
            <w:tcBorders>
              <w:bottom w:val="single" w:sz="2" w:space="0" w:color="7DA4C0"/>
            </w:tcBorders>
            <w:shd w:val="clear" w:color="auto" w:fill="E36C0A" w:themeFill="accent6" w:themeFillShade="BF"/>
          </w:tcPr>
          <w:p w14:paraId="08893839"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3"/>
                <w:szCs w:val="13"/>
              </w:rPr>
            </w:pPr>
            <w:r w:rsidRPr="00077B43">
              <w:rPr>
                <w:rFonts w:ascii="Raleway" w:hAnsi="Raleway" w:cs="Tahoma"/>
                <w:spacing w:val="20"/>
                <w:sz w:val="13"/>
                <w:szCs w:val="13"/>
              </w:rPr>
              <w:t>Side Setback</w:t>
            </w:r>
          </w:p>
        </w:tc>
        <w:tc>
          <w:tcPr>
            <w:tcW w:w="1184" w:type="dxa"/>
            <w:tcBorders>
              <w:bottom w:val="single" w:sz="2" w:space="0" w:color="7DA4C0"/>
            </w:tcBorders>
            <w:shd w:val="clear" w:color="auto" w:fill="E36C0A" w:themeFill="accent6" w:themeFillShade="BF"/>
          </w:tcPr>
          <w:p w14:paraId="133E8733"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077B43">
              <w:rPr>
                <w:rFonts w:ascii="Raleway" w:hAnsi="Raleway" w:cs="Tahoma"/>
                <w:sz w:val="13"/>
                <w:szCs w:val="13"/>
              </w:rPr>
              <w:t>Rear Setback</w:t>
            </w:r>
          </w:p>
        </w:tc>
        <w:tc>
          <w:tcPr>
            <w:tcW w:w="1184" w:type="dxa"/>
            <w:tcBorders>
              <w:bottom w:val="single" w:sz="2" w:space="0" w:color="7DA4C0"/>
            </w:tcBorders>
            <w:shd w:val="clear" w:color="auto" w:fill="E36C0A" w:themeFill="accent6" w:themeFillShade="BF"/>
          </w:tcPr>
          <w:p w14:paraId="60D5749C"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077B43">
              <w:rPr>
                <w:rFonts w:ascii="Raleway" w:hAnsi="Raleway" w:cs="Tahoma"/>
                <w:sz w:val="13"/>
                <w:szCs w:val="13"/>
              </w:rPr>
              <w:t>Maximum Height</w:t>
            </w:r>
          </w:p>
        </w:tc>
      </w:tr>
      <w:tr w:rsidR="00B821A2" w:rsidRPr="00077B43" w14:paraId="1CDD8DB1" w14:textId="1F5177E8" w:rsidTr="004F0DBF">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single" w:sz="2" w:space="0" w:color="7DA4C0"/>
              <w:bottom w:val="dotted" w:sz="2" w:space="0" w:color="D9D9D9" w:themeColor="background1" w:themeShade="D9"/>
              <w:right w:val="single" w:sz="2" w:space="0" w:color="7DA4C0"/>
            </w:tcBorders>
          </w:tcPr>
          <w:p w14:paraId="04D939F8" w14:textId="73E8869D" w:rsidR="00B821A2" w:rsidRPr="00077B43" w:rsidRDefault="00B821A2" w:rsidP="00611BD6">
            <w:pPr>
              <w:contextualSpacing/>
              <w:rPr>
                <w:rFonts w:ascii="Raleway" w:hAnsi="Raleway" w:cs="Tahoma"/>
                <w:b/>
                <w:bCs/>
                <w:iCs w:val="0"/>
                <w:sz w:val="16"/>
                <w:szCs w:val="16"/>
              </w:rPr>
            </w:pPr>
            <w:r w:rsidRPr="00077B43">
              <w:rPr>
                <w:rFonts w:ascii="Raleway" w:hAnsi="Raleway" w:cs="Tahoma"/>
                <w:b/>
                <w:bCs/>
                <w:iCs w:val="0"/>
                <w:sz w:val="16"/>
                <w:szCs w:val="16"/>
              </w:rPr>
              <w:t>Neighborhood Mixed-use (N-MU)</w:t>
            </w:r>
          </w:p>
        </w:tc>
        <w:tc>
          <w:tcPr>
            <w:tcW w:w="1018" w:type="dxa"/>
            <w:tcBorders>
              <w:top w:val="single" w:sz="2" w:space="0" w:color="7DA4C0"/>
              <w:left w:val="single" w:sz="2" w:space="0" w:color="7DA4C0"/>
              <w:bottom w:val="dotted" w:sz="2" w:space="0" w:color="D9D9D9" w:themeColor="background1" w:themeShade="D9"/>
            </w:tcBorders>
          </w:tcPr>
          <w:p w14:paraId="1C919246" w14:textId="15EFFC9D"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10,000 sf</w:t>
            </w:r>
          </w:p>
        </w:tc>
        <w:tc>
          <w:tcPr>
            <w:tcW w:w="1018" w:type="dxa"/>
            <w:tcBorders>
              <w:top w:val="single" w:sz="2" w:space="0" w:color="7DA4C0"/>
              <w:bottom w:val="dotted" w:sz="2" w:space="0" w:color="D9D9D9" w:themeColor="background1" w:themeShade="D9"/>
            </w:tcBorders>
          </w:tcPr>
          <w:p w14:paraId="17A53D3B" w14:textId="0F51408E"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60’</w:t>
            </w:r>
          </w:p>
        </w:tc>
        <w:tc>
          <w:tcPr>
            <w:tcW w:w="1184" w:type="dxa"/>
            <w:tcBorders>
              <w:top w:val="single" w:sz="2" w:space="0" w:color="7DA4C0"/>
              <w:bottom w:val="dotted" w:sz="2" w:space="0" w:color="D9D9D9" w:themeColor="background1" w:themeShade="D9"/>
            </w:tcBorders>
          </w:tcPr>
          <w:p w14:paraId="392AC3F2" w14:textId="697BC11E"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50%</w:t>
            </w:r>
          </w:p>
        </w:tc>
        <w:tc>
          <w:tcPr>
            <w:tcW w:w="1184" w:type="dxa"/>
            <w:tcBorders>
              <w:top w:val="single" w:sz="2" w:space="0" w:color="7DA4C0"/>
              <w:bottom w:val="dotted" w:sz="2" w:space="0" w:color="D9D9D9" w:themeColor="background1" w:themeShade="D9"/>
            </w:tcBorders>
          </w:tcPr>
          <w:p w14:paraId="38ABE7A4" w14:textId="15329AA4"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15’</w:t>
            </w:r>
          </w:p>
        </w:tc>
        <w:tc>
          <w:tcPr>
            <w:tcW w:w="1184" w:type="dxa"/>
            <w:tcBorders>
              <w:top w:val="single" w:sz="2" w:space="0" w:color="7DA4C0"/>
              <w:bottom w:val="dotted" w:sz="2" w:space="0" w:color="D9D9D9" w:themeColor="background1" w:themeShade="D9"/>
            </w:tcBorders>
          </w:tcPr>
          <w:p w14:paraId="35E2586B" w14:textId="743CDF5A"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10’</w:t>
            </w:r>
          </w:p>
        </w:tc>
        <w:tc>
          <w:tcPr>
            <w:tcW w:w="1184" w:type="dxa"/>
            <w:tcBorders>
              <w:top w:val="single" w:sz="2" w:space="0" w:color="7DA4C0"/>
              <w:bottom w:val="dotted" w:sz="2" w:space="0" w:color="D9D9D9" w:themeColor="background1" w:themeShade="D9"/>
            </w:tcBorders>
          </w:tcPr>
          <w:p w14:paraId="4766D28B" w14:textId="6A2F3572"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15’</w:t>
            </w:r>
          </w:p>
        </w:tc>
        <w:tc>
          <w:tcPr>
            <w:tcW w:w="1184" w:type="dxa"/>
            <w:tcBorders>
              <w:top w:val="single" w:sz="2" w:space="0" w:color="7DA4C0"/>
              <w:bottom w:val="dotted" w:sz="2" w:space="0" w:color="D9D9D9" w:themeColor="background1" w:themeShade="D9"/>
              <w:right w:val="single" w:sz="2" w:space="0" w:color="7DA4C0"/>
            </w:tcBorders>
          </w:tcPr>
          <w:p w14:paraId="4EA7F7E3" w14:textId="04AB3044"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r>
      <w:tr w:rsidR="00B821A2" w:rsidRPr="00077B43" w14:paraId="0B938297" w14:textId="107E1921" w:rsidTr="004F0DBF">
        <w:trPr>
          <w:cnfStyle w:val="000000010000" w:firstRow="0" w:lastRow="0" w:firstColumn="0" w:lastColumn="0" w:oddVBand="0" w:evenVBand="0" w:oddHBand="0" w:evenHBand="1"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dotted" w:sz="2" w:space="0" w:color="D9D9D9" w:themeColor="background1" w:themeShade="D9"/>
              <w:bottom w:val="dotted" w:sz="2" w:space="0" w:color="D9D9D9" w:themeColor="background1" w:themeShade="D9"/>
              <w:right w:val="single" w:sz="2" w:space="0" w:color="7DA4C0"/>
            </w:tcBorders>
          </w:tcPr>
          <w:p w14:paraId="555DEC3D" w14:textId="77777777" w:rsidR="00B821A2" w:rsidRPr="00077B43" w:rsidRDefault="00B821A2" w:rsidP="00611BD6">
            <w:pPr>
              <w:contextualSpacing/>
              <w:rPr>
                <w:rFonts w:ascii="Raleway" w:hAnsi="Raleway" w:cs="Tahoma"/>
                <w:b/>
                <w:bCs/>
                <w:sz w:val="16"/>
                <w:szCs w:val="16"/>
              </w:rPr>
            </w:pPr>
            <w:r w:rsidRPr="00077B43">
              <w:rPr>
                <w:rFonts w:ascii="Raleway" w:hAnsi="Raleway" w:cs="Tahoma"/>
                <w:b/>
                <w:bCs/>
                <w:iCs w:val="0"/>
                <w:sz w:val="16"/>
                <w:szCs w:val="16"/>
              </w:rPr>
              <w:t xml:space="preserve">Corridor Mixed-use </w:t>
            </w:r>
          </w:p>
          <w:p w14:paraId="7A918B0D" w14:textId="549AE55C" w:rsidR="00B821A2" w:rsidRPr="00077B43" w:rsidRDefault="00B821A2" w:rsidP="00611BD6">
            <w:pPr>
              <w:contextualSpacing/>
              <w:rPr>
                <w:rFonts w:ascii="Raleway" w:hAnsi="Raleway" w:cs="Tahoma"/>
                <w:b/>
                <w:bCs/>
                <w:iCs w:val="0"/>
                <w:sz w:val="16"/>
                <w:szCs w:val="16"/>
              </w:rPr>
            </w:pPr>
            <w:r w:rsidRPr="00077B43">
              <w:rPr>
                <w:rFonts w:ascii="Raleway" w:hAnsi="Raleway" w:cs="Tahoma"/>
                <w:b/>
                <w:bCs/>
                <w:iCs w:val="0"/>
                <w:sz w:val="16"/>
                <w:szCs w:val="16"/>
              </w:rPr>
              <w:t>(C-MU)</w:t>
            </w:r>
          </w:p>
        </w:tc>
        <w:tc>
          <w:tcPr>
            <w:tcW w:w="1018" w:type="dxa"/>
            <w:tcBorders>
              <w:top w:val="dotted" w:sz="2" w:space="0" w:color="D9D9D9" w:themeColor="background1" w:themeShade="D9"/>
              <w:left w:val="single" w:sz="2" w:space="0" w:color="7DA4C0"/>
              <w:bottom w:val="dotted" w:sz="2" w:space="0" w:color="D9D9D9" w:themeColor="background1" w:themeShade="D9"/>
            </w:tcBorders>
          </w:tcPr>
          <w:p w14:paraId="3C906410" w14:textId="10EC5311"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10,000 sf</w:t>
            </w:r>
          </w:p>
        </w:tc>
        <w:tc>
          <w:tcPr>
            <w:tcW w:w="1018" w:type="dxa"/>
            <w:tcBorders>
              <w:top w:val="dotted" w:sz="2" w:space="0" w:color="D9D9D9" w:themeColor="background1" w:themeShade="D9"/>
              <w:bottom w:val="dotted" w:sz="2" w:space="0" w:color="D9D9D9" w:themeColor="background1" w:themeShade="D9"/>
            </w:tcBorders>
          </w:tcPr>
          <w:p w14:paraId="0A5B9AD9" w14:textId="358D841E"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70’</w:t>
            </w:r>
          </w:p>
        </w:tc>
        <w:tc>
          <w:tcPr>
            <w:tcW w:w="1184" w:type="dxa"/>
            <w:tcBorders>
              <w:top w:val="dotted" w:sz="2" w:space="0" w:color="D9D9D9" w:themeColor="background1" w:themeShade="D9"/>
              <w:bottom w:val="dotted" w:sz="2" w:space="0" w:color="D9D9D9" w:themeColor="background1" w:themeShade="D9"/>
            </w:tcBorders>
          </w:tcPr>
          <w:p w14:paraId="775032EC" w14:textId="00DBB365"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40%</w:t>
            </w:r>
          </w:p>
        </w:tc>
        <w:tc>
          <w:tcPr>
            <w:tcW w:w="1184" w:type="dxa"/>
            <w:tcBorders>
              <w:top w:val="dotted" w:sz="2" w:space="0" w:color="D9D9D9" w:themeColor="background1" w:themeShade="D9"/>
              <w:bottom w:val="dotted" w:sz="2" w:space="0" w:color="D9D9D9" w:themeColor="background1" w:themeShade="D9"/>
            </w:tcBorders>
          </w:tcPr>
          <w:p w14:paraId="5ABE7B7F" w14:textId="797FAB49"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20’</w:t>
            </w:r>
          </w:p>
        </w:tc>
        <w:tc>
          <w:tcPr>
            <w:tcW w:w="1184" w:type="dxa"/>
            <w:tcBorders>
              <w:top w:val="dotted" w:sz="2" w:space="0" w:color="D9D9D9" w:themeColor="background1" w:themeShade="D9"/>
              <w:bottom w:val="dotted" w:sz="2" w:space="0" w:color="D9D9D9" w:themeColor="background1" w:themeShade="D9"/>
            </w:tcBorders>
          </w:tcPr>
          <w:p w14:paraId="5894A967" w14:textId="7F17A332"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10’</w:t>
            </w:r>
          </w:p>
        </w:tc>
        <w:tc>
          <w:tcPr>
            <w:tcW w:w="1184" w:type="dxa"/>
            <w:tcBorders>
              <w:top w:val="dotted" w:sz="2" w:space="0" w:color="D9D9D9" w:themeColor="background1" w:themeShade="D9"/>
              <w:bottom w:val="dotted" w:sz="2" w:space="0" w:color="D9D9D9" w:themeColor="background1" w:themeShade="D9"/>
            </w:tcBorders>
          </w:tcPr>
          <w:p w14:paraId="5A33AE55" w14:textId="69868B6E"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15’</w:t>
            </w:r>
          </w:p>
        </w:tc>
        <w:tc>
          <w:tcPr>
            <w:tcW w:w="1184" w:type="dxa"/>
            <w:tcBorders>
              <w:top w:val="dotted" w:sz="2" w:space="0" w:color="D9D9D9" w:themeColor="background1" w:themeShade="D9"/>
              <w:bottom w:val="dotted" w:sz="2" w:space="0" w:color="D9D9D9" w:themeColor="background1" w:themeShade="D9"/>
              <w:right w:val="single" w:sz="2" w:space="0" w:color="7DA4C0"/>
            </w:tcBorders>
          </w:tcPr>
          <w:p w14:paraId="0BB3CB86" w14:textId="1FAD6E9C"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r>
      <w:tr w:rsidR="00B821A2" w:rsidRPr="00077B43" w14:paraId="57342277" w14:textId="412BBC86" w:rsidTr="004F0DBF">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dotted" w:sz="2" w:space="0" w:color="D9D9D9" w:themeColor="background1" w:themeShade="D9"/>
              <w:bottom w:val="single" w:sz="2" w:space="0" w:color="7DA4C0"/>
              <w:right w:val="single" w:sz="2" w:space="0" w:color="7DA4C0"/>
            </w:tcBorders>
          </w:tcPr>
          <w:p w14:paraId="35895EEE" w14:textId="290ECB1C" w:rsidR="00B821A2" w:rsidRPr="00077B43" w:rsidRDefault="00B821A2" w:rsidP="009D72DB">
            <w:pPr>
              <w:contextualSpacing/>
              <w:rPr>
                <w:rFonts w:ascii="Raleway" w:hAnsi="Raleway" w:cs="Tahoma"/>
                <w:b/>
                <w:bCs/>
                <w:iCs w:val="0"/>
                <w:sz w:val="16"/>
                <w:szCs w:val="16"/>
              </w:rPr>
            </w:pPr>
            <w:r w:rsidRPr="00077B43">
              <w:rPr>
                <w:rFonts w:ascii="Raleway" w:hAnsi="Raleway" w:cs="Tahoma"/>
                <w:b/>
                <w:bCs/>
                <w:iCs w:val="0"/>
                <w:sz w:val="16"/>
                <w:szCs w:val="16"/>
              </w:rPr>
              <w:t>Commercial (C)</w:t>
            </w:r>
          </w:p>
        </w:tc>
        <w:tc>
          <w:tcPr>
            <w:tcW w:w="1018" w:type="dxa"/>
            <w:tcBorders>
              <w:top w:val="dotted" w:sz="2" w:space="0" w:color="D9D9D9" w:themeColor="background1" w:themeShade="D9"/>
              <w:left w:val="single" w:sz="2" w:space="0" w:color="7DA4C0"/>
              <w:bottom w:val="single" w:sz="2" w:space="0" w:color="7DA4C0"/>
            </w:tcBorders>
          </w:tcPr>
          <w:p w14:paraId="720B98FD" w14:textId="5AAFB09E" w:rsidR="00B821A2" w:rsidRPr="00077B43" w:rsidRDefault="00B821A2" w:rsidP="009D72DB">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10,000 sf</w:t>
            </w:r>
          </w:p>
        </w:tc>
        <w:tc>
          <w:tcPr>
            <w:tcW w:w="1018" w:type="dxa"/>
            <w:tcBorders>
              <w:top w:val="dotted" w:sz="2" w:space="0" w:color="D9D9D9" w:themeColor="background1" w:themeShade="D9"/>
              <w:bottom w:val="single" w:sz="2" w:space="0" w:color="7DA4C0"/>
            </w:tcBorders>
          </w:tcPr>
          <w:p w14:paraId="41F91B85" w14:textId="76599FEE" w:rsidR="00B821A2" w:rsidRPr="00077B43" w:rsidRDefault="00B821A2" w:rsidP="009D72DB">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70’</w:t>
            </w:r>
          </w:p>
        </w:tc>
        <w:tc>
          <w:tcPr>
            <w:tcW w:w="1184" w:type="dxa"/>
            <w:tcBorders>
              <w:top w:val="dotted" w:sz="2" w:space="0" w:color="D9D9D9" w:themeColor="background1" w:themeShade="D9"/>
              <w:bottom w:val="single" w:sz="2" w:space="0" w:color="7DA4C0"/>
            </w:tcBorders>
          </w:tcPr>
          <w:p w14:paraId="0CA18FAB" w14:textId="15C5E5B1" w:rsidR="00B821A2" w:rsidRPr="00077B43" w:rsidRDefault="00B821A2" w:rsidP="009D72DB">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40%</w:t>
            </w:r>
          </w:p>
        </w:tc>
        <w:tc>
          <w:tcPr>
            <w:tcW w:w="1184" w:type="dxa"/>
            <w:tcBorders>
              <w:top w:val="dotted" w:sz="2" w:space="0" w:color="D9D9D9" w:themeColor="background1" w:themeShade="D9"/>
              <w:bottom w:val="single" w:sz="2" w:space="0" w:color="7DA4C0"/>
            </w:tcBorders>
          </w:tcPr>
          <w:p w14:paraId="2D113823" w14:textId="71A9B0CD" w:rsidR="00B821A2" w:rsidRPr="00077B43" w:rsidRDefault="00B821A2" w:rsidP="009D72DB">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25’</w:t>
            </w:r>
          </w:p>
        </w:tc>
        <w:tc>
          <w:tcPr>
            <w:tcW w:w="1184" w:type="dxa"/>
            <w:tcBorders>
              <w:top w:val="dotted" w:sz="2" w:space="0" w:color="D9D9D9" w:themeColor="background1" w:themeShade="D9"/>
              <w:bottom w:val="single" w:sz="2" w:space="0" w:color="7DA4C0"/>
            </w:tcBorders>
          </w:tcPr>
          <w:p w14:paraId="08A36638" w14:textId="1E5F0068" w:rsidR="00B821A2" w:rsidRPr="00077B43" w:rsidRDefault="00B821A2" w:rsidP="009D72DB">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10’</w:t>
            </w:r>
          </w:p>
        </w:tc>
        <w:tc>
          <w:tcPr>
            <w:tcW w:w="1184" w:type="dxa"/>
            <w:tcBorders>
              <w:top w:val="dotted" w:sz="2" w:space="0" w:color="D9D9D9" w:themeColor="background1" w:themeShade="D9"/>
              <w:bottom w:val="single" w:sz="2" w:space="0" w:color="7DA4C0"/>
            </w:tcBorders>
          </w:tcPr>
          <w:p w14:paraId="7F951B1A" w14:textId="6DB6F4DD" w:rsidR="00B821A2" w:rsidRPr="00077B43" w:rsidRDefault="00B821A2" w:rsidP="009D72DB">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15’</w:t>
            </w:r>
          </w:p>
        </w:tc>
        <w:tc>
          <w:tcPr>
            <w:tcW w:w="1184" w:type="dxa"/>
            <w:tcBorders>
              <w:top w:val="dotted" w:sz="2" w:space="0" w:color="D9D9D9" w:themeColor="background1" w:themeShade="D9"/>
              <w:bottom w:val="single" w:sz="2" w:space="0" w:color="7DA4C0"/>
              <w:right w:val="single" w:sz="2" w:space="0" w:color="7DA4C0"/>
            </w:tcBorders>
          </w:tcPr>
          <w:p w14:paraId="163DAD75" w14:textId="36903297" w:rsidR="00B821A2" w:rsidRPr="00077B43" w:rsidRDefault="00B821A2" w:rsidP="009D72DB">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r>
    </w:tbl>
    <w:p w14:paraId="643D9E1E" w14:textId="77777777" w:rsidR="000F701A" w:rsidRPr="00077B43" w:rsidRDefault="000F701A" w:rsidP="00D25658">
      <w:pPr>
        <w:pStyle w:val="Articles"/>
        <w:numPr>
          <w:ilvl w:val="0"/>
          <w:numId w:val="0"/>
        </w:numPr>
      </w:pPr>
    </w:p>
    <w:tbl>
      <w:tblPr>
        <w:tblStyle w:val="GridTable3-Accent61"/>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4"/>
        <w:gridCol w:w="935"/>
        <w:gridCol w:w="1101"/>
        <w:gridCol w:w="1184"/>
        <w:gridCol w:w="1184"/>
        <w:gridCol w:w="1184"/>
        <w:gridCol w:w="1184"/>
        <w:gridCol w:w="1184"/>
      </w:tblGrid>
      <w:tr w:rsidR="00B821A2" w:rsidRPr="00077B43" w14:paraId="58770271" w14:textId="57903DCB" w:rsidTr="004F0DBF">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2124" w:type="dxa"/>
            <w:tcBorders>
              <w:bottom w:val="single" w:sz="2" w:space="0" w:color="7DA4C0"/>
            </w:tcBorders>
            <w:shd w:val="clear" w:color="auto" w:fill="B2A1C7" w:themeFill="accent4" w:themeFillTint="99"/>
          </w:tcPr>
          <w:p w14:paraId="2AE7C39C" w14:textId="5D1991AA" w:rsidR="00B821A2" w:rsidRPr="00077B43" w:rsidRDefault="00B821A2" w:rsidP="00611BD6">
            <w:pPr>
              <w:tabs>
                <w:tab w:val="center" w:pos="4680"/>
                <w:tab w:val="right" w:pos="9360"/>
              </w:tabs>
              <w:spacing w:line="276" w:lineRule="auto"/>
              <w:jc w:val="center"/>
              <w:rPr>
                <w:rFonts w:ascii="Raleway" w:hAnsi="Raleway" w:cs="Tahoma"/>
                <w:iCs w:val="0"/>
                <w:spacing w:val="20"/>
                <w:sz w:val="16"/>
                <w:szCs w:val="16"/>
              </w:rPr>
            </w:pPr>
            <w:r w:rsidRPr="00077B43">
              <w:rPr>
                <w:rFonts w:ascii="Raleway" w:hAnsi="Raleway" w:cs="Tahoma"/>
                <w:iCs w:val="0"/>
                <w:spacing w:val="20"/>
                <w:sz w:val="16"/>
                <w:szCs w:val="16"/>
              </w:rPr>
              <w:t>INDUSTRIAL Districts</w:t>
            </w:r>
          </w:p>
        </w:tc>
        <w:tc>
          <w:tcPr>
            <w:tcW w:w="935" w:type="dxa"/>
            <w:tcBorders>
              <w:bottom w:val="single" w:sz="2" w:space="0" w:color="7DA4C0"/>
            </w:tcBorders>
            <w:shd w:val="clear" w:color="auto" w:fill="B2A1C7" w:themeFill="accent4" w:themeFillTint="99"/>
          </w:tcPr>
          <w:p w14:paraId="184801EE"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077B43">
              <w:rPr>
                <w:rFonts w:ascii="Raleway" w:hAnsi="Raleway" w:cs="Tahoma"/>
                <w:sz w:val="13"/>
                <w:szCs w:val="13"/>
              </w:rPr>
              <w:t>Minimum Lot Size</w:t>
            </w:r>
          </w:p>
        </w:tc>
        <w:tc>
          <w:tcPr>
            <w:tcW w:w="1101" w:type="dxa"/>
            <w:tcBorders>
              <w:bottom w:val="single" w:sz="2" w:space="0" w:color="7DA4C0"/>
            </w:tcBorders>
            <w:shd w:val="clear" w:color="auto" w:fill="B2A1C7" w:themeFill="accent4" w:themeFillTint="99"/>
          </w:tcPr>
          <w:p w14:paraId="1D7EBB2A"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077B43">
              <w:rPr>
                <w:rFonts w:ascii="Raleway" w:hAnsi="Raleway" w:cs="Tahoma"/>
                <w:sz w:val="13"/>
                <w:szCs w:val="13"/>
              </w:rPr>
              <w:t>Minimum Lot WIdth</w:t>
            </w:r>
          </w:p>
        </w:tc>
        <w:tc>
          <w:tcPr>
            <w:tcW w:w="1184" w:type="dxa"/>
            <w:tcBorders>
              <w:bottom w:val="single" w:sz="2" w:space="0" w:color="7DA4C0"/>
            </w:tcBorders>
            <w:shd w:val="clear" w:color="auto" w:fill="B2A1C7" w:themeFill="accent4" w:themeFillTint="99"/>
          </w:tcPr>
          <w:p w14:paraId="21DEFA79" w14:textId="5C1F562F"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3"/>
                <w:szCs w:val="13"/>
              </w:rPr>
            </w:pPr>
            <w:r w:rsidRPr="00077B43">
              <w:rPr>
                <w:rFonts w:ascii="Raleway" w:hAnsi="Raleway" w:cs="Tahoma"/>
                <w:spacing w:val="20"/>
                <w:sz w:val="13"/>
                <w:szCs w:val="13"/>
              </w:rPr>
              <w:t>Maximum</w:t>
            </w:r>
            <w:r>
              <w:rPr>
                <w:rFonts w:ascii="Raleway" w:hAnsi="Raleway" w:cs="Tahoma"/>
                <w:spacing w:val="20"/>
                <w:sz w:val="13"/>
                <w:szCs w:val="13"/>
              </w:rPr>
              <w:t xml:space="preserve"> </w:t>
            </w:r>
            <w:r w:rsidRPr="00077B43">
              <w:rPr>
                <w:rFonts w:ascii="Raleway" w:hAnsi="Raleway" w:cs="Tahoma"/>
                <w:spacing w:val="20"/>
                <w:sz w:val="13"/>
                <w:szCs w:val="13"/>
              </w:rPr>
              <w:t>Lot Coverage</w:t>
            </w:r>
          </w:p>
        </w:tc>
        <w:tc>
          <w:tcPr>
            <w:tcW w:w="1184" w:type="dxa"/>
            <w:tcBorders>
              <w:bottom w:val="single" w:sz="2" w:space="0" w:color="7DA4C0"/>
            </w:tcBorders>
            <w:shd w:val="clear" w:color="auto" w:fill="B2A1C7" w:themeFill="accent4" w:themeFillTint="99"/>
          </w:tcPr>
          <w:p w14:paraId="023BC0FD"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3"/>
                <w:szCs w:val="13"/>
              </w:rPr>
            </w:pPr>
            <w:r w:rsidRPr="00077B43">
              <w:rPr>
                <w:rFonts w:ascii="Raleway" w:hAnsi="Raleway" w:cs="Tahoma"/>
                <w:spacing w:val="20"/>
                <w:sz w:val="13"/>
                <w:szCs w:val="13"/>
              </w:rPr>
              <w:t>Front Setback</w:t>
            </w:r>
          </w:p>
        </w:tc>
        <w:tc>
          <w:tcPr>
            <w:tcW w:w="1184" w:type="dxa"/>
            <w:tcBorders>
              <w:bottom w:val="single" w:sz="2" w:space="0" w:color="7DA4C0"/>
            </w:tcBorders>
            <w:shd w:val="clear" w:color="auto" w:fill="B2A1C7" w:themeFill="accent4" w:themeFillTint="99"/>
          </w:tcPr>
          <w:p w14:paraId="496752E5"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3"/>
                <w:szCs w:val="13"/>
              </w:rPr>
            </w:pPr>
            <w:r w:rsidRPr="00077B43">
              <w:rPr>
                <w:rFonts w:ascii="Raleway" w:hAnsi="Raleway" w:cs="Tahoma"/>
                <w:spacing w:val="20"/>
                <w:sz w:val="13"/>
                <w:szCs w:val="13"/>
              </w:rPr>
              <w:t>Side Setback</w:t>
            </w:r>
          </w:p>
        </w:tc>
        <w:tc>
          <w:tcPr>
            <w:tcW w:w="1184" w:type="dxa"/>
            <w:tcBorders>
              <w:bottom w:val="single" w:sz="2" w:space="0" w:color="7DA4C0"/>
            </w:tcBorders>
            <w:shd w:val="clear" w:color="auto" w:fill="B2A1C7" w:themeFill="accent4" w:themeFillTint="99"/>
          </w:tcPr>
          <w:p w14:paraId="1BE402BF"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077B43">
              <w:rPr>
                <w:rFonts w:ascii="Raleway" w:hAnsi="Raleway" w:cs="Tahoma"/>
                <w:sz w:val="13"/>
                <w:szCs w:val="13"/>
              </w:rPr>
              <w:t>Rear Setback</w:t>
            </w:r>
          </w:p>
        </w:tc>
        <w:tc>
          <w:tcPr>
            <w:tcW w:w="1184" w:type="dxa"/>
            <w:tcBorders>
              <w:bottom w:val="single" w:sz="2" w:space="0" w:color="7DA4C0"/>
            </w:tcBorders>
            <w:shd w:val="clear" w:color="auto" w:fill="B2A1C7" w:themeFill="accent4" w:themeFillTint="99"/>
          </w:tcPr>
          <w:p w14:paraId="154A24EB" w14:textId="77777777" w:rsidR="00B821A2" w:rsidRPr="00077B43" w:rsidRDefault="00B821A2" w:rsidP="00611BD6">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077B43">
              <w:rPr>
                <w:rFonts w:ascii="Raleway" w:hAnsi="Raleway" w:cs="Tahoma"/>
                <w:sz w:val="13"/>
                <w:szCs w:val="13"/>
              </w:rPr>
              <w:t>Maximum Height</w:t>
            </w:r>
          </w:p>
        </w:tc>
      </w:tr>
      <w:tr w:rsidR="00B821A2" w:rsidRPr="00077B43" w14:paraId="27D2F374" w14:textId="27033AEC" w:rsidTr="004F0DBF">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single" w:sz="2" w:space="0" w:color="7DA4C0"/>
              <w:bottom w:val="dotted" w:sz="2" w:space="0" w:color="D9D9D9" w:themeColor="background1" w:themeShade="D9"/>
              <w:right w:val="single" w:sz="2" w:space="0" w:color="7DA4C0"/>
            </w:tcBorders>
          </w:tcPr>
          <w:p w14:paraId="68A5964B" w14:textId="1738C861" w:rsidR="00B821A2" w:rsidRPr="00077B43" w:rsidRDefault="00B821A2" w:rsidP="00611BD6">
            <w:pPr>
              <w:contextualSpacing/>
              <w:rPr>
                <w:rFonts w:ascii="Raleway" w:hAnsi="Raleway" w:cs="Tahoma"/>
                <w:b/>
                <w:bCs/>
                <w:iCs w:val="0"/>
                <w:sz w:val="16"/>
                <w:szCs w:val="16"/>
              </w:rPr>
            </w:pPr>
            <w:r w:rsidRPr="00077B43">
              <w:rPr>
                <w:rFonts w:ascii="Raleway" w:hAnsi="Raleway" w:cs="Tahoma"/>
                <w:b/>
                <w:bCs/>
                <w:iCs w:val="0"/>
                <w:sz w:val="16"/>
                <w:szCs w:val="16"/>
              </w:rPr>
              <w:t>Industrial (I)</w:t>
            </w:r>
          </w:p>
        </w:tc>
        <w:tc>
          <w:tcPr>
            <w:tcW w:w="935" w:type="dxa"/>
            <w:tcBorders>
              <w:top w:val="single" w:sz="2" w:space="0" w:color="7DA4C0"/>
              <w:left w:val="single" w:sz="2" w:space="0" w:color="7DA4C0"/>
              <w:bottom w:val="dotted" w:sz="2" w:space="0" w:color="D9D9D9" w:themeColor="background1" w:themeShade="D9"/>
            </w:tcBorders>
          </w:tcPr>
          <w:p w14:paraId="3383B501" w14:textId="06EEE9EC"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1.5 acres</w:t>
            </w:r>
          </w:p>
        </w:tc>
        <w:tc>
          <w:tcPr>
            <w:tcW w:w="1101" w:type="dxa"/>
            <w:tcBorders>
              <w:top w:val="single" w:sz="2" w:space="0" w:color="7DA4C0"/>
              <w:bottom w:val="dotted" w:sz="2" w:space="0" w:color="D9D9D9" w:themeColor="background1" w:themeShade="D9"/>
            </w:tcBorders>
          </w:tcPr>
          <w:p w14:paraId="5EC3C792" w14:textId="510212B6"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150’</w:t>
            </w:r>
          </w:p>
        </w:tc>
        <w:tc>
          <w:tcPr>
            <w:tcW w:w="1184" w:type="dxa"/>
            <w:tcBorders>
              <w:top w:val="single" w:sz="2" w:space="0" w:color="7DA4C0"/>
              <w:bottom w:val="dotted" w:sz="2" w:space="0" w:color="D9D9D9" w:themeColor="background1" w:themeShade="D9"/>
            </w:tcBorders>
          </w:tcPr>
          <w:p w14:paraId="17CC0E93" w14:textId="05D0B0BC"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30%</w:t>
            </w:r>
          </w:p>
        </w:tc>
        <w:tc>
          <w:tcPr>
            <w:tcW w:w="1184" w:type="dxa"/>
            <w:tcBorders>
              <w:top w:val="single" w:sz="2" w:space="0" w:color="7DA4C0"/>
              <w:bottom w:val="dotted" w:sz="2" w:space="0" w:color="D9D9D9" w:themeColor="background1" w:themeShade="D9"/>
            </w:tcBorders>
          </w:tcPr>
          <w:p w14:paraId="0A57CB69" w14:textId="3DEC5D0C"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60’</w:t>
            </w:r>
          </w:p>
        </w:tc>
        <w:tc>
          <w:tcPr>
            <w:tcW w:w="1184" w:type="dxa"/>
            <w:tcBorders>
              <w:top w:val="single" w:sz="2" w:space="0" w:color="7DA4C0"/>
              <w:bottom w:val="dotted" w:sz="2" w:space="0" w:color="D9D9D9" w:themeColor="background1" w:themeShade="D9"/>
            </w:tcBorders>
          </w:tcPr>
          <w:p w14:paraId="652342D9" w14:textId="00CA01CB"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15’</w:t>
            </w:r>
          </w:p>
        </w:tc>
        <w:tc>
          <w:tcPr>
            <w:tcW w:w="1184" w:type="dxa"/>
            <w:tcBorders>
              <w:top w:val="single" w:sz="2" w:space="0" w:color="7DA4C0"/>
              <w:bottom w:val="dotted" w:sz="2" w:space="0" w:color="D9D9D9" w:themeColor="background1" w:themeShade="D9"/>
            </w:tcBorders>
          </w:tcPr>
          <w:p w14:paraId="14C87885" w14:textId="5B8209AF"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25’</w:t>
            </w:r>
          </w:p>
        </w:tc>
        <w:tc>
          <w:tcPr>
            <w:tcW w:w="1184" w:type="dxa"/>
            <w:tcBorders>
              <w:top w:val="single" w:sz="2" w:space="0" w:color="7DA4C0"/>
              <w:bottom w:val="dotted" w:sz="2" w:space="0" w:color="D9D9D9" w:themeColor="background1" w:themeShade="D9"/>
              <w:right w:val="single" w:sz="2" w:space="0" w:color="7DA4C0"/>
            </w:tcBorders>
          </w:tcPr>
          <w:p w14:paraId="69C43931" w14:textId="614B717F" w:rsidR="00B821A2" w:rsidRPr="00077B43" w:rsidRDefault="00B821A2" w:rsidP="00611B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r>
      <w:tr w:rsidR="00B821A2" w:rsidRPr="00077B43" w14:paraId="0275E2BD" w14:textId="6D031FE2" w:rsidTr="004F0DBF">
        <w:trPr>
          <w:cnfStyle w:val="000000010000" w:firstRow="0" w:lastRow="0" w:firstColumn="0" w:lastColumn="0" w:oddVBand="0" w:evenVBand="0" w:oddHBand="0" w:evenHBand="1"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24" w:type="dxa"/>
            <w:tcBorders>
              <w:top w:val="dotted" w:sz="2" w:space="0" w:color="D9D9D9" w:themeColor="background1" w:themeShade="D9"/>
              <w:bottom w:val="single" w:sz="2" w:space="0" w:color="7DA4C0"/>
              <w:right w:val="single" w:sz="2" w:space="0" w:color="7DA4C0"/>
            </w:tcBorders>
          </w:tcPr>
          <w:p w14:paraId="2E5ED31B" w14:textId="58AFA843" w:rsidR="00B821A2" w:rsidRPr="00077B43" w:rsidRDefault="00B821A2" w:rsidP="00611BD6">
            <w:pPr>
              <w:contextualSpacing/>
              <w:rPr>
                <w:rFonts w:ascii="Raleway" w:hAnsi="Raleway" w:cs="Tahoma"/>
                <w:b/>
                <w:bCs/>
                <w:iCs w:val="0"/>
                <w:sz w:val="16"/>
                <w:szCs w:val="16"/>
              </w:rPr>
            </w:pPr>
            <w:r w:rsidRPr="00077B43">
              <w:rPr>
                <w:rFonts w:ascii="Raleway" w:hAnsi="Raleway" w:cs="Tahoma"/>
                <w:b/>
                <w:bCs/>
                <w:iCs w:val="0"/>
                <w:sz w:val="16"/>
                <w:szCs w:val="16"/>
              </w:rPr>
              <w:t>Mixed Industrial (MI)</w:t>
            </w:r>
          </w:p>
        </w:tc>
        <w:tc>
          <w:tcPr>
            <w:tcW w:w="935" w:type="dxa"/>
            <w:tcBorders>
              <w:top w:val="dotted" w:sz="2" w:space="0" w:color="D9D9D9" w:themeColor="background1" w:themeShade="D9"/>
              <w:left w:val="single" w:sz="2" w:space="0" w:color="7DA4C0"/>
              <w:bottom w:val="single" w:sz="2" w:space="0" w:color="7DA4C0"/>
            </w:tcBorders>
          </w:tcPr>
          <w:p w14:paraId="06D57C3E" w14:textId="16E2B2F8"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1 acre</w:t>
            </w:r>
          </w:p>
        </w:tc>
        <w:tc>
          <w:tcPr>
            <w:tcW w:w="1101" w:type="dxa"/>
            <w:tcBorders>
              <w:top w:val="dotted" w:sz="2" w:space="0" w:color="D9D9D9" w:themeColor="background1" w:themeShade="D9"/>
              <w:bottom w:val="single" w:sz="2" w:space="0" w:color="7DA4C0"/>
            </w:tcBorders>
          </w:tcPr>
          <w:p w14:paraId="470C0A4C" w14:textId="3D9CB4DE"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100’</w:t>
            </w:r>
          </w:p>
        </w:tc>
        <w:tc>
          <w:tcPr>
            <w:tcW w:w="1184" w:type="dxa"/>
            <w:tcBorders>
              <w:top w:val="dotted" w:sz="2" w:space="0" w:color="D9D9D9" w:themeColor="background1" w:themeShade="D9"/>
              <w:bottom w:val="single" w:sz="2" w:space="0" w:color="7DA4C0"/>
            </w:tcBorders>
          </w:tcPr>
          <w:p w14:paraId="33F3F328" w14:textId="1E2E81F2"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30%</w:t>
            </w:r>
          </w:p>
        </w:tc>
        <w:tc>
          <w:tcPr>
            <w:tcW w:w="1184" w:type="dxa"/>
            <w:tcBorders>
              <w:top w:val="dotted" w:sz="2" w:space="0" w:color="D9D9D9" w:themeColor="background1" w:themeShade="D9"/>
              <w:bottom w:val="single" w:sz="2" w:space="0" w:color="7DA4C0"/>
            </w:tcBorders>
          </w:tcPr>
          <w:p w14:paraId="30C40E70" w14:textId="6F73A100"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60’</w:t>
            </w:r>
          </w:p>
        </w:tc>
        <w:tc>
          <w:tcPr>
            <w:tcW w:w="1184" w:type="dxa"/>
            <w:tcBorders>
              <w:top w:val="dotted" w:sz="2" w:space="0" w:color="D9D9D9" w:themeColor="background1" w:themeShade="D9"/>
              <w:bottom w:val="single" w:sz="2" w:space="0" w:color="7DA4C0"/>
            </w:tcBorders>
          </w:tcPr>
          <w:p w14:paraId="6C6AAE69" w14:textId="0790F049"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15’</w:t>
            </w:r>
          </w:p>
        </w:tc>
        <w:tc>
          <w:tcPr>
            <w:tcW w:w="1184" w:type="dxa"/>
            <w:tcBorders>
              <w:top w:val="dotted" w:sz="2" w:space="0" w:color="D9D9D9" w:themeColor="background1" w:themeShade="D9"/>
              <w:bottom w:val="single" w:sz="2" w:space="0" w:color="7DA4C0"/>
            </w:tcBorders>
          </w:tcPr>
          <w:p w14:paraId="53B1D62C" w14:textId="2748F66E"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25’</w:t>
            </w:r>
          </w:p>
        </w:tc>
        <w:tc>
          <w:tcPr>
            <w:tcW w:w="1184" w:type="dxa"/>
            <w:tcBorders>
              <w:top w:val="dotted" w:sz="2" w:space="0" w:color="D9D9D9" w:themeColor="background1" w:themeShade="D9"/>
              <w:bottom w:val="single" w:sz="2" w:space="0" w:color="7DA4C0"/>
              <w:right w:val="single" w:sz="2" w:space="0" w:color="7DA4C0"/>
            </w:tcBorders>
          </w:tcPr>
          <w:p w14:paraId="687242B4" w14:textId="794C7329" w:rsidR="00B821A2" w:rsidRPr="00077B43" w:rsidRDefault="00B821A2" w:rsidP="00611BD6">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r>
    </w:tbl>
    <w:p w14:paraId="65ADD639" w14:textId="77777777" w:rsidR="008E0250" w:rsidRDefault="008E0250" w:rsidP="00D25658">
      <w:pPr>
        <w:pStyle w:val="Articles"/>
        <w:numPr>
          <w:ilvl w:val="0"/>
          <w:numId w:val="0"/>
        </w:numPr>
      </w:pPr>
    </w:p>
    <w:p w14:paraId="5803AE14" w14:textId="77777777" w:rsidR="006C264A" w:rsidRDefault="006C264A">
      <w:r>
        <w:rPr>
          <w:b/>
          <w:bCs/>
          <w:iCs/>
          <w:caps/>
        </w:rPr>
        <w:br w:type="page"/>
      </w:r>
    </w:p>
    <w:tbl>
      <w:tblPr>
        <w:tblStyle w:val="GridTable3-Accent61"/>
        <w:tblW w:w="5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058"/>
        <w:gridCol w:w="1159"/>
        <w:gridCol w:w="1159"/>
      </w:tblGrid>
      <w:tr w:rsidR="00A92DC8" w:rsidRPr="00077B43" w14:paraId="3118820F" w14:textId="77777777" w:rsidTr="004F0DBF">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2076" w:type="dxa"/>
            <w:tcBorders>
              <w:bottom w:val="single" w:sz="2" w:space="0" w:color="7DA4C0"/>
            </w:tcBorders>
            <w:shd w:val="clear" w:color="auto" w:fill="8DB3E2" w:themeFill="text2" w:themeFillTint="66"/>
          </w:tcPr>
          <w:p w14:paraId="6EBB7D50" w14:textId="5E3CA7F1" w:rsidR="00A92DC8" w:rsidRPr="00077B43" w:rsidRDefault="00A92DC8" w:rsidP="00A92DC8">
            <w:pPr>
              <w:tabs>
                <w:tab w:val="center" w:pos="4680"/>
                <w:tab w:val="right" w:pos="9360"/>
              </w:tabs>
              <w:spacing w:line="276" w:lineRule="auto"/>
              <w:jc w:val="center"/>
              <w:rPr>
                <w:rFonts w:ascii="Raleway" w:hAnsi="Raleway" w:cs="Tahoma"/>
                <w:iCs w:val="0"/>
                <w:spacing w:val="20"/>
                <w:sz w:val="16"/>
                <w:szCs w:val="16"/>
              </w:rPr>
            </w:pPr>
            <w:r>
              <w:rPr>
                <w:rFonts w:ascii="Raleway" w:hAnsi="Raleway" w:cs="Tahoma"/>
                <w:iCs w:val="0"/>
                <w:spacing w:val="20"/>
                <w:sz w:val="16"/>
                <w:szCs w:val="16"/>
              </w:rPr>
              <w:lastRenderedPageBreak/>
              <w:t>ACCESSORY buildings by district type</w:t>
            </w:r>
          </w:p>
        </w:tc>
        <w:tc>
          <w:tcPr>
            <w:tcW w:w="1058" w:type="dxa"/>
            <w:tcBorders>
              <w:bottom w:val="single" w:sz="2" w:space="0" w:color="7DA4C0"/>
            </w:tcBorders>
            <w:shd w:val="clear" w:color="auto" w:fill="8DB3E2" w:themeFill="text2" w:themeFillTint="66"/>
          </w:tcPr>
          <w:p w14:paraId="29C35F86" w14:textId="0BD9CC5A" w:rsidR="00A92DC8" w:rsidRPr="00077B43" w:rsidRDefault="00A92DC8" w:rsidP="00A92DC8">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Pr>
                <w:rFonts w:ascii="Raleway" w:hAnsi="Raleway" w:cs="Tahoma"/>
                <w:spacing w:val="20"/>
                <w:sz w:val="13"/>
                <w:szCs w:val="13"/>
              </w:rPr>
              <w:t>side</w:t>
            </w:r>
            <w:r w:rsidRPr="00077B43">
              <w:rPr>
                <w:rFonts w:ascii="Raleway" w:hAnsi="Raleway" w:cs="Tahoma"/>
                <w:spacing w:val="20"/>
                <w:sz w:val="13"/>
                <w:szCs w:val="13"/>
              </w:rPr>
              <w:t xml:space="preserve"> Setback</w:t>
            </w:r>
          </w:p>
        </w:tc>
        <w:tc>
          <w:tcPr>
            <w:tcW w:w="1159" w:type="dxa"/>
            <w:tcBorders>
              <w:bottom w:val="single" w:sz="2" w:space="0" w:color="7DA4C0"/>
            </w:tcBorders>
            <w:shd w:val="clear" w:color="auto" w:fill="8DB3E2" w:themeFill="text2" w:themeFillTint="66"/>
          </w:tcPr>
          <w:p w14:paraId="5F40E3BF" w14:textId="77777777" w:rsidR="00A92DC8" w:rsidRPr="00077B43" w:rsidRDefault="00A92DC8" w:rsidP="00A92DC8">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077B43">
              <w:rPr>
                <w:rFonts w:ascii="Raleway" w:hAnsi="Raleway" w:cs="Tahoma"/>
                <w:sz w:val="13"/>
                <w:szCs w:val="13"/>
              </w:rPr>
              <w:t>Rear Setback</w:t>
            </w:r>
          </w:p>
        </w:tc>
        <w:tc>
          <w:tcPr>
            <w:tcW w:w="1159" w:type="dxa"/>
            <w:tcBorders>
              <w:bottom w:val="single" w:sz="2" w:space="0" w:color="7DA4C0"/>
            </w:tcBorders>
            <w:shd w:val="clear" w:color="auto" w:fill="8DB3E2" w:themeFill="text2" w:themeFillTint="66"/>
          </w:tcPr>
          <w:p w14:paraId="576DF9E4" w14:textId="77777777" w:rsidR="00A92DC8" w:rsidRPr="00077B43" w:rsidRDefault="00A92DC8" w:rsidP="00A92DC8">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3"/>
                <w:szCs w:val="13"/>
              </w:rPr>
            </w:pPr>
            <w:r w:rsidRPr="00077B43">
              <w:rPr>
                <w:rFonts w:ascii="Raleway" w:hAnsi="Raleway" w:cs="Tahoma"/>
                <w:sz w:val="13"/>
                <w:szCs w:val="13"/>
              </w:rPr>
              <w:t>Maximum Height</w:t>
            </w:r>
          </w:p>
        </w:tc>
      </w:tr>
      <w:tr w:rsidR="00A92DC8" w:rsidRPr="00077B43" w14:paraId="6D11BA7E" w14:textId="77777777" w:rsidTr="004F0DBF">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076" w:type="dxa"/>
            <w:tcBorders>
              <w:top w:val="single" w:sz="2" w:space="0" w:color="7DA4C0"/>
              <w:bottom w:val="dotted" w:sz="2" w:space="0" w:color="D9D9D9" w:themeColor="background1" w:themeShade="D9"/>
              <w:right w:val="single" w:sz="2" w:space="0" w:color="7DA4C0"/>
            </w:tcBorders>
          </w:tcPr>
          <w:p w14:paraId="14425850" w14:textId="748AB288" w:rsidR="00A92DC8" w:rsidRPr="00077B43" w:rsidRDefault="00A92DC8" w:rsidP="007D70DF">
            <w:pPr>
              <w:contextualSpacing/>
              <w:rPr>
                <w:rFonts w:ascii="Raleway" w:hAnsi="Raleway" w:cs="Tahoma"/>
                <w:b/>
                <w:bCs/>
                <w:iCs w:val="0"/>
                <w:sz w:val="16"/>
                <w:szCs w:val="16"/>
              </w:rPr>
            </w:pPr>
            <w:r>
              <w:rPr>
                <w:rFonts w:ascii="Raleway" w:hAnsi="Raleway" w:cs="Tahoma"/>
                <w:b/>
                <w:bCs/>
                <w:iCs w:val="0"/>
                <w:sz w:val="16"/>
                <w:szCs w:val="16"/>
              </w:rPr>
              <w:t>Residential Districts</w:t>
            </w:r>
          </w:p>
        </w:tc>
        <w:tc>
          <w:tcPr>
            <w:tcW w:w="1058" w:type="dxa"/>
            <w:tcBorders>
              <w:top w:val="single" w:sz="2" w:space="0" w:color="7DA4C0"/>
              <w:left w:val="single" w:sz="2" w:space="0" w:color="7DA4C0"/>
              <w:bottom w:val="dotted" w:sz="2" w:space="0" w:color="D9D9D9" w:themeColor="background1" w:themeShade="D9"/>
            </w:tcBorders>
          </w:tcPr>
          <w:p w14:paraId="5042A6E4" w14:textId="4EDE8669" w:rsidR="00A92DC8" w:rsidRPr="00077B43" w:rsidRDefault="00A92DC8" w:rsidP="007D70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4’</w:t>
            </w:r>
          </w:p>
        </w:tc>
        <w:tc>
          <w:tcPr>
            <w:tcW w:w="1159" w:type="dxa"/>
            <w:tcBorders>
              <w:top w:val="single" w:sz="2" w:space="0" w:color="7DA4C0"/>
              <w:bottom w:val="dotted" w:sz="2" w:space="0" w:color="D9D9D9" w:themeColor="background1" w:themeShade="D9"/>
            </w:tcBorders>
          </w:tcPr>
          <w:p w14:paraId="7DD994D1" w14:textId="77E39803" w:rsidR="00A92DC8" w:rsidRPr="00077B43" w:rsidRDefault="00A92DC8" w:rsidP="007D70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4’</w:t>
            </w:r>
          </w:p>
        </w:tc>
        <w:tc>
          <w:tcPr>
            <w:tcW w:w="1159" w:type="dxa"/>
            <w:tcBorders>
              <w:top w:val="single" w:sz="2" w:space="0" w:color="7DA4C0"/>
              <w:bottom w:val="dotted" w:sz="2" w:space="0" w:color="D9D9D9" w:themeColor="background1" w:themeShade="D9"/>
              <w:right w:val="single" w:sz="2" w:space="0" w:color="7DA4C0"/>
            </w:tcBorders>
          </w:tcPr>
          <w:p w14:paraId="1F2F1A54" w14:textId="77777777" w:rsidR="00A92DC8" w:rsidRPr="00077B43" w:rsidRDefault="00A92DC8" w:rsidP="007D70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r>
      <w:tr w:rsidR="00A92DC8" w:rsidRPr="00077B43" w14:paraId="6CBBA012" w14:textId="77777777" w:rsidTr="004F0DBF">
        <w:trPr>
          <w:cnfStyle w:val="000000010000" w:firstRow="0" w:lastRow="0" w:firstColumn="0" w:lastColumn="0" w:oddVBand="0" w:evenVBand="0" w:oddHBand="0" w:evenHBand="1"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076" w:type="dxa"/>
            <w:tcBorders>
              <w:top w:val="dotted" w:sz="2" w:space="0" w:color="D9D9D9" w:themeColor="background1" w:themeShade="D9"/>
              <w:bottom w:val="dotted" w:sz="2" w:space="0" w:color="D9D9D9" w:themeColor="background1" w:themeShade="D9"/>
              <w:right w:val="single" w:sz="2" w:space="0" w:color="7DA4C0"/>
            </w:tcBorders>
          </w:tcPr>
          <w:p w14:paraId="5C2C5388" w14:textId="676292E8" w:rsidR="00A92DC8" w:rsidRPr="00077B43" w:rsidRDefault="00A92DC8" w:rsidP="007D70DF">
            <w:pPr>
              <w:contextualSpacing/>
              <w:rPr>
                <w:rFonts w:ascii="Raleway" w:hAnsi="Raleway" w:cs="Tahoma"/>
                <w:b/>
                <w:bCs/>
                <w:iCs w:val="0"/>
                <w:sz w:val="16"/>
                <w:szCs w:val="16"/>
              </w:rPr>
            </w:pPr>
            <w:r>
              <w:rPr>
                <w:rFonts w:ascii="Raleway" w:hAnsi="Raleway" w:cs="Tahoma"/>
                <w:b/>
                <w:bCs/>
                <w:iCs w:val="0"/>
                <w:sz w:val="16"/>
                <w:szCs w:val="16"/>
              </w:rPr>
              <w:t xml:space="preserve">Commercial and </w:t>
            </w:r>
            <w:proofErr w:type="gramStart"/>
            <w:r>
              <w:rPr>
                <w:rFonts w:ascii="Raleway" w:hAnsi="Raleway" w:cs="Tahoma"/>
                <w:b/>
                <w:bCs/>
                <w:iCs w:val="0"/>
                <w:sz w:val="16"/>
                <w:szCs w:val="16"/>
              </w:rPr>
              <w:t>Mixed Use</w:t>
            </w:r>
            <w:proofErr w:type="gramEnd"/>
            <w:r>
              <w:rPr>
                <w:rFonts w:ascii="Raleway" w:hAnsi="Raleway" w:cs="Tahoma"/>
                <w:b/>
                <w:bCs/>
                <w:iCs w:val="0"/>
                <w:sz w:val="16"/>
                <w:szCs w:val="16"/>
              </w:rPr>
              <w:t xml:space="preserve"> Districts</w:t>
            </w:r>
          </w:p>
        </w:tc>
        <w:tc>
          <w:tcPr>
            <w:tcW w:w="1058" w:type="dxa"/>
            <w:tcBorders>
              <w:top w:val="dotted" w:sz="2" w:space="0" w:color="D9D9D9" w:themeColor="background1" w:themeShade="D9"/>
              <w:left w:val="single" w:sz="2" w:space="0" w:color="7DA4C0"/>
              <w:bottom w:val="dotted" w:sz="2" w:space="0" w:color="D9D9D9" w:themeColor="background1" w:themeShade="D9"/>
            </w:tcBorders>
          </w:tcPr>
          <w:p w14:paraId="2B8D67A4" w14:textId="74EB9D3B" w:rsidR="00A92DC8" w:rsidRPr="00077B43" w:rsidRDefault="00A92DC8" w:rsidP="007D70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Pr>
                <w:rFonts w:ascii="Raleway" w:hAnsi="Raleway" w:cs="Tahoma"/>
                <w:sz w:val="16"/>
                <w:szCs w:val="16"/>
              </w:rPr>
              <w:t>10’</w:t>
            </w:r>
          </w:p>
        </w:tc>
        <w:tc>
          <w:tcPr>
            <w:tcW w:w="1159" w:type="dxa"/>
            <w:tcBorders>
              <w:top w:val="dotted" w:sz="2" w:space="0" w:color="D9D9D9" w:themeColor="background1" w:themeShade="D9"/>
              <w:bottom w:val="dotted" w:sz="2" w:space="0" w:color="D9D9D9" w:themeColor="background1" w:themeShade="D9"/>
            </w:tcBorders>
          </w:tcPr>
          <w:p w14:paraId="1444485C" w14:textId="37BA9543" w:rsidR="00A92DC8" w:rsidRPr="00077B43" w:rsidRDefault="00A92DC8" w:rsidP="007D70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Pr>
                <w:rFonts w:ascii="Raleway" w:hAnsi="Raleway" w:cs="Tahoma"/>
                <w:sz w:val="16"/>
                <w:szCs w:val="16"/>
              </w:rPr>
              <w:t>15’</w:t>
            </w:r>
          </w:p>
        </w:tc>
        <w:tc>
          <w:tcPr>
            <w:tcW w:w="1159" w:type="dxa"/>
            <w:tcBorders>
              <w:top w:val="dotted" w:sz="2" w:space="0" w:color="D9D9D9" w:themeColor="background1" w:themeShade="D9"/>
              <w:bottom w:val="dotted" w:sz="2" w:space="0" w:color="D9D9D9" w:themeColor="background1" w:themeShade="D9"/>
              <w:right w:val="single" w:sz="2" w:space="0" w:color="7DA4C0"/>
            </w:tcBorders>
          </w:tcPr>
          <w:p w14:paraId="1A98A340" w14:textId="77777777" w:rsidR="00A92DC8" w:rsidRPr="00077B43" w:rsidRDefault="00A92DC8" w:rsidP="007D70DF">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35’</w:t>
            </w:r>
          </w:p>
        </w:tc>
      </w:tr>
      <w:tr w:rsidR="00A92DC8" w:rsidRPr="00077B43" w14:paraId="4FBD145F" w14:textId="77777777" w:rsidTr="004F0DBF">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076" w:type="dxa"/>
            <w:tcBorders>
              <w:top w:val="dotted" w:sz="2" w:space="0" w:color="D9D9D9" w:themeColor="background1" w:themeShade="D9"/>
              <w:bottom w:val="single" w:sz="2" w:space="0" w:color="7DA4C0"/>
              <w:right w:val="single" w:sz="2" w:space="0" w:color="7DA4C0"/>
            </w:tcBorders>
          </w:tcPr>
          <w:p w14:paraId="20E82857" w14:textId="27096ECA" w:rsidR="00A92DC8" w:rsidRDefault="00A92DC8" w:rsidP="007D70DF">
            <w:pPr>
              <w:contextualSpacing/>
              <w:rPr>
                <w:rFonts w:ascii="Raleway" w:hAnsi="Raleway" w:cs="Tahoma"/>
                <w:b/>
                <w:bCs/>
                <w:iCs w:val="0"/>
                <w:sz w:val="16"/>
                <w:szCs w:val="16"/>
              </w:rPr>
            </w:pPr>
            <w:r>
              <w:rPr>
                <w:rFonts w:ascii="Raleway" w:hAnsi="Raleway" w:cs="Tahoma"/>
                <w:b/>
                <w:bCs/>
                <w:iCs w:val="0"/>
                <w:sz w:val="16"/>
                <w:szCs w:val="16"/>
              </w:rPr>
              <w:t>Industrial Districts</w:t>
            </w:r>
          </w:p>
        </w:tc>
        <w:tc>
          <w:tcPr>
            <w:tcW w:w="1058" w:type="dxa"/>
            <w:tcBorders>
              <w:top w:val="dotted" w:sz="2" w:space="0" w:color="D9D9D9" w:themeColor="background1" w:themeShade="D9"/>
              <w:left w:val="single" w:sz="2" w:space="0" w:color="7DA4C0"/>
              <w:bottom w:val="single" w:sz="2" w:space="0" w:color="7DA4C0"/>
            </w:tcBorders>
          </w:tcPr>
          <w:p w14:paraId="05606501" w14:textId="0DC72152" w:rsidR="00A92DC8" w:rsidRPr="00077B43" w:rsidRDefault="00A92DC8" w:rsidP="007D70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25’</w:t>
            </w:r>
          </w:p>
        </w:tc>
        <w:tc>
          <w:tcPr>
            <w:tcW w:w="1159" w:type="dxa"/>
            <w:tcBorders>
              <w:top w:val="dotted" w:sz="2" w:space="0" w:color="D9D9D9" w:themeColor="background1" w:themeShade="D9"/>
              <w:bottom w:val="single" w:sz="2" w:space="0" w:color="7DA4C0"/>
            </w:tcBorders>
          </w:tcPr>
          <w:p w14:paraId="4DA8AB97" w14:textId="445AB4EF" w:rsidR="00A92DC8" w:rsidRPr="00077B43" w:rsidRDefault="00A92DC8" w:rsidP="007D70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15’</w:t>
            </w:r>
          </w:p>
        </w:tc>
        <w:tc>
          <w:tcPr>
            <w:tcW w:w="1159" w:type="dxa"/>
            <w:tcBorders>
              <w:top w:val="dotted" w:sz="2" w:space="0" w:color="D9D9D9" w:themeColor="background1" w:themeShade="D9"/>
              <w:bottom w:val="single" w:sz="2" w:space="0" w:color="7DA4C0"/>
              <w:right w:val="single" w:sz="2" w:space="0" w:color="7DA4C0"/>
            </w:tcBorders>
          </w:tcPr>
          <w:p w14:paraId="5ACB9918" w14:textId="343CE773" w:rsidR="00A92DC8" w:rsidRPr="00077B43" w:rsidRDefault="00A92DC8" w:rsidP="007D70DF">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35’</w:t>
            </w:r>
          </w:p>
        </w:tc>
      </w:tr>
    </w:tbl>
    <w:p w14:paraId="60AED475" w14:textId="393F2C2E" w:rsidR="008E0250" w:rsidRPr="00077B43" w:rsidRDefault="008E0250" w:rsidP="00D25658">
      <w:pPr>
        <w:pStyle w:val="Articles"/>
        <w:numPr>
          <w:ilvl w:val="0"/>
          <w:numId w:val="0"/>
        </w:numPr>
        <w:sectPr w:rsidR="008E0250" w:rsidRPr="00077B43" w:rsidSect="00BF2051">
          <w:footerReference w:type="default" r:id="rId15"/>
          <w:pgSz w:w="12240" w:h="15840"/>
          <w:pgMar w:top="1152" w:right="1440" w:bottom="1152" w:left="1440" w:header="720" w:footer="720" w:gutter="0"/>
          <w:cols w:space="720"/>
          <w:docGrid w:linePitch="360"/>
        </w:sectPr>
      </w:pPr>
    </w:p>
    <w:p w14:paraId="67ECE8C2" w14:textId="495149A6" w:rsidR="003A22CD" w:rsidRPr="00077B43" w:rsidRDefault="001972D9" w:rsidP="003A22CD">
      <w:pPr>
        <w:pStyle w:val="Articles"/>
      </w:pPr>
      <w:bookmarkStart w:id="41" w:name="_Toc220943318"/>
      <w:r w:rsidRPr="00077B43">
        <w:lastRenderedPageBreak/>
        <w:t>Use Standards &amp; Supplemental Regulations</w:t>
      </w:r>
      <w:bookmarkEnd w:id="41"/>
    </w:p>
    <w:p w14:paraId="64AC5150" w14:textId="5EAE4F5A" w:rsidR="001972D9" w:rsidRPr="00077B43" w:rsidRDefault="00342B07" w:rsidP="007226C2">
      <w:pPr>
        <w:pStyle w:val="CapsBold"/>
      </w:pPr>
      <w:bookmarkStart w:id="42" w:name="_Toc220943319"/>
      <w:r w:rsidRPr="00077B43">
        <w:t xml:space="preserve">Master </w:t>
      </w:r>
      <w:r w:rsidR="00857B10" w:rsidRPr="00077B43">
        <w:t>Land Use Table</w:t>
      </w:r>
      <w:bookmarkEnd w:id="42"/>
      <w:r w:rsidR="00857B10" w:rsidRPr="00077B43">
        <w:t xml:space="preserve"> </w:t>
      </w:r>
    </w:p>
    <w:p w14:paraId="1E986834" w14:textId="77777777" w:rsidR="003A22CD" w:rsidRPr="00077B43" w:rsidRDefault="003A22CD" w:rsidP="006F7349">
      <w:pPr>
        <w:pStyle w:val="LetterBullets"/>
        <w:numPr>
          <w:ilvl w:val="3"/>
          <w:numId w:val="16"/>
        </w:numPr>
        <w:rPr>
          <w:rFonts w:ascii="Raleway" w:hAnsi="Raleway"/>
        </w:rPr>
      </w:pPr>
      <w:r w:rsidRPr="00077B43">
        <w:rPr>
          <w:rFonts w:ascii="Raleway" w:hAnsi="Raleway"/>
        </w:rPr>
        <w:t>The following shall apply to all listed permitted and specially permitted uses:</w:t>
      </w:r>
    </w:p>
    <w:p w14:paraId="57E25640" w14:textId="77777777" w:rsidR="003A22CD" w:rsidRPr="00077B43" w:rsidRDefault="003A22CD" w:rsidP="006F7349">
      <w:pPr>
        <w:pStyle w:val="Numbers"/>
        <w:numPr>
          <w:ilvl w:val="4"/>
          <w:numId w:val="16"/>
        </w:numPr>
        <w:rPr>
          <w:rFonts w:ascii="Raleway" w:hAnsi="Raleway"/>
        </w:rPr>
      </w:pPr>
      <w:r w:rsidRPr="00077B43">
        <w:rPr>
          <w:rFonts w:ascii="Raleway" w:hAnsi="Raleway"/>
        </w:rPr>
        <w:t>Uses are allowed in each district according to the tables shown on the following pages.</w:t>
      </w:r>
    </w:p>
    <w:p w14:paraId="2113BA68" w14:textId="77777777" w:rsidR="003A22CD" w:rsidRPr="00077B43" w:rsidRDefault="003A22CD" w:rsidP="006F7349">
      <w:pPr>
        <w:pStyle w:val="Numbers"/>
        <w:numPr>
          <w:ilvl w:val="4"/>
          <w:numId w:val="16"/>
        </w:numPr>
        <w:rPr>
          <w:rFonts w:ascii="Raleway" w:hAnsi="Raleway"/>
        </w:rPr>
      </w:pPr>
      <w:r w:rsidRPr="00077B43">
        <w:rPr>
          <w:rFonts w:ascii="Raleway" w:hAnsi="Raleway"/>
        </w:rPr>
        <w:t>Uses identified with “P” in the table are permitted as-of-right in the subject zoning district, subject to compliance with all other applicable standards of this zoning chapter.</w:t>
      </w:r>
    </w:p>
    <w:p w14:paraId="0CE2E381" w14:textId="13EF91A8" w:rsidR="003A22CD" w:rsidRDefault="003A22CD" w:rsidP="006F7349">
      <w:pPr>
        <w:pStyle w:val="Numbers"/>
        <w:numPr>
          <w:ilvl w:val="4"/>
          <w:numId w:val="16"/>
        </w:numPr>
        <w:rPr>
          <w:rFonts w:ascii="Raleway" w:hAnsi="Raleway"/>
        </w:rPr>
      </w:pPr>
      <w:r w:rsidRPr="00077B43">
        <w:rPr>
          <w:rFonts w:ascii="Raleway" w:hAnsi="Raleway"/>
        </w:rPr>
        <w:t>Uses identified with “SP” in the table may be allowed if reviewed and approved in accordance with the special use permit procedures contained in Article</w:t>
      </w:r>
      <w:r w:rsidR="002D4B8A" w:rsidRPr="00077B43">
        <w:rPr>
          <w:rFonts w:ascii="Raleway" w:hAnsi="Raleway"/>
        </w:rPr>
        <w:t xml:space="preserve"> </w:t>
      </w:r>
      <w:r w:rsidR="001563BB">
        <w:rPr>
          <w:rFonts w:ascii="Raleway" w:hAnsi="Raleway"/>
        </w:rPr>
        <w:t>VIII</w:t>
      </w:r>
      <w:r w:rsidR="001563BB" w:rsidRPr="00077B43">
        <w:rPr>
          <w:rFonts w:ascii="Raleway" w:hAnsi="Raleway"/>
        </w:rPr>
        <w:t xml:space="preserve"> </w:t>
      </w:r>
      <w:r w:rsidRPr="00077B43">
        <w:rPr>
          <w:rFonts w:ascii="Raleway" w:hAnsi="Raleway"/>
        </w:rPr>
        <w:t xml:space="preserve">of this chapter and shall be subject to the approval of the </w:t>
      </w:r>
      <w:r w:rsidR="001563BB">
        <w:rPr>
          <w:rFonts w:ascii="Raleway" w:hAnsi="Raleway"/>
        </w:rPr>
        <w:t>Town Board</w:t>
      </w:r>
      <w:r w:rsidR="001563BB" w:rsidRPr="00077B43">
        <w:rPr>
          <w:rFonts w:ascii="Raleway" w:hAnsi="Raleway"/>
        </w:rPr>
        <w:t>.</w:t>
      </w:r>
    </w:p>
    <w:p w14:paraId="45AFB1FB" w14:textId="4E172591" w:rsidR="00B77C5A" w:rsidRDefault="003A22CD" w:rsidP="005B7DD7">
      <w:pPr>
        <w:pStyle w:val="Numbers"/>
        <w:numPr>
          <w:ilvl w:val="4"/>
          <w:numId w:val="16"/>
        </w:numPr>
        <w:rPr>
          <w:rFonts w:ascii="Raleway" w:hAnsi="Raleway"/>
        </w:rPr>
      </w:pPr>
      <w:r w:rsidRPr="00077B43">
        <w:rPr>
          <w:rFonts w:ascii="Raleway" w:hAnsi="Raleway"/>
        </w:rPr>
        <w:t>Uses not listed and those identified with “</w:t>
      </w:r>
      <w:proofErr w:type="gramStart"/>
      <w:r w:rsidRPr="00077B43">
        <w:rPr>
          <w:rFonts w:ascii="Raleway" w:hAnsi="Raleway"/>
        </w:rPr>
        <w:t>-“ are</w:t>
      </w:r>
      <w:proofErr w:type="gramEnd"/>
      <w:r w:rsidRPr="00077B43">
        <w:rPr>
          <w:rFonts w:ascii="Raleway" w:hAnsi="Raleway"/>
        </w:rPr>
        <w:t xml:space="preserve"> expressly prohibited</w:t>
      </w:r>
      <w:r w:rsidR="003948BE">
        <w:rPr>
          <w:rFonts w:ascii="Raleway" w:hAnsi="Raleway"/>
        </w:rPr>
        <w:t>.</w:t>
      </w:r>
    </w:p>
    <w:p w14:paraId="4E05761B" w14:textId="2C3AFE22" w:rsidR="001033D5" w:rsidRPr="005B7DD7" w:rsidRDefault="001033D5" w:rsidP="005B7DD7">
      <w:pPr>
        <w:pStyle w:val="Numbers"/>
        <w:numPr>
          <w:ilvl w:val="4"/>
          <w:numId w:val="16"/>
        </w:numPr>
        <w:rPr>
          <w:rFonts w:ascii="Raleway" w:hAnsi="Raleway"/>
        </w:rPr>
      </w:pPr>
      <w:r>
        <w:rPr>
          <w:rFonts w:ascii="Raleway" w:hAnsi="Raleway"/>
        </w:rPr>
        <w:t>Where a specific accessory use or structure is not listed in this section, but is customarily found in association with, and is clearly incidental and subordinate to, an allowed principal use, the Zoning Officer may interpret the accessory use or structure as a permitted accessory use or structure.</w:t>
      </w:r>
    </w:p>
    <w:tbl>
      <w:tblPr>
        <w:tblStyle w:val="GridTable3-Accent61"/>
        <w:tblW w:w="10100" w:type="dxa"/>
        <w:tblInd w:w="5" w:type="dxa"/>
        <w:tblLayout w:type="fixed"/>
        <w:tblLook w:val="04A0" w:firstRow="1" w:lastRow="0" w:firstColumn="1" w:lastColumn="0" w:noHBand="0" w:noVBand="1"/>
      </w:tblPr>
      <w:tblGrid>
        <w:gridCol w:w="3276"/>
        <w:gridCol w:w="674"/>
        <w:gridCol w:w="674"/>
        <w:gridCol w:w="674"/>
        <w:gridCol w:w="674"/>
        <w:gridCol w:w="674"/>
        <w:gridCol w:w="674"/>
        <w:gridCol w:w="674"/>
        <w:gridCol w:w="674"/>
        <w:gridCol w:w="1432"/>
      </w:tblGrid>
      <w:tr w:rsidR="00A26083" w:rsidRPr="00077B43" w14:paraId="3650FF8C" w14:textId="77777777" w:rsidTr="004F0DBF">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3276" w:type="dxa"/>
            <w:tcBorders>
              <w:bottom w:val="single" w:sz="4" w:space="0" w:color="DAEEF3" w:themeColor="accent5" w:themeTint="33"/>
            </w:tcBorders>
          </w:tcPr>
          <w:p w14:paraId="41B84FAA" w14:textId="77777777" w:rsidR="001972D9" w:rsidRPr="00077B43" w:rsidRDefault="001972D9" w:rsidP="00066CA0">
            <w:pPr>
              <w:tabs>
                <w:tab w:val="center" w:pos="4680"/>
                <w:tab w:val="right" w:pos="9360"/>
              </w:tabs>
              <w:spacing w:line="276" w:lineRule="auto"/>
              <w:jc w:val="center"/>
              <w:rPr>
                <w:rFonts w:ascii="Raleway" w:hAnsi="Raleway" w:cs="Tahoma"/>
                <w:iCs w:val="0"/>
                <w:spacing w:val="20"/>
                <w:sz w:val="16"/>
                <w:szCs w:val="16"/>
              </w:rPr>
            </w:pPr>
            <w:r w:rsidRPr="00077B43">
              <w:rPr>
                <w:rFonts w:ascii="Raleway" w:hAnsi="Raleway" w:cs="Tahoma"/>
                <w:iCs w:val="0"/>
                <w:spacing w:val="20"/>
                <w:sz w:val="16"/>
                <w:szCs w:val="16"/>
              </w:rPr>
              <w:t>RESIDENTIAL</w:t>
            </w:r>
          </w:p>
        </w:tc>
        <w:tc>
          <w:tcPr>
            <w:tcW w:w="674" w:type="dxa"/>
          </w:tcPr>
          <w:p w14:paraId="56D51249" w14:textId="660501D2" w:rsidR="001972D9" w:rsidRPr="00991C6B" w:rsidRDefault="00794440" w:rsidP="004F0DBF">
            <w:pPr>
              <w:spacing w:line="252"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ahoma"/>
                <w:sz w:val="12"/>
                <w:szCs w:val="12"/>
              </w:rPr>
            </w:pPr>
            <w:r w:rsidRPr="00991C6B">
              <w:rPr>
                <w:rFonts w:ascii="Raleway" w:hAnsi="Raleway" w:cs="Tahoma"/>
                <w:spacing w:val="20"/>
                <w:sz w:val="12"/>
                <w:szCs w:val="12"/>
              </w:rPr>
              <w:t>NR</w:t>
            </w:r>
          </w:p>
        </w:tc>
        <w:tc>
          <w:tcPr>
            <w:tcW w:w="674" w:type="dxa"/>
          </w:tcPr>
          <w:p w14:paraId="472B5914" w14:textId="5DBBC574" w:rsidR="001972D9" w:rsidRPr="00991C6B" w:rsidRDefault="00794440" w:rsidP="004F0DBF">
            <w:pPr>
              <w:spacing w:line="252"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ahoma"/>
                <w:sz w:val="12"/>
                <w:szCs w:val="12"/>
              </w:rPr>
            </w:pPr>
            <w:r w:rsidRPr="00991C6B">
              <w:rPr>
                <w:rFonts w:ascii="Raleway" w:hAnsi="Raleway" w:cs="Tahoma"/>
                <w:spacing w:val="20"/>
                <w:sz w:val="12"/>
                <w:szCs w:val="12"/>
              </w:rPr>
              <w:t>MR</w:t>
            </w:r>
          </w:p>
        </w:tc>
        <w:tc>
          <w:tcPr>
            <w:tcW w:w="674" w:type="dxa"/>
          </w:tcPr>
          <w:p w14:paraId="650536F2" w14:textId="2B8E0F0C" w:rsidR="001972D9" w:rsidRPr="00991C6B" w:rsidRDefault="00794440" w:rsidP="004F0DBF">
            <w:pPr>
              <w:spacing w:line="252"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2"/>
                <w:szCs w:val="12"/>
              </w:rPr>
            </w:pPr>
            <w:r w:rsidRPr="00991C6B">
              <w:rPr>
                <w:rFonts w:ascii="Raleway" w:hAnsi="Raleway" w:cs="Tahoma"/>
                <w:spacing w:val="20"/>
                <w:sz w:val="12"/>
                <w:szCs w:val="12"/>
              </w:rPr>
              <w:t>N-MU</w:t>
            </w:r>
          </w:p>
        </w:tc>
        <w:tc>
          <w:tcPr>
            <w:tcW w:w="674" w:type="dxa"/>
          </w:tcPr>
          <w:p w14:paraId="1419C439" w14:textId="65A81494" w:rsidR="001972D9" w:rsidRPr="00991C6B" w:rsidRDefault="00794440" w:rsidP="004F0DBF">
            <w:pPr>
              <w:spacing w:line="252"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2"/>
                <w:szCs w:val="12"/>
              </w:rPr>
            </w:pPr>
            <w:r w:rsidRPr="00991C6B">
              <w:rPr>
                <w:rFonts w:ascii="Raleway" w:hAnsi="Raleway" w:cs="Tahoma"/>
                <w:spacing w:val="20"/>
                <w:sz w:val="12"/>
                <w:szCs w:val="12"/>
              </w:rPr>
              <w:t>C-MU</w:t>
            </w:r>
          </w:p>
        </w:tc>
        <w:tc>
          <w:tcPr>
            <w:tcW w:w="674" w:type="dxa"/>
          </w:tcPr>
          <w:p w14:paraId="3B897E2C" w14:textId="7F04DB12" w:rsidR="001972D9" w:rsidRPr="00991C6B" w:rsidRDefault="00794440" w:rsidP="004F0DBF">
            <w:pPr>
              <w:spacing w:line="252"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ahoma"/>
                <w:spacing w:val="20"/>
                <w:sz w:val="12"/>
                <w:szCs w:val="12"/>
              </w:rPr>
            </w:pPr>
            <w:r w:rsidRPr="00991C6B">
              <w:rPr>
                <w:rFonts w:ascii="Raleway" w:hAnsi="Raleway" w:cs="Tahoma"/>
                <w:spacing w:val="20"/>
                <w:sz w:val="12"/>
                <w:szCs w:val="12"/>
              </w:rPr>
              <w:t>C</w:t>
            </w:r>
          </w:p>
        </w:tc>
        <w:tc>
          <w:tcPr>
            <w:tcW w:w="674" w:type="dxa"/>
          </w:tcPr>
          <w:p w14:paraId="24BA320E" w14:textId="78803683" w:rsidR="001972D9" w:rsidRPr="00991C6B" w:rsidRDefault="00794440" w:rsidP="004F0DBF">
            <w:pPr>
              <w:spacing w:line="252"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ahoma"/>
                <w:sz w:val="12"/>
                <w:szCs w:val="12"/>
              </w:rPr>
            </w:pPr>
            <w:r w:rsidRPr="00991C6B">
              <w:rPr>
                <w:rFonts w:ascii="Raleway" w:hAnsi="Raleway" w:cs="Tahoma"/>
                <w:spacing w:val="20"/>
                <w:sz w:val="12"/>
                <w:szCs w:val="12"/>
              </w:rPr>
              <w:t>I</w:t>
            </w:r>
          </w:p>
        </w:tc>
        <w:tc>
          <w:tcPr>
            <w:tcW w:w="674" w:type="dxa"/>
          </w:tcPr>
          <w:p w14:paraId="161F1549" w14:textId="445CACAC" w:rsidR="001972D9" w:rsidRPr="00991C6B" w:rsidRDefault="00794440" w:rsidP="004F0DBF">
            <w:pPr>
              <w:spacing w:line="252"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ahoma"/>
                <w:sz w:val="12"/>
                <w:szCs w:val="12"/>
              </w:rPr>
            </w:pPr>
            <w:r w:rsidRPr="00991C6B">
              <w:rPr>
                <w:rFonts w:ascii="Raleway" w:hAnsi="Raleway" w:cs="Tahoma"/>
                <w:spacing w:val="20"/>
                <w:sz w:val="12"/>
                <w:szCs w:val="12"/>
              </w:rPr>
              <w:t>MI</w:t>
            </w:r>
          </w:p>
        </w:tc>
        <w:tc>
          <w:tcPr>
            <w:tcW w:w="674" w:type="dxa"/>
          </w:tcPr>
          <w:p w14:paraId="41804EF6" w14:textId="123D5844" w:rsidR="001972D9" w:rsidRPr="00991C6B" w:rsidRDefault="00794440" w:rsidP="004F0DBF">
            <w:pPr>
              <w:spacing w:line="252" w:lineRule="auto"/>
              <w:jc w:val="center"/>
              <w:cnfStyle w:val="100000000000" w:firstRow="1" w:lastRow="0" w:firstColumn="0" w:lastColumn="0" w:oddVBand="0" w:evenVBand="0" w:oddHBand="0" w:evenHBand="0" w:firstRowFirstColumn="0" w:firstRowLastColumn="0" w:lastRowFirstColumn="0" w:lastRowLastColumn="0"/>
              <w:rPr>
                <w:rFonts w:ascii="Raleway" w:hAnsi="Raleway" w:cs="Tahoma"/>
                <w:sz w:val="12"/>
                <w:szCs w:val="12"/>
              </w:rPr>
            </w:pPr>
            <w:r w:rsidRPr="00991C6B">
              <w:rPr>
                <w:rFonts w:ascii="Raleway" w:hAnsi="Raleway" w:cs="Tahoma"/>
                <w:spacing w:val="20"/>
                <w:sz w:val="12"/>
                <w:szCs w:val="12"/>
              </w:rPr>
              <w:t>NRO</w:t>
            </w:r>
          </w:p>
        </w:tc>
        <w:tc>
          <w:tcPr>
            <w:tcW w:w="1432" w:type="dxa"/>
          </w:tcPr>
          <w:p w14:paraId="72620B1B" w14:textId="77777777" w:rsidR="001972D9" w:rsidRPr="00991C6B" w:rsidRDefault="001972D9" w:rsidP="00160990">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2"/>
                <w:szCs w:val="12"/>
              </w:rPr>
            </w:pPr>
            <w:r w:rsidRPr="00991C6B">
              <w:rPr>
                <w:rFonts w:ascii="Raleway" w:hAnsi="Raleway" w:cs="Tahoma"/>
                <w:spacing w:val="20"/>
                <w:sz w:val="12"/>
                <w:szCs w:val="12"/>
              </w:rPr>
              <w:t>Supplemental Regulations</w:t>
            </w:r>
          </w:p>
        </w:tc>
      </w:tr>
      <w:tr w:rsidR="00A26083" w:rsidRPr="00077B43" w14:paraId="77AF9C87"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6" w:type="dxa"/>
            <w:tcBorders>
              <w:top w:val="single" w:sz="4" w:space="0" w:color="DAEEF3" w:themeColor="accent5" w:themeTint="33"/>
            </w:tcBorders>
          </w:tcPr>
          <w:p w14:paraId="5C6877B2" w14:textId="3D6B1A9F" w:rsidR="001972D9" w:rsidRPr="00077B43" w:rsidRDefault="001972D9" w:rsidP="00066CA0">
            <w:pPr>
              <w:contextualSpacing/>
              <w:rPr>
                <w:rFonts w:ascii="Raleway" w:hAnsi="Raleway" w:cs="Tahoma"/>
                <w:b/>
                <w:bCs/>
                <w:iCs w:val="0"/>
                <w:sz w:val="16"/>
                <w:szCs w:val="16"/>
              </w:rPr>
            </w:pPr>
            <w:r w:rsidRPr="00077B43">
              <w:rPr>
                <w:rFonts w:ascii="Raleway" w:hAnsi="Raleway" w:cs="Tahoma"/>
                <w:b/>
                <w:bCs/>
                <w:iCs w:val="0"/>
                <w:sz w:val="16"/>
                <w:szCs w:val="16"/>
              </w:rPr>
              <w:t xml:space="preserve">Single-Unit </w:t>
            </w:r>
            <w:r w:rsidR="00D20D42" w:rsidRPr="00077B43">
              <w:rPr>
                <w:rFonts w:ascii="Raleway" w:hAnsi="Raleway" w:cs="Tahoma"/>
                <w:b/>
                <w:bCs/>
                <w:iCs w:val="0"/>
                <w:sz w:val="16"/>
                <w:szCs w:val="16"/>
              </w:rPr>
              <w:t>Residential</w:t>
            </w:r>
          </w:p>
        </w:tc>
        <w:tc>
          <w:tcPr>
            <w:tcW w:w="674" w:type="dxa"/>
          </w:tcPr>
          <w:p w14:paraId="2EC4DFB3" w14:textId="3DA5F576" w:rsidR="001972D9" w:rsidRPr="00077B43" w:rsidRDefault="00DE7665"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51C6AF6B" w14:textId="22C685F6" w:rsidR="001972D9" w:rsidRPr="00077B43" w:rsidRDefault="00DE7665"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4E446A18" w14:textId="350DFCE5" w:rsidR="001972D9" w:rsidRPr="00077B43" w:rsidRDefault="00DE7665"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31A70CD6" w14:textId="2A961705" w:rsidR="001972D9" w:rsidRPr="00077B43" w:rsidRDefault="00860F93"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70A439B8" w14:textId="2DA324BA" w:rsidR="001972D9" w:rsidRPr="00077B43" w:rsidRDefault="00860F93"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674728B9" w14:textId="66C4C4DE" w:rsidR="001972D9" w:rsidRPr="00077B43" w:rsidRDefault="00860F93"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2FF23C2A" w14:textId="25C15590" w:rsidR="001972D9" w:rsidRPr="00077B43" w:rsidRDefault="00860F93"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7AFAF3DE" w14:textId="04FC31C9" w:rsidR="001972D9" w:rsidRPr="00077B43" w:rsidRDefault="00860F93"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432" w:type="dxa"/>
          </w:tcPr>
          <w:p w14:paraId="086A78F9" w14:textId="77777777" w:rsidR="001972D9" w:rsidRPr="00077B43" w:rsidRDefault="001972D9" w:rsidP="00066CA0">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p>
        </w:tc>
      </w:tr>
      <w:tr w:rsidR="00A26083" w:rsidRPr="00077B43" w14:paraId="2F824D75"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6" w:type="dxa"/>
          </w:tcPr>
          <w:p w14:paraId="2714F077" w14:textId="4042987D" w:rsidR="001972D9" w:rsidRPr="00077B43" w:rsidRDefault="001972D9" w:rsidP="00066CA0">
            <w:pPr>
              <w:contextualSpacing/>
              <w:rPr>
                <w:rFonts w:ascii="Raleway" w:hAnsi="Raleway" w:cs="Tahoma"/>
                <w:b/>
                <w:bCs/>
                <w:iCs w:val="0"/>
                <w:sz w:val="16"/>
                <w:szCs w:val="16"/>
              </w:rPr>
            </w:pPr>
            <w:r w:rsidRPr="00077B43">
              <w:rPr>
                <w:rFonts w:ascii="Raleway" w:hAnsi="Raleway" w:cs="Tahoma"/>
                <w:b/>
                <w:bCs/>
                <w:iCs w:val="0"/>
                <w:sz w:val="16"/>
                <w:szCs w:val="16"/>
              </w:rPr>
              <w:t xml:space="preserve">Two-Unit </w:t>
            </w:r>
            <w:r w:rsidR="00D20D42" w:rsidRPr="00077B43">
              <w:rPr>
                <w:rFonts w:ascii="Raleway" w:hAnsi="Raleway" w:cs="Tahoma"/>
                <w:b/>
                <w:bCs/>
                <w:iCs w:val="0"/>
                <w:sz w:val="16"/>
                <w:szCs w:val="16"/>
              </w:rPr>
              <w:t>Residential</w:t>
            </w:r>
          </w:p>
        </w:tc>
        <w:tc>
          <w:tcPr>
            <w:tcW w:w="674" w:type="dxa"/>
          </w:tcPr>
          <w:p w14:paraId="6959BDCD" w14:textId="76DC71A9" w:rsidR="001972D9" w:rsidRPr="00077B43" w:rsidRDefault="00860F93"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32D340A2" w14:textId="020145B4" w:rsidR="001972D9" w:rsidRPr="00077B43" w:rsidRDefault="00860F93"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6D63548D" w14:textId="05DBADB0" w:rsidR="001972D9" w:rsidRPr="00077B43" w:rsidRDefault="00860F93"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16AF8CED" w14:textId="1E88241A" w:rsidR="001972D9" w:rsidRPr="00077B43" w:rsidRDefault="00860F93"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67BE228F" w14:textId="1DC244CB" w:rsidR="001972D9" w:rsidRPr="00077B43" w:rsidRDefault="00860F93"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0440A637" w14:textId="40D5D16D" w:rsidR="001972D9" w:rsidRPr="00077B43" w:rsidRDefault="00860F93"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3F352C6D" w14:textId="65D0067B" w:rsidR="001972D9" w:rsidRPr="00077B43" w:rsidRDefault="00860F93"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75F61E06" w14:textId="78958C40" w:rsidR="001972D9" w:rsidRPr="00077B43" w:rsidRDefault="00860F93"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432" w:type="dxa"/>
          </w:tcPr>
          <w:p w14:paraId="7DEAB081" w14:textId="77777777" w:rsidR="001972D9" w:rsidRPr="00077B43" w:rsidRDefault="001972D9" w:rsidP="00066CA0">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p>
        </w:tc>
      </w:tr>
      <w:tr w:rsidR="00A26083" w:rsidRPr="00077B43" w14:paraId="49C372A4"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6" w:type="dxa"/>
          </w:tcPr>
          <w:p w14:paraId="34E26070" w14:textId="4CEEA017" w:rsidR="00FC4BEE" w:rsidRPr="00077B43" w:rsidRDefault="00FC4BEE" w:rsidP="00FC4BEE">
            <w:pPr>
              <w:contextualSpacing/>
              <w:rPr>
                <w:rFonts w:ascii="Raleway" w:hAnsi="Raleway" w:cs="Tahoma"/>
                <w:b/>
                <w:bCs/>
                <w:iCs w:val="0"/>
                <w:sz w:val="16"/>
                <w:szCs w:val="16"/>
              </w:rPr>
            </w:pPr>
            <w:r w:rsidRPr="00077B43">
              <w:rPr>
                <w:rFonts w:ascii="Raleway" w:hAnsi="Raleway" w:cs="Tahoma"/>
                <w:b/>
                <w:bCs/>
                <w:iCs w:val="0"/>
                <w:sz w:val="16"/>
                <w:szCs w:val="16"/>
              </w:rPr>
              <w:t xml:space="preserve">Multi-Unit </w:t>
            </w:r>
            <w:r w:rsidR="00D20D42" w:rsidRPr="00077B43">
              <w:rPr>
                <w:rFonts w:ascii="Raleway" w:hAnsi="Raleway" w:cs="Tahoma"/>
                <w:b/>
                <w:bCs/>
                <w:iCs w:val="0"/>
                <w:sz w:val="16"/>
                <w:szCs w:val="16"/>
              </w:rPr>
              <w:t>Residential</w:t>
            </w:r>
          </w:p>
        </w:tc>
        <w:tc>
          <w:tcPr>
            <w:tcW w:w="674" w:type="dxa"/>
          </w:tcPr>
          <w:p w14:paraId="6B9A87D8" w14:textId="5A0E8F89"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225A5D89" w14:textId="7BA5585A"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7FC3122E" w14:textId="50E9249F" w:rsidR="00FC4BEE" w:rsidRPr="00077B43" w:rsidRDefault="00D20D42"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S</w:t>
            </w:r>
            <w:r w:rsidR="00FC4BEE" w:rsidRPr="00077B43">
              <w:rPr>
                <w:rFonts w:ascii="Raleway" w:hAnsi="Raleway" w:cs="Tahoma"/>
                <w:sz w:val="16"/>
                <w:szCs w:val="16"/>
              </w:rPr>
              <w:t>P</w:t>
            </w:r>
          </w:p>
        </w:tc>
        <w:tc>
          <w:tcPr>
            <w:tcW w:w="674" w:type="dxa"/>
          </w:tcPr>
          <w:p w14:paraId="799D5E80" w14:textId="1B2EBFF4" w:rsidR="00FC4BEE" w:rsidRPr="00077B43" w:rsidRDefault="00D20D42"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S</w:t>
            </w:r>
            <w:r w:rsidR="00FC4BEE" w:rsidRPr="00077B43">
              <w:rPr>
                <w:rFonts w:ascii="Raleway" w:hAnsi="Raleway" w:cs="Tahoma"/>
                <w:sz w:val="16"/>
                <w:szCs w:val="16"/>
              </w:rPr>
              <w:t>P</w:t>
            </w:r>
          </w:p>
        </w:tc>
        <w:tc>
          <w:tcPr>
            <w:tcW w:w="674" w:type="dxa"/>
          </w:tcPr>
          <w:p w14:paraId="253F5501" w14:textId="303FD5E5"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09ACCEA0" w14:textId="1BFD6CCA"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457F79A3" w14:textId="64433681"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466A2DD1" w14:textId="018EEAC1"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432" w:type="dxa"/>
          </w:tcPr>
          <w:p w14:paraId="726C8F54" w14:textId="69090A9C" w:rsidR="00FC4BEE" w:rsidRPr="00077B43" w:rsidRDefault="00FC4BEE" w:rsidP="00FC4BEE">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pacing w:val="20"/>
                <w:sz w:val="16"/>
                <w:szCs w:val="16"/>
              </w:rPr>
              <w:t>§245-</w:t>
            </w:r>
            <w:r w:rsidR="00E0298E">
              <w:rPr>
                <w:rFonts w:ascii="Raleway" w:hAnsi="Raleway" w:cs="Tahoma"/>
                <w:spacing w:val="20"/>
                <w:sz w:val="16"/>
                <w:szCs w:val="16"/>
              </w:rPr>
              <w:t>3</w:t>
            </w:r>
            <w:r w:rsidR="00350BD3">
              <w:rPr>
                <w:rFonts w:ascii="Raleway" w:hAnsi="Raleway" w:cs="Tahoma"/>
                <w:spacing w:val="20"/>
                <w:sz w:val="16"/>
                <w:szCs w:val="16"/>
              </w:rPr>
              <w:t>4</w:t>
            </w:r>
          </w:p>
        </w:tc>
      </w:tr>
      <w:tr w:rsidR="00A26083" w:rsidRPr="00077B43" w14:paraId="7F2FF4D6"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6" w:type="dxa"/>
          </w:tcPr>
          <w:p w14:paraId="6A11D16C" w14:textId="19D13A33" w:rsidR="00126739" w:rsidRPr="00077B43" w:rsidRDefault="00126739" w:rsidP="00126739">
            <w:pPr>
              <w:contextualSpacing/>
              <w:rPr>
                <w:rFonts w:ascii="Raleway" w:hAnsi="Raleway" w:cs="Tahoma"/>
                <w:b/>
                <w:bCs/>
                <w:iCs w:val="0"/>
                <w:sz w:val="16"/>
                <w:szCs w:val="16"/>
              </w:rPr>
            </w:pPr>
            <w:r w:rsidRPr="00077B43">
              <w:rPr>
                <w:rFonts w:ascii="Raleway" w:hAnsi="Raleway" w:cs="Tahoma"/>
                <w:b/>
                <w:bCs/>
                <w:iCs w:val="0"/>
                <w:sz w:val="16"/>
                <w:szCs w:val="16"/>
              </w:rPr>
              <w:t>Townhome</w:t>
            </w:r>
          </w:p>
        </w:tc>
        <w:tc>
          <w:tcPr>
            <w:tcW w:w="674" w:type="dxa"/>
          </w:tcPr>
          <w:p w14:paraId="489BFFE4" w14:textId="53857E24" w:rsidR="00126739" w:rsidRPr="00077B43" w:rsidRDefault="0012673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23B497A2" w14:textId="43450691" w:rsidR="00126739" w:rsidRPr="00077B43" w:rsidRDefault="0012673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6229F878" w14:textId="40C987E4" w:rsidR="00126739" w:rsidRPr="00077B43" w:rsidRDefault="0012673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7F2DEC88" w14:textId="3EB865FA" w:rsidR="00126739" w:rsidRPr="00077B43" w:rsidRDefault="0012673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1FD80E8D" w14:textId="1FD44C0A" w:rsidR="00126739" w:rsidRPr="00077B43" w:rsidRDefault="0012673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3EB2F57D" w14:textId="2E75DD45" w:rsidR="00126739" w:rsidRPr="00077B43" w:rsidRDefault="0012673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72809413" w14:textId="7AB67E66" w:rsidR="00126739" w:rsidRPr="00077B43" w:rsidRDefault="0012673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49BD8AAC" w14:textId="461C0332" w:rsidR="00126739" w:rsidRPr="00077B43" w:rsidRDefault="0012673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432" w:type="dxa"/>
          </w:tcPr>
          <w:p w14:paraId="077DC660" w14:textId="0B70B507" w:rsidR="00126739" w:rsidRPr="00077B43" w:rsidRDefault="00126739" w:rsidP="00126739">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p>
        </w:tc>
      </w:tr>
      <w:tr w:rsidR="00A26083" w:rsidRPr="00077B43" w14:paraId="09C8ED8D"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6" w:type="dxa"/>
          </w:tcPr>
          <w:p w14:paraId="534A244D" w14:textId="73D85C00" w:rsidR="00C92AD6" w:rsidRPr="00077B43" w:rsidRDefault="00C92AD6" w:rsidP="00C92AD6">
            <w:pPr>
              <w:contextualSpacing/>
              <w:rPr>
                <w:rFonts w:ascii="Raleway" w:hAnsi="Raleway" w:cs="Tahoma"/>
                <w:b/>
                <w:bCs/>
                <w:iCs w:val="0"/>
                <w:sz w:val="16"/>
                <w:szCs w:val="16"/>
              </w:rPr>
            </w:pPr>
            <w:r w:rsidRPr="00077B43">
              <w:rPr>
                <w:rFonts w:ascii="Raleway" w:hAnsi="Raleway" w:cs="Tahoma"/>
                <w:b/>
                <w:bCs/>
                <w:iCs w:val="0"/>
                <w:sz w:val="16"/>
                <w:szCs w:val="16"/>
              </w:rPr>
              <w:t>Garden Apartment</w:t>
            </w:r>
          </w:p>
        </w:tc>
        <w:tc>
          <w:tcPr>
            <w:tcW w:w="674" w:type="dxa"/>
          </w:tcPr>
          <w:p w14:paraId="5E5F7C88" w14:textId="4E4E64A2" w:rsidR="00C92AD6" w:rsidRPr="00077B43" w:rsidRDefault="00C92AD6"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10395017" w14:textId="187E6FCD" w:rsidR="00C92AD6" w:rsidRPr="00077B43" w:rsidRDefault="00C92AD6"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01C23E4D" w14:textId="4593CAF0" w:rsidR="00C92AD6" w:rsidRPr="00077B43" w:rsidRDefault="00C92AD6"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13DCCF71" w14:textId="4409B0F3" w:rsidR="00C92AD6" w:rsidRPr="00077B43" w:rsidRDefault="00C92AD6"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190ECFC3" w14:textId="42D638C3" w:rsidR="00C92AD6" w:rsidRPr="00077B43" w:rsidRDefault="00C92AD6"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68452EAC" w14:textId="2F4C6C8E" w:rsidR="00C92AD6" w:rsidRPr="00077B43" w:rsidRDefault="00C92AD6"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411C7D96" w14:textId="21ED43A7" w:rsidR="00C92AD6" w:rsidRPr="00077B43" w:rsidRDefault="00C92AD6"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7D0ABC0E" w14:textId="77777777" w:rsidR="00C92AD6" w:rsidRPr="00077B43" w:rsidRDefault="00C92AD6"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p>
        </w:tc>
        <w:tc>
          <w:tcPr>
            <w:tcW w:w="1432" w:type="dxa"/>
          </w:tcPr>
          <w:p w14:paraId="1FDD59C0" w14:textId="1AE8E1D5" w:rsidR="00C92AD6" w:rsidRPr="00077B43" w:rsidRDefault="00C92AD6" w:rsidP="00C92AD6">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pacing w:val="20"/>
                <w:sz w:val="16"/>
                <w:szCs w:val="16"/>
              </w:rPr>
              <w:t>§245-</w:t>
            </w:r>
            <w:r w:rsidR="005617A4" w:rsidRPr="00077B43">
              <w:rPr>
                <w:rFonts w:ascii="Raleway" w:hAnsi="Raleway" w:cs="Tahoma"/>
                <w:spacing w:val="20"/>
                <w:sz w:val="16"/>
                <w:szCs w:val="16"/>
              </w:rPr>
              <w:t>2</w:t>
            </w:r>
            <w:r w:rsidR="00FC7AE2">
              <w:rPr>
                <w:rFonts w:ascii="Raleway" w:hAnsi="Raleway" w:cs="Tahoma"/>
                <w:spacing w:val="20"/>
                <w:sz w:val="16"/>
                <w:szCs w:val="16"/>
              </w:rPr>
              <w:t>7</w:t>
            </w:r>
          </w:p>
        </w:tc>
      </w:tr>
      <w:tr w:rsidR="004F5709" w:rsidRPr="00077B43" w14:paraId="3229270F"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6" w:type="dxa"/>
          </w:tcPr>
          <w:p w14:paraId="6DD0BD23" w14:textId="732C7614" w:rsidR="004F5709" w:rsidRPr="00077B43" w:rsidRDefault="004F5709" w:rsidP="004F5709">
            <w:pPr>
              <w:contextualSpacing/>
              <w:rPr>
                <w:rFonts w:ascii="Raleway" w:hAnsi="Raleway" w:cs="Tahoma"/>
                <w:b/>
                <w:bCs/>
                <w:iCs w:val="0"/>
                <w:sz w:val="16"/>
                <w:szCs w:val="16"/>
                <w:vertAlign w:val="superscript"/>
              </w:rPr>
            </w:pPr>
            <w:r w:rsidRPr="00077B43">
              <w:rPr>
                <w:rFonts w:ascii="Raleway" w:hAnsi="Raleway" w:cs="Tahoma"/>
                <w:b/>
                <w:bCs/>
                <w:iCs w:val="0"/>
                <w:sz w:val="16"/>
                <w:szCs w:val="16"/>
              </w:rPr>
              <w:t>Home Occupation</w:t>
            </w:r>
          </w:p>
        </w:tc>
        <w:tc>
          <w:tcPr>
            <w:tcW w:w="674" w:type="dxa"/>
          </w:tcPr>
          <w:p w14:paraId="7BF4CA3E" w14:textId="27BF0889"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78FFA754" w14:textId="4A902F96"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vertAlign w:val="superscript"/>
              </w:rPr>
            </w:pPr>
            <w:r w:rsidRPr="00077B43">
              <w:rPr>
                <w:rFonts w:ascii="Raleway" w:hAnsi="Raleway" w:cs="Tahoma"/>
                <w:sz w:val="16"/>
                <w:szCs w:val="16"/>
              </w:rPr>
              <w:t>SP</w:t>
            </w:r>
          </w:p>
        </w:tc>
        <w:tc>
          <w:tcPr>
            <w:tcW w:w="674" w:type="dxa"/>
          </w:tcPr>
          <w:p w14:paraId="02C336A2" w14:textId="3F5A82C9"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161394BC" w14:textId="5ADDCCB4"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083DA667" w14:textId="4D0B3D42"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40256714" w14:textId="4339EA0A"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75F043CD" w14:textId="3BB35D9F"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1D661200" w14:textId="6B1B6909"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432" w:type="dxa"/>
          </w:tcPr>
          <w:p w14:paraId="6FCD4DA8" w14:textId="74495345" w:rsidR="004F5709" w:rsidRPr="00077B43" w:rsidRDefault="004F5709" w:rsidP="004F5709">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pacing w:val="20"/>
                <w:sz w:val="16"/>
                <w:szCs w:val="16"/>
              </w:rPr>
              <w:t>§245-</w:t>
            </w:r>
            <w:r>
              <w:rPr>
                <w:rFonts w:ascii="Raleway" w:hAnsi="Raleway" w:cs="Tahoma"/>
                <w:spacing w:val="20"/>
                <w:sz w:val="16"/>
                <w:szCs w:val="16"/>
              </w:rPr>
              <w:t>29</w:t>
            </w:r>
          </w:p>
        </w:tc>
      </w:tr>
      <w:tr w:rsidR="004F5709" w:rsidRPr="00077B43" w14:paraId="7DA40D19"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6" w:type="dxa"/>
          </w:tcPr>
          <w:p w14:paraId="6FCC3C32" w14:textId="64E5D85D" w:rsidR="004F5709" w:rsidRPr="00077B43" w:rsidRDefault="004F5709" w:rsidP="004F5709">
            <w:pPr>
              <w:contextualSpacing/>
              <w:rPr>
                <w:rFonts w:ascii="Raleway" w:hAnsi="Raleway" w:cs="Tahoma"/>
                <w:b/>
                <w:bCs/>
                <w:iCs w:val="0"/>
                <w:sz w:val="16"/>
                <w:szCs w:val="16"/>
              </w:rPr>
            </w:pPr>
            <w:r w:rsidRPr="00077B43">
              <w:rPr>
                <w:rFonts w:ascii="Raleway" w:hAnsi="Raleway" w:cs="Tahoma"/>
                <w:b/>
                <w:bCs/>
                <w:iCs w:val="0"/>
                <w:sz w:val="16"/>
                <w:szCs w:val="16"/>
              </w:rPr>
              <w:t xml:space="preserve">Bed and </w:t>
            </w:r>
            <w:proofErr w:type="gramStart"/>
            <w:r w:rsidRPr="00077B43">
              <w:rPr>
                <w:rFonts w:ascii="Raleway" w:hAnsi="Raleway" w:cs="Tahoma"/>
                <w:b/>
                <w:bCs/>
                <w:iCs w:val="0"/>
                <w:sz w:val="16"/>
                <w:szCs w:val="16"/>
              </w:rPr>
              <w:t>Breakfast</w:t>
            </w:r>
            <w:proofErr w:type="gramEnd"/>
          </w:p>
        </w:tc>
        <w:tc>
          <w:tcPr>
            <w:tcW w:w="674" w:type="dxa"/>
          </w:tcPr>
          <w:p w14:paraId="092E2A87" w14:textId="1D80B013"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4B2220EF" w14:textId="7DE6005C"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77564AE3" w14:textId="204E96AC"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4483CD0B" w14:textId="15F8491D"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0F5DEC1A" w14:textId="7119ACE2"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21375167" w14:textId="010A41A8"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623A997C" w14:textId="01857EB6"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7D1F054E" w14:textId="795AB3D4"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432" w:type="dxa"/>
          </w:tcPr>
          <w:p w14:paraId="2A1B8AAE" w14:textId="0BBAC4F8" w:rsidR="004F5709" w:rsidRPr="00077B43" w:rsidRDefault="004F5709" w:rsidP="004F5709">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pacing w:val="20"/>
                <w:sz w:val="16"/>
                <w:szCs w:val="16"/>
              </w:rPr>
              <w:t>§245-</w:t>
            </w:r>
            <w:r>
              <w:rPr>
                <w:rFonts w:ascii="Raleway" w:hAnsi="Raleway" w:cs="Tahoma"/>
                <w:spacing w:val="20"/>
                <w:sz w:val="16"/>
                <w:szCs w:val="16"/>
              </w:rPr>
              <w:t>21</w:t>
            </w:r>
          </w:p>
        </w:tc>
      </w:tr>
      <w:tr w:rsidR="004F5709" w:rsidRPr="00077B43" w14:paraId="13A5B21A"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6" w:type="dxa"/>
          </w:tcPr>
          <w:p w14:paraId="605A0F32" w14:textId="2D2C1C84" w:rsidR="004F5709" w:rsidRPr="00077B43" w:rsidRDefault="004F5709" w:rsidP="004F5709">
            <w:pPr>
              <w:contextualSpacing/>
              <w:rPr>
                <w:rFonts w:ascii="Raleway" w:hAnsi="Raleway" w:cs="Tahoma"/>
                <w:b/>
                <w:bCs/>
                <w:sz w:val="16"/>
                <w:szCs w:val="16"/>
              </w:rPr>
            </w:pPr>
            <w:r w:rsidRPr="00077B43">
              <w:rPr>
                <w:rFonts w:ascii="Raleway" w:hAnsi="Raleway" w:cs="Tahoma"/>
                <w:b/>
                <w:bCs/>
                <w:sz w:val="16"/>
                <w:szCs w:val="16"/>
              </w:rPr>
              <w:t>Cluster Residential Development</w:t>
            </w:r>
          </w:p>
        </w:tc>
        <w:tc>
          <w:tcPr>
            <w:tcW w:w="674" w:type="dxa"/>
          </w:tcPr>
          <w:p w14:paraId="7A05C827" w14:textId="1723208F"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Pr>
                <w:rFonts w:ascii="Raleway" w:hAnsi="Raleway" w:cs="Tahoma"/>
                <w:sz w:val="16"/>
                <w:szCs w:val="16"/>
              </w:rPr>
              <w:t>P</w:t>
            </w:r>
          </w:p>
        </w:tc>
        <w:tc>
          <w:tcPr>
            <w:tcW w:w="674" w:type="dxa"/>
          </w:tcPr>
          <w:p w14:paraId="4ADC7BF3" w14:textId="39A4C5D9"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Pr>
                <w:rFonts w:ascii="Raleway" w:hAnsi="Raleway" w:cs="Tahoma"/>
                <w:sz w:val="16"/>
                <w:szCs w:val="16"/>
              </w:rPr>
              <w:t>P</w:t>
            </w:r>
          </w:p>
        </w:tc>
        <w:tc>
          <w:tcPr>
            <w:tcW w:w="674" w:type="dxa"/>
          </w:tcPr>
          <w:p w14:paraId="078BF5D1" w14:textId="0146DCA5"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Pr>
                <w:rFonts w:ascii="Raleway" w:hAnsi="Raleway" w:cs="Tahoma"/>
                <w:sz w:val="16"/>
                <w:szCs w:val="16"/>
              </w:rPr>
              <w:t>P</w:t>
            </w:r>
          </w:p>
        </w:tc>
        <w:tc>
          <w:tcPr>
            <w:tcW w:w="674" w:type="dxa"/>
          </w:tcPr>
          <w:p w14:paraId="1F6212EB" w14:textId="566C3F68"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107C797F" w14:textId="11C9504D"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124DB27D" w14:textId="731A5371"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49C52579" w14:textId="53FFFC1A"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2B3B7869" w14:textId="1E775A92"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432" w:type="dxa"/>
          </w:tcPr>
          <w:p w14:paraId="23872BBD" w14:textId="168B4C02" w:rsidR="004F5709" w:rsidRPr="00077B43" w:rsidRDefault="004F5709" w:rsidP="004F5709">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23</w:t>
            </w:r>
          </w:p>
        </w:tc>
      </w:tr>
      <w:tr w:rsidR="004F5709" w:rsidRPr="00077B43" w14:paraId="0C9C65C2"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6" w:type="dxa"/>
          </w:tcPr>
          <w:p w14:paraId="621B352F" w14:textId="1CDAC1F6" w:rsidR="004F5709" w:rsidRPr="00077B43" w:rsidRDefault="004F5709" w:rsidP="004F5709">
            <w:pPr>
              <w:contextualSpacing/>
              <w:rPr>
                <w:rFonts w:ascii="Raleway" w:hAnsi="Raleway" w:cs="Tahoma"/>
                <w:b/>
                <w:bCs/>
                <w:sz w:val="16"/>
                <w:szCs w:val="16"/>
              </w:rPr>
            </w:pPr>
            <w:r w:rsidRPr="00077B43">
              <w:rPr>
                <w:rFonts w:ascii="Raleway" w:hAnsi="Raleway" w:cs="Tahoma"/>
                <w:b/>
                <w:bCs/>
                <w:sz w:val="16"/>
                <w:szCs w:val="16"/>
              </w:rPr>
              <w:t>Day</w:t>
            </w:r>
            <w:r w:rsidR="006A39A7">
              <w:rPr>
                <w:rFonts w:ascii="Raleway" w:hAnsi="Raleway" w:cs="Tahoma"/>
                <w:b/>
                <w:bCs/>
                <w:sz w:val="16"/>
                <w:szCs w:val="16"/>
              </w:rPr>
              <w:t>-c</w:t>
            </w:r>
            <w:r w:rsidRPr="00077B43">
              <w:rPr>
                <w:rFonts w:ascii="Raleway" w:hAnsi="Raleway" w:cs="Tahoma"/>
                <w:b/>
                <w:bCs/>
                <w:sz w:val="16"/>
                <w:szCs w:val="16"/>
              </w:rPr>
              <w:t>are Facility, Child or Adult</w:t>
            </w:r>
          </w:p>
        </w:tc>
        <w:tc>
          <w:tcPr>
            <w:tcW w:w="674" w:type="dxa"/>
          </w:tcPr>
          <w:p w14:paraId="48D424F0" w14:textId="720249C9"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0D99F55D" w14:textId="0A187B52"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6666B305" w14:textId="7C943FB1"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0CEEB68A" w14:textId="6CD33F74"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3CDD78F1" w14:textId="5DD02C94"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P</w:t>
            </w:r>
          </w:p>
        </w:tc>
        <w:tc>
          <w:tcPr>
            <w:tcW w:w="674" w:type="dxa"/>
          </w:tcPr>
          <w:p w14:paraId="177580DB" w14:textId="5A9BF787"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11DD1A18" w14:textId="70FC9F09"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6A3EB799" w14:textId="266E11E9"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432" w:type="dxa"/>
          </w:tcPr>
          <w:p w14:paraId="03166138" w14:textId="006080A8" w:rsidR="004F5709" w:rsidRPr="00077B43" w:rsidRDefault="004F5709" w:rsidP="004F5709">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p>
        </w:tc>
      </w:tr>
      <w:tr w:rsidR="004F5709" w:rsidRPr="00077B43" w14:paraId="341A8469"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6" w:type="dxa"/>
          </w:tcPr>
          <w:p w14:paraId="2A19CC5F" w14:textId="00B5B329" w:rsidR="004F5709" w:rsidRPr="00077B43" w:rsidRDefault="004F5709" w:rsidP="004F5709">
            <w:pPr>
              <w:contextualSpacing/>
              <w:rPr>
                <w:rFonts w:ascii="Raleway" w:hAnsi="Raleway" w:cs="Tahoma"/>
                <w:b/>
                <w:bCs/>
                <w:iCs w:val="0"/>
                <w:sz w:val="16"/>
                <w:szCs w:val="16"/>
              </w:rPr>
            </w:pPr>
            <w:r>
              <w:rPr>
                <w:rFonts w:ascii="Raleway" w:hAnsi="Raleway" w:cs="Tahoma"/>
                <w:b/>
                <w:bCs/>
                <w:iCs w:val="0"/>
                <w:sz w:val="16"/>
                <w:szCs w:val="16"/>
              </w:rPr>
              <w:t>Manufactured</w:t>
            </w:r>
            <w:r w:rsidRPr="00077B43">
              <w:rPr>
                <w:rFonts w:ascii="Raleway" w:hAnsi="Raleway" w:cs="Tahoma"/>
                <w:b/>
                <w:bCs/>
                <w:iCs w:val="0"/>
                <w:sz w:val="16"/>
                <w:szCs w:val="16"/>
              </w:rPr>
              <w:t xml:space="preserve"> Home</w:t>
            </w:r>
            <w:r>
              <w:rPr>
                <w:rFonts w:ascii="Raleway" w:hAnsi="Raleway" w:cs="Tahoma"/>
                <w:b/>
                <w:bCs/>
                <w:iCs w:val="0"/>
                <w:sz w:val="16"/>
                <w:szCs w:val="16"/>
              </w:rPr>
              <w:t>s/Parks</w:t>
            </w:r>
          </w:p>
        </w:tc>
        <w:tc>
          <w:tcPr>
            <w:tcW w:w="674" w:type="dxa"/>
          </w:tcPr>
          <w:p w14:paraId="3AC23486" w14:textId="45370F4C"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4765D49E" w14:textId="3BB6D41D"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289A865E" w14:textId="6FF42F54"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4B219D3D" w14:textId="05C89EB5"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639A05E0" w14:textId="7C7D3C86"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26E03E9D" w14:textId="6B87D86A"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03CED785" w14:textId="55863E89"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674" w:type="dxa"/>
          </w:tcPr>
          <w:p w14:paraId="312EAB8F" w14:textId="1A19FA7E" w:rsidR="004F5709" w:rsidRPr="00077B43" w:rsidRDefault="004F5709"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432" w:type="dxa"/>
          </w:tcPr>
          <w:p w14:paraId="66786729" w14:textId="55A6D4E1" w:rsidR="004F5709" w:rsidRPr="00077B43" w:rsidRDefault="004F5709" w:rsidP="004F5709">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pacing w:val="20"/>
                <w:sz w:val="16"/>
                <w:szCs w:val="16"/>
              </w:rPr>
              <w:t>§245-</w:t>
            </w:r>
            <w:r>
              <w:rPr>
                <w:rFonts w:ascii="Raleway" w:hAnsi="Raleway" w:cs="Tahoma"/>
                <w:spacing w:val="20"/>
                <w:sz w:val="16"/>
                <w:szCs w:val="16"/>
              </w:rPr>
              <w:t>3</w:t>
            </w:r>
            <w:r w:rsidR="00350BD3">
              <w:rPr>
                <w:rFonts w:ascii="Raleway" w:hAnsi="Raleway" w:cs="Tahoma"/>
                <w:spacing w:val="20"/>
                <w:sz w:val="16"/>
                <w:szCs w:val="16"/>
              </w:rPr>
              <w:t>3</w:t>
            </w:r>
          </w:p>
        </w:tc>
      </w:tr>
      <w:tr w:rsidR="004F5709" w:rsidRPr="00077B43" w14:paraId="5DD4D6EE"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6" w:type="dxa"/>
          </w:tcPr>
          <w:p w14:paraId="3B4EC388" w14:textId="450AC421" w:rsidR="004F5709" w:rsidRPr="00077B43" w:rsidRDefault="004F5709" w:rsidP="004F5709">
            <w:pPr>
              <w:contextualSpacing/>
              <w:rPr>
                <w:rFonts w:ascii="Raleway" w:hAnsi="Raleway" w:cs="Tahoma"/>
                <w:b/>
                <w:bCs/>
                <w:sz w:val="16"/>
                <w:szCs w:val="16"/>
              </w:rPr>
            </w:pPr>
            <w:r w:rsidRPr="00077B43">
              <w:rPr>
                <w:rFonts w:ascii="Raleway" w:hAnsi="Raleway" w:cs="Tahoma"/>
                <w:b/>
                <w:bCs/>
                <w:sz w:val="16"/>
                <w:szCs w:val="16"/>
              </w:rPr>
              <w:t>Transient or Short-Term Rentals (STR)</w:t>
            </w:r>
          </w:p>
        </w:tc>
        <w:tc>
          <w:tcPr>
            <w:tcW w:w="674" w:type="dxa"/>
          </w:tcPr>
          <w:p w14:paraId="57B01E75" w14:textId="7C41A349"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w:t>
            </w:r>
          </w:p>
        </w:tc>
        <w:tc>
          <w:tcPr>
            <w:tcW w:w="674" w:type="dxa"/>
          </w:tcPr>
          <w:p w14:paraId="1A8D577B" w14:textId="7D22343B"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w:t>
            </w:r>
          </w:p>
        </w:tc>
        <w:tc>
          <w:tcPr>
            <w:tcW w:w="674" w:type="dxa"/>
          </w:tcPr>
          <w:p w14:paraId="3B61CF84" w14:textId="5071CDFD"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SP</w:t>
            </w:r>
          </w:p>
        </w:tc>
        <w:tc>
          <w:tcPr>
            <w:tcW w:w="674" w:type="dxa"/>
          </w:tcPr>
          <w:p w14:paraId="3262DFE2" w14:textId="243AC06F" w:rsidR="004F5709" w:rsidRPr="00077B43" w:rsidRDefault="002E6B8F"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SP</w:t>
            </w:r>
          </w:p>
        </w:tc>
        <w:tc>
          <w:tcPr>
            <w:tcW w:w="674" w:type="dxa"/>
          </w:tcPr>
          <w:p w14:paraId="1633AE48" w14:textId="7CF525AE" w:rsidR="004F5709" w:rsidRPr="00077B43" w:rsidRDefault="002E6B8F"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SP</w:t>
            </w:r>
          </w:p>
        </w:tc>
        <w:tc>
          <w:tcPr>
            <w:tcW w:w="674" w:type="dxa"/>
          </w:tcPr>
          <w:p w14:paraId="57B1B714" w14:textId="63B38FBA" w:rsidR="004F5709" w:rsidRPr="00077B43" w:rsidRDefault="002E6B8F"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SP</w:t>
            </w:r>
          </w:p>
        </w:tc>
        <w:tc>
          <w:tcPr>
            <w:tcW w:w="674" w:type="dxa"/>
          </w:tcPr>
          <w:p w14:paraId="57C95993" w14:textId="7A9DB4CC" w:rsidR="004F5709" w:rsidRPr="00077B43" w:rsidRDefault="002E6B8F"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SP</w:t>
            </w:r>
          </w:p>
        </w:tc>
        <w:tc>
          <w:tcPr>
            <w:tcW w:w="674" w:type="dxa"/>
          </w:tcPr>
          <w:p w14:paraId="627E380A" w14:textId="79B0732E" w:rsidR="004F5709" w:rsidRPr="00077B43" w:rsidRDefault="004F5709"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w:t>
            </w:r>
          </w:p>
        </w:tc>
        <w:tc>
          <w:tcPr>
            <w:tcW w:w="1432" w:type="dxa"/>
          </w:tcPr>
          <w:p w14:paraId="1F38B718" w14:textId="720FC437" w:rsidR="004F5709" w:rsidRPr="00077B43" w:rsidRDefault="004F5709" w:rsidP="004F5709">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4</w:t>
            </w:r>
            <w:r w:rsidR="00DB27D1">
              <w:rPr>
                <w:rFonts w:ascii="Raleway" w:hAnsi="Raleway" w:cs="Tahoma"/>
                <w:spacing w:val="20"/>
                <w:sz w:val="16"/>
                <w:szCs w:val="16"/>
              </w:rPr>
              <w:t>1</w:t>
            </w:r>
          </w:p>
        </w:tc>
      </w:tr>
    </w:tbl>
    <w:p w14:paraId="5CAF7ABE" w14:textId="024FB877" w:rsidR="00963495" w:rsidRPr="00077B43" w:rsidRDefault="00963495">
      <w:pPr>
        <w:rPr>
          <w:rFonts w:ascii="Raleway" w:hAnsi="Raleway"/>
        </w:rPr>
      </w:pPr>
    </w:p>
    <w:tbl>
      <w:tblPr>
        <w:tblStyle w:val="GridTable3-Accent61"/>
        <w:tblW w:w="10085" w:type="dxa"/>
        <w:tblInd w:w="5" w:type="dxa"/>
        <w:tblLayout w:type="fixed"/>
        <w:tblLook w:val="04A0" w:firstRow="1" w:lastRow="0" w:firstColumn="1" w:lastColumn="0" w:noHBand="0" w:noVBand="1"/>
      </w:tblPr>
      <w:tblGrid>
        <w:gridCol w:w="3272"/>
        <w:gridCol w:w="673"/>
        <w:gridCol w:w="673"/>
        <w:gridCol w:w="673"/>
        <w:gridCol w:w="673"/>
        <w:gridCol w:w="673"/>
        <w:gridCol w:w="673"/>
        <w:gridCol w:w="673"/>
        <w:gridCol w:w="673"/>
        <w:gridCol w:w="1429"/>
        <w:tblGridChange w:id="43">
          <w:tblGrid>
            <w:gridCol w:w="3272"/>
            <w:gridCol w:w="673"/>
            <w:gridCol w:w="673"/>
            <w:gridCol w:w="673"/>
            <w:gridCol w:w="673"/>
            <w:gridCol w:w="673"/>
            <w:gridCol w:w="673"/>
            <w:gridCol w:w="673"/>
            <w:gridCol w:w="673"/>
            <w:gridCol w:w="1429"/>
          </w:tblGrid>
        </w:tblGridChange>
      </w:tblGrid>
      <w:tr w:rsidR="00C8046B" w:rsidRPr="00077B43" w14:paraId="74CD411C" w14:textId="77777777" w:rsidTr="004F0DBF">
        <w:trPr>
          <w:cnfStyle w:val="100000000000" w:firstRow="1" w:lastRow="0" w:firstColumn="0" w:lastColumn="0" w:oddVBand="0" w:evenVBand="0" w:oddHBand="0" w:evenHBand="0" w:firstRowFirstColumn="0" w:firstRowLastColumn="0" w:lastRowFirstColumn="0" w:lastRowLastColumn="0"/>
          <w:trHeight w:hRule="exact" w:val="576"/>
        </w:trPr>
        <w:tc>
          <w:tcPr>
            <w:cnfStyle w:val="001000000100" w:firstRow="0" w:lastRow="0" w:firstColumn="1" w:lastColumn="0" w:oddVBand="0" w:evenVBand="0" w:oddHBand="0" w:evenHBand="0" w:firstRowFirstColumn="1" w:firstRowLastColumn="0" w:lastRowFirstColumn="0" w:lastRowLastColumn="0"/>
            <w:tcW w:w="3272" w:type="dxa"/>
            <w:tcBorders>
              <w:top w:val="single" w:sz="4" w:space="0" w:color="DAEEF3" w:themeColor="accent5" w:themeTint="33"/>
              <w:bottom w:val="single" w:sz="4" w:space="0" w:color="DAEEF3" w:themeColor="accent5" w:themeTint="33"/>
            </w:tcBorders>
          </w:tcPr>
          <w:p w14:paraId="3C0343C0" w14:textId="6946D03C" w:rsidR="00335472" w:rsidRPr="00077B43" w:rsidRDefault="00335472" w:rsidP="00335472">
            <w:pPr>
              <w:tabs>
                <w:tab w:val="center" w:pos="4680"/>
                <w:tab w:val="right" w:pos="9360"/>
              </w:tabs>
              <w:spacing w:line="276" w:lineRule="auto"/>
              <w:jc w:val="center"/>
              <w:rPr>
                <w:rFonts w:ascii="Raleway" w:hAnsi="Raleway" w:cs="Tahoma"/>
                <w:b w:val="0"/>
                <w:bCs w:val="0"/>
                <w:i/>
                <w:spacing w:val="20"/>
                <w:sz w:val="16"/>
                <w:szCs w:val="16"/>
              </w:rPr>
            </w:pPr>
            <w:r w:rsidRPr="00077B43">
              <w:rPr>
                <w:rFonts w:ascii="Raleway" w:hAnsi="Raleway" w:cs="Tahoma"/>
                <w:spacing w:val="20"/>
                <w:sz w:val="16"/>
                <w:szCs w:val="16"/>
              </w:rPr>
              <w:t>COMMERCIAL</w:t>
            </w:r>
          </w:p>
        </w:tc>
        <w:tc>
          <w:tcPr>
            <w:tcW w:w="673" w:type="dxa"/>
            <w:tcBorders>
              <w:top w:val="single" w:sz="4" w:space="0" w:color="DAEEF3" w:themeColor="accent5" w:themeTint="33"/>
            </w:tcBorders>
          </w:tcPr>
          <w:p w14:paraId="644AF2EA" w14:textId="61E7781A" w:rsidR="00335472" w:rsidRPr="004F0DBF" w:rsidRDefault="00335472" w:rsidP="004F0DBF">
            <w:pPr>
              <w:spacing w:line="276" w:lineRule="auto"/>
              <w:jc w:val="center"/>
              <w:cnfStyle w:val="100000000000" w:firstRow="1" w:lastRow="0" w:firstColumn="0" w:lastColumn="0" w:oddVBand="0" w:evenVBand="0" w:oddHBand="0" w:evenHBand="0" w:firstRowFirstColumn="0" w:firstRowLastColumn="0" w:lastRowFirstColumn="0" w:lastRowLastColumn="0"/>
              <w:rPr>
                <w:rFonts w:ascii="Raleway" w:hAnsi="Raleway"/>
                <w:b w:val="0"/>
                <w:bCs w:val="0"/>
                <w:sz w:val="12"/>
                <w:szCs w:val="12"/>
              </w:rPr>
            </w:pPr>
            <w:r w:rsidRPr="00991C6B">
              <w:rPr>
                <w:rFonts w:ascii="Raleway" w:hAnsi="Raleway" w:cs="Tahoma"/>
                <w:spacing w:val="20"/>
                <w:sz w:val="12"/>
                <w:szCs w:val="12"/>
              </w:rPr>
              <w:t>NR</w:t>
            </w:r>
          </w:p>
        </w:tc>
        <w:tc>
          <w:tcPr>
            <w:tcW w:w="673" w:type="dxa"/>
            <w:tcBorders>
              <w:top w:val="single" w:sz="4" w:space="0" w:color="DAEEF3" w:themeColor="accent5" w:themeTint="33"/>
            </w:tcBorders>
          </w:tcPr>
          <w:p w14:paraId="2A55F6DE" w14:textId="07F75CAF" w:rsidR="00335472" w:rsidRPr="004F0DBF" w:rsidRDefault="00335472" w:rsidP="004F0DBF">
            <w:pPr>
              <w:spacing w:line="276" w:lineRule="auto"/>
              <w:jc w:val="center"/>
              <w:cnfStyle w:val="100000000000" w:firstRow="1" w:lastRow="0" w:firstColumn="0" w:lastColumn="0" w:oddVBand="0" w:evenVBand="0" w:oddHBand="0" w:evenHBand="0" w:firstRowFirstColumn="0" w:firstRowLastColumn="0" w:lastRowFirstColumn="0" w:lastRowLastColumn="0"/>
              <w:rPr>
                <w:rFonts w:ascii="Raleway" w:hAnsi="Raleway"/>
                <w:b w:val="0"/>
                <w:bCs w:val="0"/>
                <w:sz w:val="12"/>
                <w:szCs w:val="12"/>
              </w:rPr>
            </w:pPr>
            <w:r w:rsidRPr="00991C6B">
              <w:rPr>
                <w:rFonts w:ascii="Raleway" w:hAnsi="Raleway" w:cs="Tahoma"/>
                <w:spacing w:val="20"/>
                <w:sz w:val="12"/>
                <w:szCs w:val="12"/>
              </w:rPr>
              <w:t>MR</w:t>
            </w:r>
          </w:p>
        </w:tc>
        <w:tc>
          <w:tcPr>
            <w:tcW w:w="673" w:type="dxa"/>
            <w:tcBorders>
              <w:top w:val="single" w:sz="4" w:space="0" w:color="DAEEF3" w:themeColor="accent5" w:themeTint="33"/>
            </w:tcBorders>
          </w:tcPr>
          <w:p w14:paraId="3EEC5FCA" w14:textId="37AB53E1" w:rsidR="00335472" w:rsidRPr="004F0DBF" w:rsidRDefault="00335472" w:rsidP="004F0DBF">
            <w:pPr>
              <w:spacing w:line="276" w:lineRule="auto"/>
              <w:jc w:val="center"/>
              <w:cnfStyle w:val="100000000000" w:firstRow="1" w:lastRow="0" w:firstColumn="0" w:lastColumn="0" w:oddVBand="0" w:evenVBand="0" w:oddHBand="0" w:evenHBand="0" w:firstRowFirstColumn="0" w:firstRowLastColumn="0" w:lastRowFirstColumn="0" w:lastRowLastColumn="0"/>
              <w:rPr>
                <w:rFonts w:ascii="Raleway" w:hAnsi="Raleway"/>
                <w:b w:val="0"/>
                <w:bCs w:val="0"/>
                <w:sz w:val="12"/>
                <w:szCs w:val="12"/>
              </w:rPr>
            </w:pPr>
            <w:r w:rsidRPr="00991C6B">
              <w:rPr>
                <w:rFonts w:ascii="Raleway" w:hAnsi="Raleway" w:cs="Tahoma"/>
                <w:spacing w:val="20"/>
                <w:sz w:val="12"/>
                <w:szCs w:val="12"/>
              </w:rPr>
              <w:t>N-MU</w:t>
            </w:r>
          </w:p>
        </w:tc>
        <w:tc>
          <w:tcPr>
            <w:tcW w:w="673" w:type="dxa"/>
            <w:tcBorders>
              <w:top w:val="single" w:sz="4" w:space="0" w:color="DAEEF3" w:themeColor="accent5" w:themeTint="33"/>
            </w:tcBorders>
          </w:tcPr>
          <w:p w14:paraId="0D23AA9E" w14:textId="42BDC251" w:rsidR="00335472" w:rsidRPr="004F0DBF" w:rsidRDefault="00335472" w:rsidP="004F0DBF">
            <w:pPr>
              <w:spacing w:line="276" w:lineRule="auto"/>
              <w:jc w:val="center"/>
              <w:cnfStyle w:val="100000000000" w:firstRow="1" w:lastRow="0" w:firstColumn="0" w:lastColumn="0" w:oddVBand="0" w:evenVBand="0" w:oddHBand="0" w:evenHBand="0" w:firstRowFirstColumn="0" w:firstRowLastColumn="0" w:lastRowFirstColumn="0" w:lastRowLastColumn="0"/>
              <w:rPr>
                <w:rFonts w:ascii="Raleway" w:hAnsi="Raleway"/>
                <w:b w:val="0"/>
                <w:bCs w:val="0"/>
                <w:sz w:val="12"/>
                <w:szCs w:val="12"/>
              </w:rPr>
            </w:pPr>
            <w:r w:rsidRPr="00991C6B">
              <w:rPr>
                <w:rFonts w:ascii="Raleway" w:hAnsi="Raleway" w:cs="Tahoma"/>
                <w:spacing w:val="20"/>
                <w:sz w:val="12"/>
                <w:szCs w:val="12"/>
              </w:rPr>
              <w:t>C-MU</w:t>
            </w:r>
          </w:p>
        </w:tc>
        <w:tc>
          <w:tcPr>
            <w:tcW w:w="673" w:type="dxa"/>
            <w:tcBorders>
              <w:top w:val="single" w:sz="4" w:space="0" w:color="DAEEF3" w:themeColor="accent5" w:themeTint="33"/>
            </w:tcBorders>
          </w:tcPr>
          <w:p w14:paraId="2C5527E5" w14:textId="04D486A1" w:rsidR="00335472" w:rsidRPr="004F0DBF" w:rsidRDefault="00335472" w:rsidP="004F0DBF">
            <w:pPr>
              <w:spacing w:line="276" w:lineRule="auto"/>
              <w:jc w:val="center"/>
              <w:cnfStyle w:val="100000000000" w:firstRow="1" w:lastRow="0" w:firstColumn="0" w:lastColumn="0" w:oddVBand="0" w:evenVBand="0" w:oddHBand="0" w:evenHBand="0" w:firstRowFirstColumn="0" w:firstRowLastColumn="0" w:lastRowFirstColumn="0" w:lastRowLastColumn="0"/>
              <w:rPr>
                <w:rFonts w:ascii="Raleway" w:hAnsi="Raleway"/>
                <w:b w:val="0"/>
                <w:bCs w:val="0"/>
                <w:sz w:val="12"/>
                <w:szCs w:val="12"/>
              </w:rPr>
            </w:pPr>
            <w:r w:rsidRPr="00991C6B">
              <w:rPr>
                <w:rFonts w:ascii="Raleway" w:hAnsi="Raleway" w:cs="Tahoma"/>
                <w:spacing w:val="20"/>
                <w:sz w:val="12"/>
                <w:szCs w:val="12"/>
              </w:rPr>
              <w:t>C</w:t>
            </w:r>
          </w:p>
        </w:tc>
        <w:tc>
          <w:tcPr>
            <w:tcW w:w="673" w:type="dxa"/>
            <w:tcBorders>
              <w:top w:val="single" w:sz="4" w:space="0" w:color="DAEEF3" w:themeColor="accent5" w:themeTint="33"/>
            </w:tcBorders>
          </w:tcPr>
          <w:p w14:paraId="59E85461" w14:textId="683D82DC" w:rsidR="00335472" w:rsidRPr="004F0DBF" w:rsidRDefault="00335472" w:rsidP="004F0DBF">
            <w:pPr>
              <w:spacing w:line="276" w:lineRule="auto"/>
              <w:jc w:val="center"/>
              <w:cnfStyle w:val="100000000000" w:firstRow="1" w:lastRow="0" w:firstColumn="0" w:lastColumn="0" w:oddVBand="0" w:evenVBand="0" w:oddHBand="0" w:evenHBand="0" w:firstRowFirstColumn="0" w:firstRowLastColumn="0" w:lastRowFirstColumn="0" w:lastRowLastColumn="0"/>
              <w:rPr>
                <w:rFonts w:ascii="Raleway" w:hAnsi="Raleway"/>
                <w:b w:val="0"/>
                <w:bCs w:val="0"/>
                <w:sz w:val="12"/>
                <w:szCs w:val="12"/>
              </w:rPr>
            </w:pPr>
            <w:r w:rsidRPr="00991C6B">
              <w:rPr>
                <w:rFonts w:ascii="Raleway" w:hAnsi="Raleway" w:cs="Tahoma"/>
                <w:spacing w:val="20"/>
                <w:sz w:val="12"/>
                <w:szCs w:val="12"/>
              </w:rPr>
              <w:t>I</w:t>
            </w:r>
          </w:p>
        </w:tc>
        <w:tc>
          <w:tcPr>
            <w:tcW w:w="673" w:type="dxa"/>
            <w:tcBorders>
              <w:top w:val="single" w:sz="4" w:space="0" w:color="DAEEF3" w:themeColor="accent5" w:themeTint="33"/>
            </w:tcBorders>
          </w:tcPr>
          <w:p w14:paraId="40FA056C" w14:textId="1AD230DA" w:rsidR="00335472" w:rsidRPr="004F0DBF" w:rsidRDefault="00335472" w:rsidP="004F0DBF">
            <w:pPr>
              <w:spacing w:line="276" w:lineRule="auto"/>
              <w:jc w:val="center"/>
              <w:cnfStyle w:val="100000000000" w:firstRow="1" w:lastRow="0" w:firstColumn="0" w:lastColumn="0" w:oddVBand="0" w:evenVBand="0" w:oddHBand="0" w:evenHBand="0" w:firstRowFirstColumn="0" w:firstRowLastColumn="0" w:lastRowFirstColumn="0" w:lastRowLastColumn="0"/>
              <w:rPr>
                <w:rFonts w:ascii="Raleway" w:hAnsi="Raleway"/>
                <w:b w:val="0"/>
                <w:bCs w:val="0"/>
                <w:sz w:val="12"/>
                <w:szCs w:val="12"/>
              </w:rPr>
            </w:pPr>
            <w:r w:rsidRPr="00991C6B">
              <w:rPr>
                <w:rFonts w:ascii="Raleway" w:hAnsi="Raleway" w:cs="Tahoma"/>
                <w:spacing w:val="20"/>
                <w:sz w:val="12"/>
                <w:szCs w:val="12"/>
              </w:rPr>
              <w:t>MI</w:t>
            </w:r>
          </w:p>
        </w:tc>
        <w:tc>
          <w:tcPr>
            <w:tcW w:w="673" w:type="dxa"/>
            <w:tcBorders>
              <w:top w:val="single" w:sz="4" w:space="0" w:color="DAEEF3" w:themeColor="accent5" w:themeTint="33"/>
            </w:tcBorders>
          </w:tcPr>
          <w:p w14:paraId="52AEE78F" w14:textId="0CA8E980" w:rsidR="00335472" w:rsidRPr="004F0DBF" w:rsidRDefault="00335472" w:rsidP="004F0DBF">
            <w:pPr>
              <w:spacing w:line="276" w:lineRule="auto"/>
              <w:jc w:val="center"/>
              <w:cnfStyle w:val="100000000000" w:firstRow="1" w:lastRow="0" w:firstColumn="0" w:lastColumn="0" w:oddVBand="0" w:evenVBand="0" w:oddHBand="0" w:evenHBand="0" w:firstRowFirstColumn="0" w:firstRowLastColumn="0" w:lastRowFirstColumn="0" w:lastRowLastColumn="0"/>
              <w:rPr>
                <w:rFonts w:ascii="Raleway" w:hAnsi="Raleway"/>
                <w:b w:val="0"/>
                <w:bCs w:val="0"/>
                <w:sz w:val="12"/>
                <w:szCs w:val="12"/>
              </w:rPr>
            </w:pPr>
            <w:r w:rsidRPr="00991C6B">
              <w:rPr>
                <w:rFonts w:ascii="Raleway" w:hAnsi="Raleway" w:cs="Tahoma"/>
                <w:spacing w:val="20"/>
                <w:sz w:val="12"/>
                <w:szCs w:val="12"/>
              </w:rPr>
              <w:t>NRO</w:t>
            </w:r>
          </w:p>
        </w:tc>
        <w:tc>
          <w:tcPr>
            <w:tcW w:w="1429" w:type="dxa"/>
            <w:tcBorders>
              <w:top w:val="single" w:sz="4" w:space="0" w:color="DAEEF3" w:themeColor="accent5" w:themeTint="33"/>
            </w:tcBorders>
          </w:tcPr>
          <w:p w14:paraId="1AF6454C" w14:textId="20345D0E" w:rsidR="00335472" w:rsidRPr="004F0DBF" w:rsidRDefault="00335472" w:rsidP="00335472">
            <w:pPr>
              <w:spacing w:line="276" w:lineRule="auto"/>
              <w:cnfStyle w:val="100000000000" w:firstRow="1" w:lastRow="0" w:firstColumn="0" w:lastColumn="0" w:oddVBand="0" w:evenVBand="0" w:oddHBand="0" w:evenHBand="0" w:firstRowFirstColumn="0" w:firstRowLastColumn="0" w:lastRowFirstColumn="0" w:lastRowLastColumn="0"/>
              <w:rPr>
                <w:rFonts w:ascii="Raleway" w:hAnsi="Raleway"/>
                <w:b w:val="0"/>
                <w:bCs w:val="0"/>
                <w:sz w:val="12"/>
                <w:szCs w:val="12"/>
              </w:rPr>
            </w:pPr>
            <w:r w:rsidRPr="00991C6B">
              <w:rPr>
                <w:rFonts w:ascii="Raleway" w:hAnsi="Raleway" w:cs="Tahoma"/>
                <w:spacing w:val="20"/>
                <w:sz w:val="12"/>
                <w:szCs w:val="12"/>
              </w:rPr>
              <w:t>Supplemental Regulations</w:t>
            </w:r>
          </w:p>
        </w:tc>
      </w:tr>
      <w:tr w:rsidR="00C8046B" w:rsidRPr="00077B43" w14:paraId="34E4500A"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5115E3C6" w14:textId="77777777" w:rsidR="00FC4BEE" w:rsidRPr="00077B43" w:rsidRDefault="00FC4BEE" w:rsidP="00FC4BEE">
            <w:pPr>
              <w:contextualSpacing/>
              <w:rPr>
                <w:rFonts w:ascii="Raleway" w:hAnsi="Raleway" w:cs="Tahoma"/>
                <w:b/>
                <w:bCs/>
                <w:iCs w:val="0"/>
                <w:sz w:val="16"/>
                <w:szCs w:val="16"/>
              </w:rPr>
            </w:pPr>
            <w:r w:rsidRPr="00077B43">
              <w:rPr>
                <w:rFonts w:ascii="Raleway" w:hAnsi="Raleway" w:cs="Tahoma"/>
                <w:b/>
                <w:bCs/>
                <w:iCs w:val="0"/>
                <w:sz w:val="16"/>
                <w:szCs w:val="16"/>
              </w:rPr>
              <w:t>Animal Care Establishments</w:t>
            </w:r>
          </w:p>
        </w:tc>
        <w:tc>
          <w:tcPr>
            <w:tcW w:w="673" w:type="dxa"/>
            <w:tcBorders>
              <w:top w:val="nil"/>
            </w:tcBorders>
          </w:tcPr>
          <w:p w14:paraId="4FD0120C" w14:textId="47127FDC" w:rsidR="00FC4BEE" w:rsidRPr="00077B43" w:rsidRDefault="00DF105A"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Borders>
              <w:top w:val="nil"/>
            </w:tcBorders>
          </w:tcPr>
          <w:p w14:paraId="7C513E82" w14:textId="2BBFE2C8" w:rsidR="00FC4BEE" w:rsidRPr="00077B43" w:rsidRDefault="00DF105A"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Borders>
              <w:top w:val="nil"/>
            </w:tcBorders>
          </w:tcPr>
          <w:p w14:paraId="53D7ED7F" w14:textId="77777777"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nil"/>
            </w:tcBorders>
          </w:tcPr>
          <w:p w14:paraId="1DBF0D1C" w14:textId="77777777"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nil"/>
            </w:tcBorders>
          </w:tcPr>
          <w:p w14:paraId="4566BB32" w14:textId="77777777"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nil"/>
            </w:tcBorders>
          </w:tcPr>
          <w:p w14:paraId="112846B5" w14:textId="77777777"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nil"/>
            </w:tcBorders>
          </w:tcPr>
          <w:p w14:paraId="512D438D" w14:textId="77777777"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top w:val="nil"/>
            </w:tcBorders>
          </w:tcPr>
          <w:p w14:paraId="50856218" w14:textId="77777777"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Borders>
              <w:top w:val="nil"/>
            </w:tcBorders>
          </w:tcPr>
          <w:p w14:paraId="281125CF" w14:textId="7B6BCD8C" w:rsidR="00FC4BEE" w:rsidRPr="00077B43" w:rsidRDefault="00FC4BEE" w:rsidP="00FC4BEE">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C2520A">
              <w:rPr>
                <w:rFonts w:ascii="Raleway" w:hAnsi="Raleway" w:cs="Tahoma"/>
                <w:spacing w:val="20"/>
                <w:sz w:val="16"/>
                <w:szCs w:val="16"/>
              </w:rPr>
              <w:t>2</w:t>
            </w:r>
            <w:r w:rsidR="00A44A94">
              <w:rPr>
                <w:rFonts w:ascii="Raleway" w:hAnsi="Raleway" w:cs="Tahoma"/>
                <w:spacing w:val="20"/>
                <w:sz w:val="16"/>
                <w:szCs w:val="16"/>
              </w:rPr>
              <w:t>0</w:t>
            </w:r>
          </w:p>
        </w:tc>
      </w:tr>
      <w:tr w:rsidR="00C8046B" w:rsidRPr="00077B43" w14:paraId="7AFF5A29"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35DF614E" w14:textId="77777777" w:rsidR="00FC4BEE" w:rsidRPr="00077B43" w:rsidRDefault="00FC4BEE" w:rsidP="00FC4BEE">
            <w:pPr>
              <w:contextualSpacing/>
              <w:rPr>
                <w:rFonts w:ascii="Raleway" w:hAnsi="Raleway" w:cs="Tahoma"/>
                <w:iCs w:val="0"/>
                <w:sz w:val="16"/>
                <w:szCs w:val="16"/>
              </w:rPr>
            </w:pPr>
            <w:r w:rsidRPr="00077B43">
              <w:rPr>
                <w:rFonts w:ascii="Raleway" w:hAnsi="Raleway" w:cs="Tahoma"/>
                <w:iCs w:val="0"/>
                <w:sz w:val="15"/>
                <w:szCs w:val="15"/>
              </w:rPr>
              <w:t xml:space="preserve">     Animal Boarding and Training Facility</w:t>
            </w:r>
          </w:p>
        </w:tc>
        <w:tc>
          <w:tcPr>
            <w:tcW w:w="673" w:type="dxa"/>
          </w:tcPr>
          <w:p w14:paraId="55A4C6B9" w14:textId="139D49D9"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D689BCC" w14:textId="2E308640"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12DACDD" w14:textId="77777777"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04D6643" w14:textId="2DE04B34"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6458F938" w14:textId="77777777"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45DD44D" w14:textId="77777777"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EA66A95" w14:textId="4A28DDCD"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3153C373" w14:textId="77777777"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757DED23" w14:textId="71B96B38" w:rsidR="00FC4BEE" w:rsidRPr="00077B43" w:rsidRDefault="00FC4BEE" w:rsidP="00FC4BEE">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C2520A">
              <w:rPr>
                <w:rFonts w:ascii="Raleway" w:hAnsi="Raleway" w:cs="Tahoma"/>
                <w:spacing w:val="20"/>
                <w:sz w:val="16"/>
                <w:szCs w:val="16"/>
              </w:rPr>
              <w:t>2</w:t>
            </w:r>
            <w:r w:rsidR="00A44A94">
              <w:rPr>
                <w:rFonts w:ascii="Raleway" w:hAnsi="Raleway" w:cs="Tahoma"/>
                <w:spacing w:val="20"/>
                <w:sz w:val="16"/>
                <w:szCs w:val="16"/>
              </w:rPr>
              <w:t>0</w:t>
            </w:r>
          </w:p>
        </w:tc>
      </w:tr>
      <w:tr w:rsidR="00C8046B" w:rsidRPr="00077B43" w14:paraId="45A2FC21" w14:textId="77777777" w:rsidTr="004F0DBF">
        <w:trPr>
          <w:trHeight w:hRule="exact" w:val="576"/>
        </w:trPr>
        <w:tc>
          <w:tcPr>
            <w:cnfStyle w:val="001000000000" w:firstRow="0" w:lastRow="0" w:firstColumn="1" w:lastColumn="0" w:oddVBand="0" w:evenVBand="0" w:oddHBand="0" w:evenHBand="0" w:firstRowFirstColumn="0" w:firstRowLastColumn="0" w:lastRowFirstColumn="0" w:lastRowLastColumn="0"/>
            <w:tcW w:w="3272" w:type="dxa"/>
          </w:tcPr>
          <w:p w14:paraId="7F5C5E72" w14:textId="77777777" w:rsidR="002C737A" w:rsidRDefault="00FC4BEE" w:rsidP="00FC4BEE">
            <w:pPr>
              <w:contextualSpacing/>
              <w:rPr>
                <w:rFonts w:ascii="Raleway" w:hAnsi="Raleway" w:cs="Tahoma"/>
                <w:sz w:val="15"/>
                <w:szCs w:val="15"/>
              </w:rPr>
            </w:pPr>
            <w:r w:rsidRPr="00077B43">
              <w:rPr>
                <w:rFonts w:ascii="Raleway" w:hAnsi="Raleway" w:cs="Tahoma"/>
                <w:iCs w:val="0"/>
                <w:sz w:val="15"/>
                <w:szCs w:val="15"/>
              </w:rPr>
              <w:t xml:space="preserve">     Animal Hospital and Veterinarian </w:t>
            </w:r>
          </w:p>
          <w:p w14:paraId="3132E03D" w14:textId="66564BB8" w:rsidR="00FC4BEE" w:rsidRPr="00077B43" w:rsidRDefault="002C737A" w:rsidP="00FC4BEE">
            <w:pPr>
              <w:contextualSpacing/>
              <w:rPr>
                <w:rFonts w:ascii="Raleway" w:hAnsi="Raleway" w:cs="Tahoma"/>
                <w:iCs w:val="0"/>
                <w:sz w:val="16"/>
                <w:szCs w:val="16"/>
              </w:rPr>
            </w:pPr>
            <w:r>
              <w:rPr>
                <w:rFonts w:ascii="Raleway" w:hAnsi="Raleway" w:cs="Tahoma"/>
                <w:iCs w:val="0"/>
                <w:sz w:val="15"/>
                <w:szCs w:val="15"/>
              </w:rPr>
              <w:t xml:space="preserve">     </w:t>
            </w:r>
            <w:r w:rsidR="00FC4BEE" w:rsidRPr="00077B43">
              <w:rPr>
                <w:rFonts w:ascii="Raleway" w:hAnsi="Raleway" w:cs="Tahoma"/>
                <w:iCs w:val="0"/>
                <w:sz w:val="15"/>
                <w:szCs w:val="15"/>
              </w:rPr>
              <w:t>Office</w:t>
            </w:r>
          </w:p>
        </w:tc>
        <w:tc>
          <w:tcPr>
            <w:tcW w:w="673" w:type="dxa"/>
          </w:tcPr>
          <w:p w14:paraId="07D15C0E" w14:textId="1D87FEEE"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5C53B0A" w14:textId="446F423E"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A7699B7" w14:textId="07E2BB39"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32F3EC54" w14:textId="45EB5D36"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52BE2D41" w14:textId="77777777"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4DAEF2D" w14:textId="18EF57F2"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E168603" w14:textId="66FE7687"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011FF3D1" w14:textId="77777777" w:rsidR="00FC4BEE" w:rsidRPr="00077B43" w:rsidRDefault="00FC4BEE"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41D93A6B" w14:textId="71532AD1" w:rsidR="00FC4BEE" w:rsidRPr="00077B43" w:rsidRDefault="00FC4BEE" w:rsidP="00FC4BEE">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C2520A">
              <w:rPr>
                <w:rFonts w:ascii="Raleway" w:hAnsi="Raleway" w:cs="Tahoma"/>
                <w:spacing w:val="20"/>
                <w:sz w:val="16"/>
                <w:szCs w:val="16"/>
              </w:rPr>
              <w:t>2</w:t>
            </w:r>
            <w:r w:rsidR="00A44A94">
              <w:rPr>
                <w:rFonts w:ascii="Raleway" w:hAnsi="Raleway" w:cs="Tahoma"/>
                <w:spacing w:val="20"/>
                <w:sz w:val="16"/>
                <w:szCs w:val="16"/>
              </w:rPr>
              <w:t>0</w:t>
            </w:r>
          </w:p>
        </w:tc>
      </w:tr>
      <w:tr w:rsidR="00C8046B" w:rsidRPr="00077B43" w14:paraId="24A90DAA"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00D17FB" w14:textId="7787AC12" w:rsidR="00FC4BEE" w:rsidRPr="00077B43" w:rsidRDefault="00FC4BEE" w:rsidP="00FC4BEE">
            <w:pPr>
              <w:contextualSpacing/>
              <w:rPr>
                <w:rFonts w:ascii="Raleway" w:hAnsi="Raleway" w:cs="Tahoma"/>
                <w:b/>
                <w:bCs/>
                <w:sz w:val="16"/>
                <w:szCs w:val="16"/>
              </w:rPr>
            </w:pPr>
            <w:r w:rsidRPr="00077B43">
              <w:rPr>
                <w:rFonts w:ascii="Raleway" w:hAnsi="Raleway" w:cs="Tahoma"/>
                <w:b/>
                <w:bCs/>
                <w:sz w:val="16"/>
                <w:szCs w:val="16"/>
              </w:rPr>
              <w:t>Brewery, Winery, Distillery</w:t>
            </w:r>
          </w:p>
        </w:tc>
        <w:tc>
          <w:tcPr>
            <w:tcW w:w="673" w:type="dxa"/>
          </w:tcPr>
          <w:p w14:paraId="315DB6E6" w14:textId="2AE13197"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33E70AA" w14:textId="1C383BDC"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D75252A" w14:textId="345D1DC5"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521F9C64" w14:textId="734BE6E7"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21BF83E5" w14:textId="41E6320A"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B339A51" w14:textId="371A88DE"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5B40320" w14:textId="10018152"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35E8931B" w14:textId="24CAE402" w:rsidR="00FC4BEE" w:rsidRPr="00077B43" w:rsidRDefault="00FC4BEE"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36603A4B" w14:textId="77777777" w:rsidR="00FC4BEE" w:rsidRPr="00077B43" w:rsidRDefault="00FC4BEE" w:rsidP="00FC4BEE">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p>
        </w:tc>
      </w:tr>
      <w:tr w:rsidR="00C8046B" w:rsidRPr="00077B43" w14:paraId="36240C8B"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6848E99" w14:textId="431B61D4" w:rsidR="0001546C" w:rsidRPr="00077B43" w:rsidRDefault="0001546C" w:rsidP="0001546C">
            <w:pPr>
              <w:contextualSpacing/>
              <w:rPr>
                <w:rFonts w:ascii="Raleway" w:hAnsi="Raleway" w:cs="Tahoma"/>
                <w:b/>
                <w:bCs/>
                <w:sz w:val="16"/>
                <w:szCs w:val="16"/>
              </w:rPr>
            </w:pPr>
            <w:r>
              <w:rPr>
                <w:rFonts w:ascii="Raleway" w:hAnsi="Raleway" w:cs="Tahoma"/>
                <w:b/>
                <w:bCs/>
                <w:sz w:val="16"/>
                <w:szCs w:val="16"/>
              </w:rPr>
              <w:t>Cannabis</w:t>
            </w:r>
          </w:p>
        </w:tc>
        <w:tc>
          <w:tcPr>
            <w:tcW w:w="673" w:type="dxa"/>
          </w:tcPr>
          <w:p w14:paraId="465F3F26" w14:textId="0A73B9EC"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F067E27" w14:textId="14B048B0"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72286D8" w14:textId="398D3641"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w:t>
            </w:r>
            <w:r w:rsidRPr="00077B43">
              <w:rPr>
                <w:rFonts w:ascii="Raleway" w:hAnsi="Raleway"/>
                <w:sz w:val="16"/>
                <w:szCs w:val="16"/>
              </w:rPr>
              <w:t>P</w:t>
            </w:r>
          </w:p>
        </w:tc>
        <w:tc>
          <w:tcPr>
            <w:tcW w:w="673" w:type="dxa"/>
          </w:tcPr>
          <w:p w14:paraId="129BDCCC" w14:textId="7E97BDEB"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w:t>
            </w:r>
            <w:r w:rsidRPr="00077B43">
              <w:rPr>
                <w:rFonts w:ascii="Raleway" w:hAnsi="Raleway"/>
                <w:sz w:val="16"/>
                <w:szCs w:val="16"/>
              </w:rPr>
              <w:t>P</w:t>
            </w:r>
          </w:p>
        </w:tc>
        <w:tc>
          <w:tcPr>
            <w:tcW w:w="673" w:type="dxa"/>
          </w:tcPr>
          <w:p w14:paraId="007226CD" w14:textId="47D12159"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6472BCA" w14:textId="7646285A"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6367A964" w14:textId="6153CBA4"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1ADA51CC" w14:textId="49D0889E"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4480CB3D" w14:textId="129A67D8" w:rsidR="0001546C" w:rsidRPr="00077B43" w:rsidRDefault="0001546C" w:rsidP="0001546C">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§245-2</w:t>
            </w:r>
            <w:r w:rsidR="00A44A94">
              <w:rPr>
                <w:rFonts w:ascii="Raleway" w:hAnsi="Raleway" w:cs="Tahoma"/>
                <w:spacing w:val="20"/>
                <w:sz w:val="16"/>
                <w:szCs w:val="16"/>
              </w:rPr>
              <w:t>2</w:t>
            </w:r>
          </w:p>
        </w:tc>
      </w:tr>
      <w:tr w:rsidR="00C8046B" w:rsidRPr="00077B43" w14:paraId="604CCD9C"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1DA31353" w14:textId="11199C5C" w:rsidR="0001546C" w:rsidRDefault="0001546C" w:rsidP="0001546C">
            <w:pPr>
              <w:contextualSpacing/>
              <w:rPr>
                <w:rFonts w:ascii="Raleway" w:hAnsi="Raleway" w:cs="Tahoma"/>
                <w:b/>
                <w:bCs/>
                <w:sz w:val="16"/>
                <w:szCs w:val="16"/>
              </w:rPr>
            </w:pPr>
            <w:r w:rsidRPr="00077B43">
              <w:rPr>
                <w:rFonts w:ascii="Raleway" w:hAnsi="Raleway" w:cs="Tahoma"/>
                <w:iCs w:val="0"/>
                <w:sz w:val="15"/>
                <w:szCs w:val="15"/>
              </w:rPr>
              <w:t xml:space="preserve">     </w:t>
            </w:r>
            <w:r w:rsidR="00530206">
              <w:rPr>
                <w:rFonts w:ascii="Raleway" w:hAnsi="Raleway" w:cs="Tahoma"/>
                <w:iCs w:val="0"/>
                <w:sz w:val="15"/>
                <w:szCs w:val="15"/>
              </w:rPr>
              <w:t xml:space="preserve">Cannabis </w:t>
            </w:r>
            <w:r>
              <w:rPr>
                <w:rFonts w:ascii="Raleway" w:hAnsi="Raleway" w:cs="Tahoma"/>
                <w:iCs w:val="0"/>
                <w:sz w:val="15"/>
                <w:szCs w:val="15"/>
              </w:rPr>
              <w:t xml:space="preserve">Retail </w:t>
            </w:r>
            <w:r w:rsidR="00530206">
              <w:rPr>
                <w:rFonts w:ascii="Raleway" w:hAnsi="Raleway" w:cs="Tahoma"/>
                <w:iCs w:val="0"/>
                <w:sz w:val="15"/>
                <w:szCs w:val="15"/>
              </w:rPr>
              <w:t>Dispensary</w:t>
            </w:r>
          </w:p>
        </w:tc>
        <w:tc>
          <w:tcPr>
            <w:tcW w:w="673" w:type="dxa"/>
          </w:tcPr>
          <w:p w14:paraId="1429060F" w14:textId="3352549A"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4DA3C0E" w14:textId="788457B5"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33E86F4" w14:textId="686DFD5C"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w:t>
            </w:r>
            <w:r w:rsidRPr="00077B43">
              <w:rPr>
                <w:rFonts w:ascii="Raleway" w:hAnsi="Raleway"/>
                <w:sz w:val="16"/>
                <w:szCs w:val="16"/>
              </w:rPr>
              <w:t>P</w:t>
            </w:r>
          </w:p>
        </w:tc>
        <w:tc>
          <w:tcPr>
            <w:tcW w:w="673" w:type="dxa"/>
          </w:tcPr>
          <w:p w14:paraId="50CC1C60" w14:textId="41F5FA1A"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w:t>
            </w:r>
            <w:r w:rsidRPr="00077B43">
              <w:rPr>
                <w:rFonts w:ascii="Raleway" w:hAnsi="Raleway"/>
                <w:sz w:val="16"/>
                <w:szCs w:val="16"/>
              </w:rPr>
              <w:t>P</w:t>
            </w:r>
          </w:p>
        </w:tc>
        <w:tc>
          <w:tcPr>
            <w:tcW w:w="673" w:type="dxa"/>
          </w:tcPr>
          <w:p w14:paraId="416971A1" w14:textId="629C35B4"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53916C4" w14:textId="1DC5222B"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A2B188B" w14:textId="5982D563"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6259874D" w14:textId="13AEEDDD"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1FA88A16" w14:textId="7C1DB075" w:rsidR="0001546C" w:rsidRPr="00077B43" w:rsidRDefault="0001546C" w:rsidP="0001546C">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§245-2</w:t>
            </w:r>
            <w:r w:rsidR="00A44A94">
              <w:rPr>
                <w:rFonts w:ascii="Raleway" w:hAnsi="Raleway" w:cs="Tahoma"/>
                <w:spacing w:val="20"/>
                <w:sz w:val="16"/>
                <w:szCs w:val="16"/>
              </w:rPr>
              <w:t>2</w:t>
            </w:r>
          </w:p>
        </w:tc>
      </w:tr>
      <w:tr w:rsidR="00C8046B" w:rsidRPr="00077B43" w14:paraId="6D5C529F"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4E2B66A5" w14:textId="329D822B" w:rsidR="0001546C" w:rsidRDefault="0001546C" w:rsidP="0001546C">
            <w:pPr>
              <w:contextualSpacing/>
              <w:rPr>
                <w:rFonts w:ascii="Raleway" w:hAnsi="Raleway" w:cs="Tahoma"/>
                <w:b/>
                <w:bCs/>
                <w:sz w:val="16"/>
                <w:szCs w:val="16"/>
              </w:rPr>
            </w:pPr>
            <w:r w:rsidRPr="00077B43">
              <w:rPr>
                <w:rFonts w:ascii="Raleway" w:hAnsi="Raleway" w:cs="Tahoma"/>
                <w:iCs w:val="0"/>
                <w:sz w:val="15"/>
                <w:szCs w:val="15"/>
              </w:rPr>
              <w:t xml:space="preserve">     </w:t>
            </w:r>
            <w:r w:rsidR="007F70F0">
              <w:rPr>
                <w:rFonts w:ascii="Raleway" w:hAnsi="Raleway" w:cs="Tahoma"/>
                <w:iCs w:val="0"/>
                <w:sz w:val="15"/>
                <w:szCs w:val="15"/>
              </w:rPr>
              <w:t xml:space="preserve">Cannabis </w:t>
            </w:r>
            <w:r>
              <w:rPr>
                <w:rFonts w:ascii="Raleway" w:hAnsi="Raleway" w:cs="Tahoma"/>
                <w:iCs w:val="0"/>
                <w:sz w:val="15"/>
                <w:szCs w:val="15"/>
              </w:rPr>
              <w:t>Cultivation</w:t>
            </w:r>
          </w:p>
        </w:tc>
        <w:tc>
          <w:tcPr>
            <w:tcW w:w="673" w:type="dxa"/>
          </w:tcPr>
          <w:p w14:paraId="720DA90C" w14:textId="04AC0FCB"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11B1AC9" w14:textId="57E6827C"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7DF5A60" w14:textId="49828CBB"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2E9AE80C" w14:textId="1737952A"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07C4DFAB" w14:textId="2C4BD422"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6C5454A" w14:textId="44CB6564"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78FFFB20" w14:textId="113B14FC"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w:t>
            </w:r>
            <w:r w:rsidRPr="00077B43">
              <w:rPr>
                <w:rFonts w:ascii="Raleway" w:hAnsi="Raleway"/>
                <w:sz w:val="16"/>
                <w:szCs w:val="16"/>
              </w:rPr>
              <w:t>P</w:t>
            </w:r>
          </w:p>
        </w:tc>
        <w:tc>
          <w:tcPr>
            <w:tcW w:w="673" w:type="dxa"/>
          </w:tcPr>
          <w:p w14:paraId="0F51F343" w14:textId="04BCFF61"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55EE15E6" w14:textId="3DB95601" w:rsidR="0001546C" w:rsidRPr="00077B43" w:rsidRDefault="0001546C" w:rsidP="0001546C">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§245-2</w:t>
            </w:r>
            <w:r w:rsidR="00A44A94">
              <w:rPr>
                <w:rFonts w:ascii="Raleway" w:hAnsi="Raleway" w:cs="Tahoma"/>
                <w:spacing w:val="20"/>
                <w:sz w:val="16"/>
                <w:szCs w:val="16"/>
              </w:rPr>
              <w:t>2</w:t>
            </w:r>
          </w:p>
        </w:tc>
      </w:tr>
      <w:tr w:rsidR="00C8046B" w:rsidRPr="00077B43" w14:paraId="7651B099"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6AE9F10A" w14:textId="0A7864F7" w:rsidR="0001546C" w:rsidRDefault="0001546C" w:rsidP="0001546C">
            <w:pPr>
              <w:contextualSpacing/>
              <w:rPr>
                <w:rFonts w:ascii="Raleway" w:hAnsi="Raleway" w:cs="Tahoma"/>
                <w:b/>
                <w:bCs/>
                <w:sz w:val="16"/>
                <w:szCs w:val="16"/>
              </w:rPr>
            </w:pPr>
            <w:r w:rsidRPr="00077B43">
              <w:rPr>
                <w:rFonts w:ascii="Raleway" w:hAnsi="Raleway" w:cs="Tahoma"/>
                <w:iCs w:val="0"/>
                <w:sz w:val="15"/>
                <w:szCs w:val="15"/>
              </w:rPr>
              <w:t xml:space="preserve">     </w:t>
            </w:r>
            <w:r w:rsidR="007F70F0">
              <w:rPr>
                <w:rFonts w:ascii="Raleway" w:hAnsi="Raleway" w:cs="Tahoma"/>
                <w:iCs w:val="0"/>
                <w:sz w:val="15"/>
                <w:szCs w:val="15"/>
              </w:rPr>
              <w:t xml:space="preserve">Cannabis </w:t>
            </w:r>
            <w:r w:rsidR="00523775">
              <w:rPr>
                <w:rFonts w:ascii="Raleway" w:hAnsi="Raleway" w:cs="Tahoma"/>
                <w:iCs w:val="0"/>
                <w:sz w:val="15"/>
                <w:szCs w:val="15"/>
              </w:rPr>
              <w:t xml:space="preserve">Manufacturing &amp; </w:t>
            </w:r>
            <w:r w:rsidR="007F70F0">
              <w:rPr>
                <w:rFonts w:ascii="Raleway" w:hAnsi="Raleway" w:cs="Tahoma"/>
                <w:iCs w:val="0"/>
                <w:sz w:val="15"/>
                <w:szCs w:val="15"/>
              </w:rPr>
              <w:t>Processing</w:t>
            </w:r>
          </w:p>
        </w:tc>
        <w:tc>
          <w:tcPr>
            <w:tcW w:w="673" w:type="dxa"/>
          </w:tcPr>
          <w:p w14:paraId="2BD109EA" w14:textId="1A684F25"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D762476" w14:textId="2EB104E0"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8617D2A" w14:textId="5814D553"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1F0B73E0" w14:textId="3248A3B9"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15691405" w14:textId="27BDD07E"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B31CDC4" w14:textId="37F434E9"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40AFE31F" w14:textId="2E9E9EE5"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w:t>
            </w:r>
            <w:r w:rsidRPr="00077B43">
              <w:rPr>
                <w:rFonts w:ascii="Raleway" w:hAnsi="Raleway"/>
                <w:sz w:val="16"/>
                <w:szCs w:val="16"/>
              </w:rPr>
              <w:t>P</w:t>
            </w:r>
          </w:p>
        </w:tc>
        <w:tc>
          <w:tcPr>
            <w:tcW w:w="673" w:type="dxa"/>
          </w:tcPr>
          <w:p w14:paraId="36A8ED1C" w14:textId="16427F46"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099D24A4" w14:textId="5B1855A2" w:rsidR="0001546C" w:rsidRPr="00077B43" w:rsidRDefault="0001546C" w:rsidP="0001546C">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§245-2</w:t>
            </w:r>
            <w:r w:rsidR="00A44A94">
              <w:rPr>
                <w:rFonts w:ascii="Raleway" w:hAnsi="Raleway" w:cs="Tahoma"/>
                <w:spacing w:val="20"/>
                <w:sz w:val="16"/>
                <w:szCs w:val="16"/>
              </w:rPr>
              <w:t>2</w:t>
            </w:r>
          </w:p>
        </w:tc>
      </w:tr>
      <w:tr w:rsidR="00C8046B" w:rsidRPr="00077B43" w14:paraId="68890E9D"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18B321D5" w14:textId="2A9309D3" w:rsidR="0001546C" w:rsidRPr="00077B43" w:rsidRDefault="0001546C" w:rsidP="0001546C">
            <w:pPr>
              <w:contextualSpacing/>
              <w:rPr>
                <w:rFonts w:ascii="Raleway" w:hAnsi="Raleway" w:cs="Tahoma"/>
                <w:sz w:val="15"/>
                <w:szCs w:val="15"/>
              </w:rPr>
            </w:pPr>
            <w:r w:rsidRPr="00077B43">
              <w:rPr>
                <w:rFonts w:ascii="Raleway" w:hAnsi="Raleway" w:cs="Tahoma"/>
                <w:iCs w:val="0"/>
                <w:sz w:val="15"/>
                <w:szCs w:val="15"/>
              </w:rPr>
              <w:t xml:space="preserve">     </w:t>
            </w:r>
            <w:r w:rsidR="007F70F0">
              <w:rPr>
                <w:rFonts w:ascii="Raleway" w:hAnsi="Raleway" w:cs="Tahoma"/>
                <w:iCs w:val="0"/>
                <w:sz w:val="15"/>
                <w:szCs w:val="15"/>
              </w:rPr>
              <w:t xml:space="preserve">Cannabis </w:t>
            </w:r>
            <w:r>
              <w:rPr>
                <w:rFonts w:ascii="Raleway" w:hAnsi="Raleway" w:cs="Tahoma"/>
                <w:iCs w:val="0"/>
                <w:sz w:val="15"/>
                <w:szCs w:val="15"/>
              </w:rPr>
              <w:t>Laboratory Testing Facility</w:t>
            </w:r>
          </w:p>
        </w:tc>
        <w:tc>
          <w:tcPr>
            <w:tcW w:w="673" w:type="dxa"/>
          </w:tcPr>
          <w:p w14:paraId="2B25A226" w14:textId="3ED2CA31"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DCA675E" w14:textId="37A3A134"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8EC59A4" w14:textId="1B6C14D8"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5E37AFE9" w14:textId="1C686ADA"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1964547D" w14:textId="6CD7F280"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90A06E4" w14:textId="337F1961"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50B73D9B" w14:textId="2DFD61E6"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w:t>
            </w:r>
            <w:r w:rsidRPr="00077B43">
              <w:rPr>
                <w:rFonts w:ascii="Raleway" w:hAnsi="Raleway"/>
                <w:sz w:val="16"/>
                <w:szCs w:val="16"/>
              </w:rPr>
              <w:t>P</w:t>
            </w:r>
          </w:p>
        </w:tc>
        <w:tc>
          <w:tcPr>
            <w:tcW w:w="673" w:type="dxa"/>
          </w:tcPr>
          <w:p w14:paraId="20C348EA" w14:textId="6CA18F37" w:rsidR="0001546C" w:rsidRPr="00077B43" w:rsidRDefault="0001546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7ED0F82B" w14:textId="2546F266" w:rsidR="0001546C" w:rsidRPr="00077B43" w:rsidRDefault="0001546C" w:rsidP="0001546C">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§245-2</w:t>
            </w:r>
            <w:r w:rsidR="00A44A94">
              <w:rPr>
                <w:rFonts w:ascii="Raleway" w:hAnsi="Raleway" w:cs="Tahoma"/>
                <w:spacing w:val="20"/>
                <w:sz w:val="16"/>
                <w:szCs w:val="16"/>
              </w:rPr>
              <w:t>2</w:t>
            </w:r>
          </w:p>
        </w:tc>
      </w:tr>
      <w:tr w:rsidR="00C8046B" w:rsidRPr="00077B43" w14:paraId="527831EF"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1059B1CD" w14:textId="4CFB6771" w:rsidR="0001546C" w:rsidRPr="00077B43" w:rsidRDefault="0001546C" w:rsidP="0001546C">
            <w:pPr>
              <w:contextualSpacing/>
              <w:rPr>
                <w:rFonts w:ascii="Raleway" w:hAnsi="Raleway" w:cs="Tahoma"/>
                <w:b/>
                <w:bCs/>
                <w:sz w:val="16"/>
                <w:szCs w:val="16"/>
              </w:rPr>
            </w:pPr>
            <w:r w:rsidRPr="00077B43">
              <w:rPr>
                <w:rFonts w:ascii="Raleway" w:hAnsi="Raleway" w:cs="Tahoma"/>
                <w:b/>
                <w:bCs/>
                <w:sz w:val="16"/>
                <w:szCs w:val="16"/>
              </w:rPr>
              <w:t>Dance, Art, Photo, or Music Studio</w:t>
            </w:r>
          </w:p>
        </w:tc>
        <w:tc>
          <w:tcPr>
            <w:tcW w:w="673" w:type="dxa"/>
          </w:tcPr>
          <w:p w14:paraId="5C06BAE5" w14:textId="63BC2726"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93CD097" w14:textId="4436D97C"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D1AEBD2" w14:textId="07424D7B"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CD5D59F" w14:textId="15A31C96"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270F1D5" w14:textId="2D8C631C"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1FA2D47" w14:textId="7DC300FC"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5A7DFC7" w14:textId="3D09BF41"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4409DC1" w14:textId="39FAF642" w:rsidR="0001546C" w:rsidRPr="00077B43" w:rsidRDefault="0001546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3DF09B07" w14:textId="77777777" w:rsidR="0001546C" w:rsidRPr="00077B43" w:rsidRDefault="0001546C" w:rsidP="0001546C">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p>
        </w:tc>
      </w:tr>
      <w:tr w:rsidR="00CA0984" w:rsidRPr="00077B43" w14:paraId="0B486EDF" w14:textId="77777777" w:rsidTr="001F32DB">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7FE8D51" w14:textId="34CCE0F3" w:rsidR="00CA0984" w:rsidRPr="00077B43" w:rsidRDefault="00CA0984" w:rsidP="00CA0984">
            <w:pPr>
              <w:contextualSpacing/>
              <w:rPr>
                <w:rFonts w:ascii="Raleway" w:hAnsi="Raleway" w:cs="Tahoma"/>
                <w:b/>
                <w:bCs/>
                <w:sz w:val="16"/>
                <w:szCs w:val="16"/>
              </w:rPr>
            </w:pPr>
            <w:r>
              <w:rPr>
                <w:rFonts w:ascii="Raleway" w:hAnsi="Raleway" w:cs="Tahoma"/>
                <w:b/>
                <w:bCs/>
                <w:sz w:val="16"/>
                <w:szCs w:val="16"/>
              </w:rPr>
              <w:lastRenderedPageBreak/>
              <w:t>Farm</w:t>
            </w:r>
          </w:p>
        </w:tc>
        <w:tc>
          <w:tcPr>
            <w:tcW w:w="673" w:type="dxa"/>
          </w:tcPr>
          <w:p w14:paraId="6B802541" w14:textId="493E8422" w:rsidR="00CA0984" w:rsidRPr="00077B43" w:rsidRDefault="00CA0984" w:rsidP="00CA0984">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2E221DBC" w14:textId="2131F002" w:rsidR="00CA0984" w:rsidRPr="00077B43" w:rsidRDefault="00CA0984" w:rsidP="00CA0984">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6DDB7728" w14:textId="4A6C1B82" w:rsidR="00CA0984" w:rsidRPr="00077B43" w:rsidRDefault="00CA0984" w:rsidP="00CA0984">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17772CC6" w14:textId="5D8DCECD" w:rsidR="00CA0984" w:rsidRPr="00077B43" w:rsidRDefault="00CA0984" w:rsidP="00CA0984">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51FD697E" w14:textId="337BCA04" w:rsidR="00CA0984" w:rsidRPr="00077B43" w:rsidRDefault="00CA0984" w:rsidP="00CA0984">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01C4DE25" w14:textId="3CF2083B" w:rsidR="00CA0984" w:rsidRPr="00077B43" w:rsidRDefault="00CA0984" w:rsidP="00BD1DB6">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788ADCF9" w14:textId="30293D51" w:rsidR="00CA0984" w:rsidRPr="00077B43" w:rsidRDefault="00CA0984" w:rsidP="00CA0984">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024C2AC2" w14:textId="301DEDA6" w:rsidR="00CA0984" w:rsidRPr="00077B43" w:rsidRDefault="00CA0984" w:rsidP="00CA0984">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1429" w:type="dxa"/>
          </w:tcPr>
          <w:p w14:paraId="3F11070E" w14:textId="575A7C18"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2</w:t>
            </w:r>
            <w:r w:rsidR="00FC7AE2">
              <w:rPr>
                <w:rFonts w:ascii="Raleway" w:hAnsi="Raleway" w:cs="Tahoma"/>
                <w:spacing w:val="20"/>
                <w:sz w:val="16"/>
                <w:szCs w:val="16"/>
              </w:rPr>
              <w:t>6</w:t>
            </w:r>
          </w:p>
        </w:tc>
      </w:tr>
      <w:tr w:rsidR="00CA0984" w:rsidRPr="00077B43" w14:paraId="4E135D2E"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01E73632" w14:textId="77777777"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Gasoline Station</w:t>
            </w:r>
          </w:p>
        </w:tc>
        <w:tc>
          <w:tcPr>
            <w:tcW w:w="673" w:type="dxa"/>
          </w:tcPr>
          <w:p w14:paraId="1E16D5A3" w14:textId="45DCCDC9"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D0E8DE7" w14:textId="42CF69C4"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266D6E5" w14:textId="5CD11014"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E4EF253" w14:textId="73C7796D"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55B3198A" w14:textId="3F568F6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52E7B699" w14:textId="76C7FE7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E54E1E7" w14:textId="71790C5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96B17FC" w14:textId="4BDB56F9"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5C83F9CF" w14:textId="1E9E8E49"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Pr>
                <w:rFonts w:ascii="Raleway" w:hAnsi="Raleway" w:cs="Tahoma"/>
                <w:spacing w:val="20"/>
                <w:sz w:val="16"/>
                <w:szCs w:val="16"/>
              </w:rPr>
              <w:t>2</w:t>
            </w:r>
            <w:r w:rsidR="00FC7AE2">
              <w:rPr>
                <w:rFonts w:ascii="Raleway" w:hAnsi="Raleway" w:cs="Tahoma"/>
                <w:spacing w:val="20"/>
                <w:sz w:val="16"/>
                <w:szCs w:val="16"/>
              </w:rPr>
              <w:t>8</w:t>
            </w:r>
          </w:p>
        </w:tc>
      </w:tr>
      <w:tr w:rsidR="00CA0984" w:rsidRPr="00077B43" w14:paraId="48AA80EB" w14:textId="77777777" w:rsidTr="004F0DBF">
        <w:trPr>
          <w:trHeight w:hRule="exact" w:val="318"/>
        </w:trPr>
        <w:tc>
          <w:tcPr>
            <w:cnfStyle w:val="001000000000" w:firstRow="0" w:lastRow="0" w:firstColumn="1" w:lastColumn="0" w:oddVBand="0" w:evenVBand="0" w:oddHBand="0" w:evenHBand="0" w:firstRowFirstColumn="0" w:firstRowLastColumn="0" w:lastRowFirstColumn="0" w:lastRowLastColumn="0"/>
            <w:tcW w:w="3272" w:type="dxa"/>
          </w:tcPr>
          <w:p w14:paraId="28E65ED2" w14:textId="51A81CC9" w:rsidR="00CA0984" w:rsidRPr="00077B43" w:rsidRDefault="00CA0984" w:rsidP="00CA0984">
            <w:pPr>
              <w:contextualSpacing/>
              <w:rPr>
                <w:rFonts w:ascii="Raleway" w:hAnsi="Raleway" w:cs="Tahoma"/>
                <w:b/>
                <w:bCs/>
                <w:sz w:val="16"/>
                <w:szCs w:val="16"/>
              </w:rPr>
            </w:pPr>
            <w:r w:rsidRPr="00077B43">
              <w:rPr>
                <w:rFonts w:ascii="Raleway" w:hAnsi="Raleway" w:cs="Tahoma"/>
                <w:b/>
                <w:bCs/>
                <w:sz w:val="16"/>
                <w:szCs w:val="16"/>
              </w:rPr>
              <w:t>Gym or Health Club</w:t>
            </w:r>
          </w:p>
        </w:tc>
        <w:tc>
          <w:tcPr>
            <w:tcW w:w="673" w:type="dxa"/>
          </w:tcPr>
          <w:p w14:paraId="28D05942" w14:textId="6BC60D0D"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BFD10F1" w14:textId="27EFAC14"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67FD0D5" w14:textId="2162C98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07B48B5" w14:textId="65DA0520"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54A10C9D" w14:textId="78038898"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16DBA1A" w14:textId="3A9C259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98953D5" w14:textId="135B84DA"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461EACC" w14:textId="390454FF"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0B79547A" w14:textId="77777777"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p>
        </w:tc>
      </w:tr>
      <w:tr w:rsidR="00CA0984" w:rsidRPr="00077B43" w14:paraId="4B532C51"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B144EA6" w14:textId="6F0B5A4C" w:rsidR="00CA0984" w:rsidRPr="00077B43" w:rsidRDefault="00CA0984" w:rsidP="00CA0984">
            <w:pPr>
              <w:contextualSpacing/>
              <w:rPr>
                <w:rFonts w:ascii="Raleway" w:hAnsi="Raleway" w:cs="Tahoma"/>
                <w:b/>
                <w:bCs/>
                <w:sz w:val="16"/>
                <w:szCs w:val="16"/>
              </w:rPr>
            </w:pPr>
            <w:r w:rsidRPr="00077B43">
              <w:rPr>
                <w:rFonts w:ascii="Raleway" w:hAnsi="Raleway" w:cs="Tahoma"/>
                <w:b/>
                <w:bCs/>
                <w:sz w:val="16"/>
                <w:szCs w:val="16"/>
              </w:rPr>
              <w:t>Mixed-use Building</w:t>
            </w:r>
          </w:p>
        </w:tc>
        <w:tc>
          <w:tcPr>
            <w:tcW w:w="673" w:type="dxa"/>
          </w:tcPr>
          <w:p w14:paraId="4519F911" w14:textId="2194116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074D4F3" w14:textId="486C05DD"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D1A2499" w14:textId="5550340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1EFAF5E0" w14:textId="7F0324B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1CB74242" w14:textId="36A470B9"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D759413" w14:textId="5D8546F1"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2BE7C49" w14:textId="5CFF6E4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0B2DF20" w14:textId="4E378F9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2926A9F7" w14:textId="77777777"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p>
        </w:tc>
      </w:tr>
      <w:tr w:rsidR="00CA0984" w:rsidRPr="00077B43" w14:paraId="4ACC82F9"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56C79E82" w14:textId="77777777"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Motel or Hotel</w:t>
            </w:r>
          </w:p>
        </w:tc>
        <w:tc>
          <w:tcPr>
            <w:tcW w:w="673" w:type="dxa"/>
          </w:tcPr>
          <w:p w14:paraId="4318D2E5" w14:textId="50EE48BE"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A5F63B9" w14:textId="606976D1"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8818374" w14:textId="490008F1"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B9CCB6A" w14:textId="2E3B20D4"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193465EC" w14:textId="63131A32"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A36BBFF" w14:textId="6EE0E2A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0D6CE05" w14:textId="44640F7D"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BAA9258" w14:textId="4DB2FAC3"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59BD35F9" w14:textId="2D672FDF"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r>
      <w:tr w:rsidR="00CA0984" w:rsidRPr="00077B43" w14:paraId="5A7FC588"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2C96B6B" w14:textId="77777777"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Motor Vehicle Uses</w:t>
            </w:r>
          </w:p>
          <w:p w14:paraId="242A9CFF" w14:textId="77777777" w:rsidR="00CA0984" w:rsidRPr="00077B43" w:rsidRDefault="00CA0984" w:rsidP="00CA0984">
            <w:pPr>
              <w:rPr>
                <w:rFonts w:ascii="Raleway" w:hAnsi="Raleway" w:cs="Tahoma"/>
                <w:b/>
                <w:bCs/>
                <w:iCs w:val="0"/>
                <w:sz w:val="16"/>
                <w:szCs w:val="16"/>
              </w:rPr>
            </w:pPr>
          </w:p>
          <w:p w14:paraId="11D5B429" w14:textId="77777777" w:rsidR="00CA0984" w:rsidRPr="00077B43" w:rsidRDefault="00CA0984" w:rsidP="00CA0984">
            <w:pPr>
              <w:rPr>
                <w:rFonts w:ascii="Raleway" w:hAnsi="Raleway" w:cs="Tahoma"/>
                <w:b/>
                <w:bCs/>
                <w:iCs w:val="0"/>
                <w:sz w:val="16"/>
                <w:szCs w:val="16"/>
              </w:rPr>
            </w:pPr>
          </w:p>
          <w:p w14:paraId="4E6D5459" w14:textId="77777777" w:rsidR="00CA0984" w:rsidRPr="00077B43" w:rsidRDefault="00CA0984" w:rsidP="00CA0984">
            <w:pPr>
              <w:rPr>
                <w:rFonts w:ascii="Raleway" w:hAnsi="Raleway" w:cs="Tahoma"/>
                <w:b/>
                <w:bCs/>
                <w:iCs w:val="0"/>
                <w:sz w:val="16"/>
                <w:szCs w:val="16"/>
              </w:rPr>
            </w:pPr>
          </w:p>
          <w:p w14:paraId="5349B0CC" w14:textId="77777777" w:rsidR="00CA0984" w:rsidRPr="00077B43" w:rsidRDefault="00CA0984" w:rsidP="00CA0984">
            <w:pPr>
              <w:rPr>
                <w:rFonts w:ascii="Raleway" w:hAnsi="Raleway" w:cs="Tahoma"/>
                <w:b/>
                <w:bCs/>
                <w:iCs w:val="0"/>
                <w:sz w:val="16"/>
                <w:szCs w:val="16"/>
              </w:rPr>
            </w:pPr>
          </w:p>
          <w:p w14:paraId="4D10737A" w14:textId="77777777" w:rsidR="00CA0984" w:rsidRPr="00077B43" w:rsidRDefault="00CA0984" w:rsidP="00CA0984">
            <w:pPr>
              <w:jc w:val="center"/>
              <w:rPr>
                <w:rFonts w:ascii="Raleway" w:hAnsi="Raleway" w:cs="Tahoma"/>
                <w:b/>
                <w:bCs/>
                <w:iCs w:val="0"/>
                <w:sz w:val="16"/>
                <w:szCs w:val="16"/>
              </w:rPr>
            </w:pPr>
          </w:p>
        </w:tc>
        <w:tc>
          <w:tcPr>
            <w:tcW w:w="673" w:type="dxa"/>
          </w:tcPr>
          <w:p w14:paraId="0B2AE258" w14:textId="763D7E2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73A0757" w14:textId="301D4488"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8383F04" w14:textId="6DDAEF3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0D64EF4" w14:textId="43C551D3" w:rsidR="00CA0984" w:rsidRPr="00077B43" w:rsidRDefault="00F815A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389F9998" w14:textId="2B4FDF93"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5DD4237A" w14:textId="3240E4F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E61DAA9" w14:textId="7E9DAEE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B0E48FA" w14:textId="024BAA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6E1298E0" w14:textId="6338E251"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Pr>
                <w:rFonts w:ascii="Raleway" w:hAnsi="Raleway" w:cs="Tahoma"/>
                <w:spacing w:val="20"/>
                <w:sz w:val="16"/>
                <w:szCs w:val="16"/>
              </w:rPr>
              <w:t>3</w:t>
            </w:r>
            <w:r w:rsidR="00350BD3">
              <w:rPr>
                <w:rFonts w:ascii="Raleway" w:hAnsi="Raleway" w:cs="Tahoma"/>
                <w:spacing w:val="20"/>
                <w:sz w:val="16"/>
                <w:szCs w:val="16"/>
              </w:rPr>
              <w:t>2</w:t>
            </w:r>
          </w:p>
        </w:tc>
      </w:tr>
      <w:tr w:rsidR="00350BD3" w:rsidRPr="00077B43" w14:paraId="42FDDAA6" w14:textId="77777777" w:rsidTr="001F32DB">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564ADDA1" w14:textId="001EADD5" w:rsidR="00350BD3" w:rsidRPr="00077B43" w:rsidRDefault="00350BD3" w:rsidP="00350BD3">
            <w:pPr>
              <w:contextualSpacing/>
              <w:rPr>
                <w:rFonts w:ascii="Raleway" w:hAnsi="Raleway" w:cs="Tahoma"/>
                <w:iCs w:val="0"/>
                <w:sz w:val="15"/>
                <w:szCs w:val="15"/>
              </w:rPr>
            </w:pPr>
            <w:r w:rsidRPr="00077B43">
              <w:rPr>
                <w:rFonts w:ascii="Raleway" w:hAnsi="Raleway" w:cs="Tahoma"/>
                <w:iCs w:val="0"/>
                <w:sz w:val="15"/>
                <w:szCs w:val="15"/>
              </w:rPr>
              <w:t xml:space="preserve">     Motor Vehicle </w:t>
            </w:r>
            <w:r>
              <w:rPr>
                <w:rFonts w:ascii="Raleway" w:hAnsi="Raleway" w:cs="Tahoma"/>
                <w:iCs w:val="0"/>
                <w:sz w:val="15"/>
                <w:szCs w:val="15"/>
              </w:rPr>
              <w:t>Repair Garage</w:t>
            </w:r>
          </w:p>
          <w:p w14:paraId="5742EEB1" w14:textId="77777777" w:rsidR="00350BD3" w:rsidRPr="00077B43" w:rsidRDefault="00350BD3" w:rsidP="00350BD3">
            <w:pPr>
              <w:contextualSpacing/>
              <w:rPr>
                <w:rFonts w:ascii="Raleway" w:hAnsi="Raleway" w:cs="Tahoma"/>
                <w:sz w:val="15"/>
                <w:szCs w:val="15"/>
              </w:rPr>
            </w:pPr>
          </w:p>
        </w:tc>
        <w:tc>
          <w:tcPr>
            <w:tcW w:w="673" w:type="dxa"/>
          </w:tcPr>
          <w:p w14:paraId="3DCBDBC3" w14:textId="394FD808" w:rsidR="00350BD3" w:rsidRPr="00077B43" w:rsidRDefault="00350BD3" w:rsidP="00350BD3">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0BA8B0D" w14:textId="471F8D49" w:rsidR="00350BD3" w:rsidRPr="00077B43" w:rsidRDefault="00350BD3" w:rsidP="00350BD3">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F7548F1" w14:textId="207C1651" w:rsidR="00350BD3" w:rsidRPr="00077B43" w:rsidRDefault="00350BD3" w:rsidP="00350BD3">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17C0982" w14:textId="5370F160" w:rsidR="00350BD3" w:rsidRDefault="00350BD3" w:rsidP="00350BD3">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3E85B6C3" w14:textId="2EE8C273" w:rsidR="00350BD3" w:rsidRPr="00077B43" w:rsidRDefault="00350BD3" w:rsidP="00350BD3">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2AC13E78" w14:textId="32786FB3" w:rsidR="00350BD3" w:rsidRPr="00077B43" w:rsidRDefault="00350BD3" w:rsidP="00350BD3">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2863D16" w14:textId="5161E92A" w:rsidR="00350BD3" w:rsidRPr="00077B43" w:rsidRDefault="00350BD3" w:rsidP="00350BD3">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2E25761" w14:textId="343AC082" w:rsidR="00350BD3" w:rsidRPr="00077B43" w:rsidRDefault="00350BD3" w:rsidP="00350BD3">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403EC44F" w14:textId="7F1A46C5" w:rsidR="00350BD3" w:rsidRPr="00077B43" w:rsidRDefault="00350BD3" w:rsidP="00350BD3">
            <w:pPr>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3</w:t>
            </w:r>
            <w:r>
              <w:rPr>
                <w:rFonts w:ascii="Raleway" w:hAnsi="Raleway" w:cs="Tahoma"/>
                <w:spacing w:val="20"/>
                <w:sz w:val="16"/>
                <w:szCs w:val="16"/>
              </w:rPr>
              <w:t>2</w:t>
            </w:r>
          </w:p>
        </w:tc>
      </w:tr>
      <w:tr w:rsidR="00CA0984" w:rsidRPr="00077B43" w14:paraId="5CD4CAD9"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72C9CB7E" w14:textId="683F2F5F" w:rsidR="00CA0984" w:rsidRPr="00077B43" w:rsidRDefault="00CA0984" w:rsidP="00CA0984">
            <w:pPr>
              <w:contextualSpacing/>
              <w:rPr>
                <w:rFonts w:ascii="Raleway" w:hAnsi="Raleway" w:cs="Tahoma"/>
                <w:iCs w:val="0"/>
                <w:sz w:val="15"/>
                <w:szCs w:val="15"/>
              </w:rPr>
            </w:pPr>
            <w:r w:rsidRPr="00077B43">
              <w:rPr>
                <w:rFonts w:ascii="Raleway" w:hAnsi="Raleway" w:cs="Tahoma"/>
                <w:iCs w:val="0"/>
                <w:sz w:val="15"/>
                <w:szCs w:val="15"/>
              </w:rPr>
              <w:t xml:space="preserve">     Motor Vehicle Sales Lot</w:t>
            </w:r>
          </w:p>
          <w:p w14:paraId="42909FDA" w14:textId="77777777" w:rsidR="00CA0984" w:rsidRPr="00077B43" w:rsidRDefault="00CA0984" w:rsidP="00CA0984">
            <w:pPr>
              <w:rPr>
                <w:rFonts w:ascii="Raleway" w:hAnsi="Raleway" w:cs="Tahoma"/>
                <w:iCs w:val="0"/>
                <w:sz w:val="16"/>
                <w:szCs w:val="16"/>
              </w:rPr>
            </w:pPr>
          </w:p>
          <w:p w14:paraId="41514A6F" w14:textId="77777777" w:rsidR="00CA0984" w:rsidRPr="00077B43" w:rsidRDefault="00CA0984" w:rsidP="00CA0984">
            <w:pPr>
              <w:rPr>
                <w:rFonts w:ascii="Raleway" w:hAnsi="Raleway" w:cs="Tahoma"/>
                <w:iCs w:val="0"/>
                <w:sz w:val="16"/>
                <w:szCs w:val="16"/>
              </w:rPr>
            </w:pPr>
          </w:p>
          <w:p w14:paraId="66A14ECD" w14:textId="77777777" w:rsidR="00CA0984" w:rsidRPr="00077B43" w:rsidRDefault="00CA0984" w:rsidP="00CA0984">
            <w:pPr>
              <w:rPr>
                <w:rFonts w:ascii="Raleway" w:hAnsi="Raleway" w:cs="Tahoma"/>
                <w:iCs w:val="0"/>
                <w:sz w:val="16"/>
                <w:szCs w:val="16"/>
              </w:rPr>
            </w:pPr>
          </w:p>
          <w:p w14:paraId="5558FD71" w14:textId="77777777" w:rsidR="00CA0984" w:rsidRPr="00077B43" w:rsidRDefault="00CA0984" w:rsidP="00CA0984">
            <w:pPr>
              <w:rPr>
                <w:rFonts w:ascii="Raleway" w:hAnsi="Raleway" w:cs="Tahoma"/>
                <w:iCs w:val="0"/>
                <w:sz w:val="16"/>
                <w:szCs w:val="16"/>
              </w:rPr>
            </w:pPr>
          </w:p>
          <w:p w14:paraId="51FFB244" w14:textId="77777777" w:rsidR="00CA0984" w:rsidRPr="00077B43" w:rsidRDefault="00CA0984" w:rsidP="00CA0984">
            <w:pPr>
              <w:rPr>
                <w:rFonts w:ascii="Raleway" w:hAnsi="Raleway" w:cs="Tahoma"/>
                <w:iCs w:val="0"/>
                <w:sz w:val="16"/>
                <w:szCs w:val="16"/>
              </w:rPr>
            </w:pPr>
          </w:p>
          <w:p w14:paraId="5966A8DA" w14:textId="77777777" w:rsidR="00CA0984" w:rsidRPr="00077B43" w:rsidRDefault="00CA0984" w:rsidP="00CA0984">
            <w:pPr>
              <w:rPr>
                <w:rFonts w:ascii="Raleway" w:hAnsi="Raleway" w:cs="Tahoma"/>
                <w:iCs w:val="0"/>
                <w:sz w:val="16"/>
                <w:szCs w:val="16"/>
              </w:rPr>
            </w:pPr>
          </w:p>
          <w:p w14:paraId="52689E58" w14:textId="77777777" w:rsidR="00CA0984" w:rsidRPr="00077B43" w:rsidRDefault="00CA0984" w:rsidP="00CA0984">
            <w:pPr>
              <w:rPr>
                <w:rFonts w:ascii="Raleway" w:hAnsi="Raleway" w:cs="Tahoma"/>
                <w:iCs w:val="0"/>
                <w:sz w:val="16"/>
                <w:szCs w:val="16"/>
              </w:rPr>
            </w:pPr>
          </w:p>
          <w:p w14:paraId="128F6612" w14:textId="77777777" w:rsidR="00CA0984" w:rsidRPr="00077B43" w:rsidRDefault="00CA0984" w:rsidP="00CA0984">
            <w:pPr>
              <w:rPr>
                <w:rFonts w:ascii="Raleway" w:hAnsi="Raleway" w:cs="Tahoma"/>
                <w:iCs w:val="0"/>
                <w:sz w:val="16"/>
                <w:szCs w:val="16"/>
              </w:rPr>
            </w:pPr>
          </w:p>
        </w:tc>
        <w:tc>
          <w:tcPr>
            <w:tcW w:w="673" w:type="dxa"/>
          </w:tcPr>
          <w:p w14:paraId="224B7AB0" w14:textId="30585729"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4AE639D" w14:textId="4814937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1306848" w14:textId="58691DD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91D81B9" w14:textId="184F3610" w:rsidR="00CA0984" w:rsidRPr="00077B43" w:rsidRDefault="00F815AC"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2C0681E1" w14:textId="4798CB3D"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10B16F41" w14:textId="4BB9CA3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205D447" w14:textId="318E63E9"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4AD5C18" w14:textId="3E9BBEA2"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79B2D651" w14:textId="0AE30655" w:rsidR="00CA0984" w:rsidRPr="00077B43" w:rsidRDefault="00CA0984" w:rsidP="00CA0984">
            <w:pP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Pr>
                <w:rFonts w:ascii="Raleway" w:hAnsi="Raleway" w:cs="Tahoma"/>
                <w:spacing w:val="20"/>
                <w:sz w:val="16"/>
                <w:szCs w:val="16"/>
              </w:rPr>
              <w:t>3</w:t>
            </w:r>
            <w:r w:rsidR="00350BD3">
              <w:rPr>
                <w:rFonts w:ascii="Raleway" w:hAnsi="Raleway" w:cs="Tahoma"/>
                <w:spacing w:val="20"/>
                <w:sz w:val="16"/>
                <w:szCs w:val="16"/>
              </w:rPr>
              <w:t>2</w:t>
            </w:r>
          </w:p>
        </w:tc>
      </w:tr>
      <w:tr w:rsidR="00CA0984" w:rsidRPr="00077B43" w14:paraId="68ECECD4"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6A76D68C" w14:textId="0DA3286B" w:rsidR="00CA0984" w:rsidRPr="00077B43" w:rsidRDefault="00CA0984" w:rsidP="00CA0984">
            <w:pPr>
              <w:contextualSpacing/>
              <w:rPr>
                <w:rFonts w:ascii="Raleway" w:hAnsi="Raleway" w:cs="Tahoma"/>
                <w:sz w:val="15"/>
                <w:szCs w:val="15"/>
              </w:rPr>
            </w:pPr>
            <w:r w:rsidRPr="00077B43">
              <w:rPr>
                <w:rFonts w:ascii="Raleway" w:hAnsi="Raleway" w:cs="Tahoma"/>
                <w:iCs w:val="0"/>
                <w:sz w:val="15"/>
                <w:szCs w:val="15"/>
              </w:rPr>
              <w:t xml:space="preserve">     Motor Vehicle Service Station</w:t>
            </w:r>
          </w:p>
          <w:p w14:paraId="6C11B264" w14:textId="77777777" w:rsidR="00CA0984" w:rsidRPr="00077B43" w:rsidRDefault="00CA0984" w:rsidP="00CA0984">
            <w:pPr>
              <w:rPr>
                <w:rFonts w:ascii="Raleway" w:hAnsi="Raleway" w:cs="Tahoma"/>
                <w:sz w:val="16"/>
                <w:szCs w:val="16"/>
              </w:rPr>
            </w:pPr>
          </w:p>
          <w:p w14:paraId="7DF597FE" w14:textId="77777777" w:rsidR="00CA0984" w:rsidRPr="00077B43" w:rsidRDefault="00CA0984" w:rsidP="00CA0984">
            <w:pPr>
              <w:rPr>
                <w:rFonts w:ascii="Raleway" w:hAnsi="Raleway" w:cs="Tahoma"/>
                <w:sz w:val="16"/>
                <w:szCs w:val="16"/>
              </w:rPr>
            </w:pPr>
          </w:p>
          <w:p w14:paraId="51D4DA3E" w14:textId="77777777" w:rsidR="00CA0984" w:rsidRPr="00077B43" w:rsidRDefault="00CA0984" w:rsidP="00CA0984">
            <w:pPr>
              <w:rPr>
                <w:rFonts w:ascii="Raleway" w:hAnsi="Raleway" w:cs="Tahoma"/>
                <w:sz w:val="16"/>
                <w:szCs w:val="16"/>
              </w:rPr>
            </w:pPr>
          </w:p>
        </w:tc>
        <w:tc>
          <w:tcPr>
            <w:tcW w:w="673" w:type="dxa"/>
          </w:tcPr>
          <w:p w14:paraId="6DC556CF" w14:textId="7CC508B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6A03EAE" w14:textId="2DEC43D3"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C91803E" w14:textId="5BF2CC7E"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4F174A2" w14:textId="42769344" w:rsidR="00CA0984" w:rsidRPr="00077B43" w:rsidRDefault="00F815AC"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7E1447D6" w14:textId="54AAF12D"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6B14C68A" w14:textId="3CF330F3"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7118842" w14:textId="58A9BFCE"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6A503A7" w14:textId="03302066"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5389CF92" w14:textId="440FD981"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Pr>
                <w:rFonts w:ascii="Raleway" w:hAnsi="Raleway" w:cs="Tahoma"/>
                <w:spacing w:val="20"/>
                <w:sz w:val="16"/>
                <w:szCs w:val="16"/>
              </w:rPr>
              <w:t>3</w:t>
            </w:r>
            <w:r w:rsidR="00350BD3">
              <w:rPr>
                <w:rFonts w:ascii="Raleway" w:hAnsi="Raleway" w:cs="Tahoma"/>
                <w:spacing w:val="20"/>
                <w:sz w:val="16"/>
                <w:szCs w:val="16"/>
              </w:rPr>
              <w:t>2</w:t>
            </w:r>
          </w:p>
        </w:tc>
      </w:tr>
      <w:tr w:rsidR="00CA0984" w:rsidRPr="00077B43" w14:paraId="7D575B3E"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48242496" w14:textId="65610FF6" w:rsidR="00CA0984" w:rsidRPr="00077B43" w:rsidRDefault="00CA0984" w:rsidP="00CA0984">
            <w:pPr>
              <w:contextualSpacing/>
              <w:rPr>
                <w:rFonts w:ascii="Raleway" w:hAnsi="Raleway" w:cs="Tahoma"/>
                <w:sz w:val="15"/>
                <w:szCs w:val="15"/>
              </w:rPr>
            </w:pPr>
            <w:r w:rsidRPr="00077B43">
              <w:rPr>
                <w:rFonts w:ascii="Raleway" w:hAnsi="Raleway" w:cs="Tahoma"/>
                <w:iCs w:val="0"/>
                <w:sz w:val="15"/>
                <w:szCs w:val="15"/>
              </w:rPr>
              <w:t xml:space="preserve">     Car Wash Establishment</w:t>
            </w:r>
          </w:p>
          <w:p w14:paraId="64466438" w14:textId="748A04FC" w:rsidR="00CA0984" w:rsidRPr="00077B43" w:rsidRDefault="00CA0984" w:rsidP="00CA0984">
            <w:pPr>
              <w:contextualSpacing/>
              <w:rPr>
                <w:rFonts w:ascii="Raleway" w:hAnsi="Raleway" w:cs="Tahoma"/>
                <w:b/>
                <w:bCs/>
                <w:iCs w:val="0"/>
                <w:sz w:val="16"/>
                <w:szCs w:val="16"/>
              </w:rPr>
            </w:pPr>
          </w:p>
        </w:tc>
        <w:tc>
          <w:tcPr>
            <w:tcW w:w="673" w:type="dxa"/>
          </w:tcPr>
          <w:p w14:paraId="7B7FA510" w14:textId="6CAAAA1B"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AEC4627" w14:textId="6A4CCDA2"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54C4361" w14:textId="1F79BB8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9C1816E" w14:textId="34C0815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6F8F44B5" w14:textId="2727DC6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664BB53C" w14:textId="3F401FB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174A4C7" w14:textId="1A0D41F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2E221EF" w14:textId="09A95B9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683CBE24" w14:textId="48C5B161"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Pr>
                <w:rFonts w:ascii="Raleway" w:hAnsi="Raleway" w:cs="Tahoma"/>
                <w:spacing w:val="20"/>
                <w:sz w:val="16"/>
                <w:szCs w:val="16"/>
              </w:rPr>
              <w:t>3</w:t>
            </w:r>
            <w:r w:rsidR="00350BD3">
              <w:rPr>
                <w:rFonts w:ascii="Raleway" w:hAnsi="Raleway" w:cs="Tahoma"/>
                <w:spacing w:val="20"/>
                <w:sz w:val="16"/>
                <w:szCs w:val="16"/>
              </w:rPr>
              <w:t>2</w:t>
            </w:r>
          </w:p>
        </w:tc>
      </w:tr>
      <w:tr w:rsidR="00CA0984" w:rsidRPr="00077B43" w14:paraId="2DEBAC53"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EDB4474" w14:textId="3AAFBD71" w:rsidR="00CA0984" w:rsidRPr="00077B43" w:rsidRDefault="00CA0984" w:rsidP="007E4635">
            <w:pPr>
              <w:contextualSpacing/>
              <w:rPr>
                <w:rFonts w:ascii="Raleway" w:hAnsi="Raleway" w:cs="Tahoma"/>
                <w:b/>
                <w:bCs/>
                <w:sz w:val="16"/>
                <w:szCs w:val="16"/>
              </w:rPr>
            </w:pPr>
            <w:r w:rsidRPr="00077B43">
              <w:rPr>
                <w:rFonts w:ascii="Raleway" w:hAnsi="Raleway" w:cs="Tahoma"/>
                <w:b/>
                <w:bCs/>
                <w:sz w:val="16"/>
                <w:szCs w:val="16"/>
              </w:rPr>
              <w:t>Recreation Facility, Indoor</w:t>
            </w:r>
          </w:p>
        </w:tc>
        <w:tc>
          <w:tcPr>
            <w:tcW w:w="673" w:type="dxa"/>
          </w:tcPr>
          <w:p w14:paraId="2CDDDD19" w14:textId="65873BC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677E272" w14:textId="100D2301"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0370B80" w14:textId="63048B71"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AC11067" w14:textId="4066631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B9F36A2" w14:textId="32F4388E"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75FF97F3" w14:textId="5E2A7933"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97540D5" w14:textId="1E787CA9"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2451973" w14:textId="0F531ECA"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3FEE2419" w14:textId="77777777"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r>
      <w:tr w:rsidR="00CA0984" w:rsidRPr="00077B43" w14:paraId="225FDD8C"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C382120" w14:textId="20984ED2"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Retail Business Establishment</w:t>
            </w:r>
          </w:p>
        </w:tc>
        <w:tc>
          <w:tcPr>
            <w:tcW w:w="673" w:type="dxa"/>
          </w:tcPr>
          <w:p w14:paraId="005B9714"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4BF948F"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4B317ED" w14:textId="1526C26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75A9CF7D" w14:textId="1B909FB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E89D9F0" w14:textId="2FBD434B"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597A727A"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9868531" w14:textId="71180B9D"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8B07E98"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35F5663C" w14:textId="77777777"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p>
        </w:tc>
      </w:tr>
      <w:tr w:rsidR="00CA0984" w:rsidRPr="00077B43" w14:paraId="62978607" w14:textId="77777777" w:rsidTr="004F0DBF">
        <w:trPr>
          <w:trHeight w:hRule="exact" w:val="300"/>
        </w:trPr>
        <w:tc>
          <w:tcPr>
            <w:cnfStyle w:val="001000000000" w:firstRow="0" w:lastRow="0" w:firstColumn="1" w:lastColumn="0" w:oddVBand="0" w:evenVBand="0" w:oddHBand="0" w:evenHBand="0" w:firstRowFirstColumn="0" w:firstRowLastColumn="0" w:lastRowFirstColumn="0" w:lastRowLastColumn="0"/>
            <w:tcW w:w="3272" w:type="dxa"/>
            <w:tcBorders>
              <w:bottom w:val="single" w:sz="4" w:space="0" w:color="DAEEF3" w:themeColor="accent5" w:themeTint="33"/>
            </w:tcBorders>
          </w:tcPr>
          <w:p w14:paraId="3D129AAD" w14:textId="2B5A5846" w:rsidR="00CA0984" w:rsidRPr="00077B43" w:rsidRDefault="00CA0984" w:rsidP="00FC0A5C">
            <w:pPr>
              <w:contextualSpacing/>
              <w:rPr>
                <w:rFonts w:ascii="Raleway" w:hAnsi="Raleway" w:cs="Tahoma"/>
                <w:sz w:val="15"/>
                <w:szCs w:val="15"/>
              </w:rPr>
            </w:pPr>
            <w:r w:rsidRPr="00077B43">
              <w:rPr>
                <w:rFonts w:ascii="Raleway" w:hAnsi="Raleway" w:cs="Tahoma"/>
                <w:b/>
                <w:bCs/>
                <w:iCs w:val="0"/>
                <w:sz w:val="16"/>
                <w:szCs w:val="16"/>
              </w:rPr>
              <w:t>Restaurant</w:t>
            </w:r>
          </w:p>
        </w:tc>
        <w:tc>
          <w:tcPr>
            <w:tcW w:w="673" w:type="dxa"/>
            <w:tcBorders>
              <w:bottom w:val="single" w:sz="4" w:space="0" w:color="DAEEF3" w:themeColor="accent5" w:themeTint="33"/>
            </w:tcBorders>
          </w:tcPr>
          <w:p w14:paraId="0DC4B59E" w14:textId="15B138C6"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bottom w:val="single" w:sz="4" w:space="0" w:color="DAEEF3" w:themeColor="accent5" w:themeTint="33"/>
            </w:tcBorders>
          </w:tcPr>
          <w:p w14:paraId="4E782EE9" w14:textId="4ADBB349"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bottom w:val="single" w:sz="4" w:space="0" w:color="DAEEF3" w:themeColor="accent5" w:themeTint="33"/>
            </w:tcBorders>
          </w:tcPr>
          <w:p w14:paraId="73AC898B" w14:textId="62F7175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bottom w:val="single" w:sz="4" w:space="0" w:color="DAEEF3" w:themeColor="accent5" w:themeTint="33"/>
            </w:tcBorders>
          </w:tcPr>
          <w:p w14:paraId="3D257EBA" w14:textId="4913D57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bottom w:val="single" w:sz="4" w:space="0" w:color="DAEEF3" w:themeColor="accent5" w:themeTint="33"/>
            </w:tcBorders>
          </w:tcPr>
          <w:p w14:paraId="627B6854" w14:textId="3A071014"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bottom w:val="single" w:sz="4" w:space="0" w:color="DAEEF3" w:themeColor="accent5" w:themeTint="33"/>
            </w:tcBorders>
          </w:tcPr>
          <w:p w14:paraId="335E58A6" w14:textId="3C00952D"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bottom w:val="single" w:sz="4" w:space="0" w:color="DAEEF3" w:themeColor="accent5" w:themeTint="33"/>
            </w:tcBorders>
          </w:tcPr>
          <w:p w14:paraId="457BB4FE" w14:textId="7D67A4E1"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bottom w:val="single" w:sz="4" w:space="0" w:color="DAEEF3" w:themeColor="accent5" w:themeTint="33"/>
            </w:tcBorders>
          </w:tcPr>
          <w:p w14:paraId="35DB4233" w14:textId="0C2D3B29"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Borders>
              <w:bottom w:val="single" w:sz="4" w:space="0" w:color="DAEEF3" w:themeColor="accent5" w:themeTint="33"/>
            </w:tcBorders>
          </w:tcPr>
          <w:p w14:paraId="378774C5" w14:textId="3C47E78F"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r>
      <w:tr w:rsidR="00CA0984" w:rsidRPr="00077B43" w14:paraId="7B667275" w14:textId="77777777" w:rsidTr="004F0DBF">
        <w:trPr>
          <w:cnfStyle w:val="000000010000" w:firstRow="0" w:lastRow="0" w:firstColumn="0" w:lastColumn="0" w:oddVBand="0" w:evenVBand="0" w:oddHBand="0" w:evenHBand="1"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3272" w:type="dxa"/>
            <w:tcBorders>
              <w:top w:val="single" w:sz="4" w:space="0" w:color="DAEEF3" w:themeColor="accent5" w:themeTint="33"/>
              <w:bottom w:val="single" w:sz="4" w:space="0" w:color="DAEEF3" w:themeColor="accent5" w:themeTint="33"/>
              <w:right w:val="nil"/>
            </w:tcBorders>
            <w:shd w:val="clear" w:color="auto" w:fill="auto"/>
          </w:tcPr>
          <w:p w14:paraId="2A6215C0" w14:textId="77777777" w:rsidR="00CA0984" w:rsidRPr="00077B43" w:rsidRDefault="00CA0984" w:rsidP="00CA0984">
            <w:pPr>
              <w:contextualSpacing/>
              <w:jc w:val="center"/>
              <w:rPr>
                <w:rFonts w:ascii="Raleway" w:hAnsi="Raleway" w:cs="Tahoma"/>
                <w:iCs w:val="0"/>
                <w:sz w:val="16"/>
                <w:szCs w:val="16"/>
              </w:rPr>
            </w:pPr>
            <w:r w:rsidRPr="00077B43">
              <w:rPr>
                <w:rFonts w:ascii="Raleway" w:hAnsi="Raleway" w:cs="Tahoma"/>
                <w:b/>
                <w:bCs/>
                <w:spacing w:val="20"/>
                <w:sz w:val="16"/>
                <w:szCs w:val="16"/>
              </w:rPr>
              <w:t>OFFICE AND INSTITUTIONAL</w:t>
            </w:r>
          </w:p>
        </w:tc>
        <w:tc>
          <w:tcPr>
            <w:tcW w:w="673" w:type="dxa"/>
            <w:tcBorders>
              <w:top w:val="single" w:sz="4" w:space="0" w:color="DAEEF3" w:themeColor="accent5" w:themeTint="33"/>
              <w:left w:val="nil"/>
              <w:bottom w:val="single" w:sz="4" w:space="0" w:color="DAEEF3" w:themeColor="accent5" w:themeTint="33"/>
              <w:right w:val="nil"/>
            </w:tcBorders>
            <w:shd w:val="clear" w:color="auto" w:fill="auto"/>
          </w:tcPr>
          <w:p w14:paraId="0FE93E1F" w14:textId="3C8B0763" w:rsidR="00CA0984" w:rsidRPr="004F0DBF"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b/>
                <w:bCs/>
                <w:sz w:val="12"/>
                <w:szCs w:val="12"/>
              </w:rPr>
            </w:pPr>
            <w:r w:rsidRPr="00A5400F">
              <w:rPr>
                <w:rFonts w:ascii="Raleway" w:hAnsi="Raleway" w:cs="Tahoma"/>
                <w:b/>
                <w:bCs/>
                <w:spacing w:val="20"/>
                <w:sz w:val="12"/>
                <w:szCs w:val="12"/>
              </w:rPr>
              <w:t>NR</w:t>
            </w:r>
          </w:p>
        </w:tc>
        <w:tc>
          <w:tcPr>
            <w:tcW w:w="673" w:type="dxa"/>
            <w:tcBorders>
              <w:top w:val="single" w:sz="4" w:space="0" w:color="DAEEF3" w:themeColor="accent5" w:themeTint="33"/>
              <w:left w:val="nil"/>
              <w:bottom w:val="single" w:sz="4" w:space="0" w:color="DAEEF3" w:themeColor="accent5" w:themeTint="33"/>
              <w:right w:val="nil"/>
            </w:tcBorders>
            <w:shd w:val="clear" w:color="auto" w:fill="auto"/>
          </w:tcPr>
          <w:p w14:paraId="0200D6CD" w14:textId="747F90EA" w:rsidR="00CA0984" w:rsidRPr="004F0DBF"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b/>
                <w:bCs/>
                <w:sz w:val="12"/>
                <w:szCs w:val="12"/>
              </w:rPr>
            </w:pPr>
            <w:r w:rsidRPr="00A5400F">
              <w:rPr>
                <w:rFonts w:ascii="Raleway" w:hAnsi="Raleway" w:cs="Tahoma"/>
                <w:b/>
                <w:bCs/>
                <w:spacing w:val="20"/>
                <w:sz w:val="12"/>
                <w:szCs w:val="12"/>
              </w:rPr>
              <w:t>MR</w:t>
            </w:r>
          </w:p>
        </w:tc>
        <w:tc>
          <w:tcPr>
            <w:tcW w:w="673" w:type="dxa"/>
            <w:tcBorders>
              <w:top w:val="single" w:sz="4" w:space="0" w:color="DAEEF3" w:themeColor="accent5" w:themeTint="33"/>
              <w:left w:val="nil"/>
              <w:bottom w:val="single" w:sz="4" w:space="0" w:color="DAEEF3" w:themeColor="accent5" w:themeTint="33"/>
              <w:right w:val="nil"/>
            </w:tcBorders>
            <w:shd w:val="clear" w:color="auto" w:fill="auto"/>
          </w:tcPr>
          <w:p w14:paraId="753D180A" w14:textId="34A8996F" w:rsidR="00CA0984" w:rsidRPr="004F0DBF"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b/>
                <w:bCs/>
                <w:sz w:val="12"/>
                <w:szCs w:val="12"/>
              </w:rPr>
            </w:pPr>
            <w:r w:rsidRPr="00A5400F">
              <w:rPr>
                <w:rFonts w:ascii="Raleway" w:hAnsi="Raleway" w:cs="Tahoma"/>
                <w:b/>
                <w:bCs/>
                <w:spacing w:val="20"/>
                <w:sz w:val="12"/>
                <w:szCs w:val="12"/>
              </w:rPr>
              <w:t>N-MU</w:t>
            </w:r>
          </w:p>
        </w:tc>
        <w:tc>
          <w:tcPr>
            <w:tcW w:w="673" w:type="dxa"/>
            <w:tcBorders>
              <w:top w:val="single" w:sz="4" w:space="0" w:color="DAEEF3" w:themeColor="accent5" w:themeTint="33"/>
              <w:left w:val="nil"/>
              <w:bottom w:val="single" w:sz="4" w:space="0" w:color="DAEEF3" w:themeColor="accent5" w:themeTint="33"/>
              <w:right w:val="nil"/>
            </w:tcBorders>
            <w:shd w:val="clear" w:color="auto" w:fill="auto"/>
          </w:tcPr>
          <w:p w14:paraId="43D01FDC" w14:textId="4A3C0FD2" w:rsidR="00CA0984" w:rsidRPr="004F0DBF"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b/>
                <w:bCs/>
                <w:sz w:val="12"/>
                <w:szCs w:val="12"/>
              </w:rPr>
            </w:pPr>
            <w:r w:rsidRPr="00A5400F">
              <w:rPr>
                <w:rFonts w:ascii="Raleway" w:hAnsi="Raleway" w:cs="Tahoma"/>
                <w:b/>
                <w:bCs/>
                <w:spacing w:val="20"/>
                <w:sz w:val="12"/>
                <w:szCs w:val="12"/>
              </w:rPr>
              <w:t>C-MU</w:t>
            </w:r>
          </w:p>
        </w:tc>
        <w:tc>
          <w:tcPr>
            <w:tcW w:w="673" w:type="dxa"/>
            <w:tcBorders>
              <w:top w:val="single" w:sz="4" w:space="0" w:color="DAEEF3" w:themeColor="accent5" w:themeTint="33"/>
              <w:left w:val="nil"/>
              <w:bottom w:val="single" w:sz="4" w:space="0" w:color="DAEEF3" w:themeColor="accent5" w:themeTint="33"/>
              <w:right w:val="nil"/>
            </w:tcBorders>
            <w:shd w:val="clear" w:color="auto" w:fill="auto"/>
          </w:tcPr>
          <w:p w14:paraId="22631ECE" w14:textId="623B9602" w:rsidR="00CA0984" w:rsidRPr="004F0DBF"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b/>
                <w:bCs/>
                <w:sz w:val="12"/>
                <w:szCs w:val="12"/>
              </w:rPr>
            </w:pPr>
            <w:r w:rsidRPr="00A5400F">
              <w:rPr>
                <w:rFonts w:ascii="Raleway" w:hAnsi="Raleway" w:cs="Tahoma"/>
                <w:b/>
                <w:bCs/>
                <w:spacing w:val="20"/>
                <w:sz w:val="12"/>
                <w:szCs w:val="12"/>
              </w:rPr>
              <w:t>C</w:t>
            </w:r>
          </w:p>
        </w:tc>
        <w:tc>
          <w:tcPr>
            <w:tcW w:w="673" w:type="dxa"/>
            <w:tcBorders>
              <w:top w:val="single" w:sz="4" w:space="0" w:color="DAEEF3" w:themeColor="accent5" w:themeTint="33"/>
              <w:left w:val="nil"/>
              <w:bottom w:val="single" w:sz="4" w:space="0" w:color="DAEEF3" w:themeColor="accent5" w:themeTint="33"/>
              <w:right w:val="nil"/>
            </w:tcBorders>
            <w:shd w:val="clear" w:color="auto" w:fill="auto"/>
          </w:tcPr>
          <w:p w14:paraId="4FA17D2E" w14:textId="6E21FD2B" w:rsidR="00CA0984" w:rsidRPr="004F0DBF"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b/>
                <w:bCs/>
                <w:sz w:val="12"/>
                <w:szCs w:val="12"/>
              </w:rPr>
            </w:pPr>
            <w:r w:rsidRPr="00A5400F">
              <w:rPr>
                <w:rFonts w:ascii="Raleway" w:hAnsi="Raleway" w:cs="Tahoma"/>
                <w:b/>
                <w:bCs/>
                <w:spacing w:val="20"/>
                <w:sz w:val="12"/>
                <w:szCs w:val="12"/>
              </w:rPr>
              <w:t>I</w:t>
            </w:r>
          </w:p>
        </w:tc>
        <w:tc>
          <w:tcPr>
            <w:tcW w:w="673" w:type="dxa"/>
            <w:tcBorders>
              <w:top w:val="single" w:sz="4" w:space="0" w:color="DAEEF3" w:themeColor="accent5" w:themeTint="33"/>
              <w:left w:val="nil"/>
              <w:bottom w:val="single" w:sz="4" w:space="0" w:color="DAEEF3" w:themeColor="accent5" w:themeTint="33"/>
              <w:right w:val="nil"/>
            </w:tcBorders>
            <w:shd w:val="clear" w:color="auto" w:fill="auto"/>
          </w:tcPr>
          <w:p w14:paraId="014C3E55" w14:textId="2627F1A9" w:rsidR="00CA0984" w:rsidRPr="004F0DBF"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b/>
                <w:bCs/>
                <w:sz w:val="12"/>
                <w:szCs w:val="12"/>
              </w:rPr>
            </w:pPr>
            <w:r w:rsidRPr="00A5400F">
              <w:rPr>
                <w:rFonts w:ascii="Raleway" w:hAnsi="Raleway" w:cs="Tahoma"/>
                <w:b/>
                <w:bCs/>
                <w:spacing w:val="20"/>
                <w:sz w:val="12"/>
                <w:szCs w:val="12"/>
              </w:rPr>
              <w:t>MI</w:t>
            </w:r>
          </w:p>
        </w:tc>
        <w:tc>
          <w:tcPr>
            <w:tcW w:w="673" w:type="dxa"/>
            <w:tcBorders>
              <w:top w:val="single" w:sz="4" w:space="0" w:color="DAEEF3" w:themeColor="accent5" w:themeTint="33"/>
              <w:left w:val="nil"/>
              <w:bottom w:val="single" w:sz="4" w:space="0" w:color="DAEEF3" w:themeColor="accent5" w:themeTint="33"/>
              <w:right w:val="nil"/>
            </w:tcBorders>
            <w:shd w:val="clear" w:color="auto" w:fill="auto"/>
          </w:tcPr>
          <w:p w14:paraId="64FFF694" w14:textId="63084BAF" w:rsidR="00CA0984" w:rsidRPr="004F0DBF"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cs="Tahoma"/>
                <w:b/>
                <w:bCs/>
                <w:sz w:val="12"/>
                <w:szCs w:val="12"/>
              </w:rPr>
            </w:pPr>
            <w:r w:rsidRPr="00A5400F">
              <w:rPr>
                <w:rFonts w:ascii="Raleway" w:hAnsi="Raleway" w:cs="Tahoma"/>
                <w:b/>
                <w:bCs/>
                <w:spacing w:val="20"/>
                <w:sz w:val="12"/>
                <w:szCs w:val="12"/>
              </w:rPr>
              <w:t>NRO</w:t>
            </w:r>
          </w:p>
        </w:tc>
        <w:tc>
          <w:tcPr>
            <w:tcW w:w="1429" w:type="dxa"/>
            <w:tcBorders>
              <w:top w:val="single" w:sz="4" w:space="0" w:color="DAEEF3" w:themeColor="accent5" w:themeTint="33"/>
              <w:left w:val="nil"/>
              <w:bottom w:val="single" w:sz="4" w:space="0" w:color="DAEEF3" w:themeColor="accent5" w:themeTint="33"/>
              <w:right w:val="nil"/>
            </w:tcBorders>
            <w:shd w:val="clear" w:color="auto" w:fill="auto"/>
          </w:tcPr>
          <w:p w14:paraId="4AA37258" w14:textId="5C6C9514" w:rsidR="00CA0984" w:rsidRPr="00A5400F"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b/>
                <w:bCs/>
                <w:sz w:val="12"/>
                <w:szCs w:val="12"/>
              </w:rPr>
            </w:pPr>
            <w:r w:rsidRPr="00A5400F">
              <w:rPr>
                <w:rFonts w:ascii="Raleway" w:hAnsi="Raleway" w:cs="Tahoma"/>
                <w:b/>
                <w:bCs/>
                <w:spacing w:val="20"/>
                <w:sz w:val="12"/>
                <w:szCs w:val="12"/>
              </w:rPr>
              <w:t>Supplemental Regulations</w:t>
            </w:r>
          </w:p>
        </w:tc>
      </w:tr>
      <w:tr w:rsidR="000E4940" w:rsidRPr="00077B43" w14:paraId="2C5CD309"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Borders>
              <w:top w:val="single" w:sz="4" w:space="0" w:color="DAEEF3" w:themeColor="accent5" w:themeTint="33"/>
            </w:tcBorders>
          </w:tcPr>
          <w:p w14:paraId="20C65966" w14:textId="281AA54C" w:rsidR="000E4940" w:rsidRPr="00FE210F" w:rsidRDefault="000E4940" w:rsidP="00CA0984">
            <w:pPr>
              <w:contextualSpacing/>
              <w:rPr>
                <w:rFonts w:ascii="Raleway" w:hAnsi="Raleway" w:cs="Tahoma"/>
                <w:b/>
                <w:bCs/>
                <w:sz w:val="16"/>
                <w:szCs w:val="16"/>
              </w:rPr>
            </w:pPr>
            <w:r>
              <w:rPr>
                <w:rFonts w:ascii="Raleway" w:hAnsi="Raleway" w:cs="Tahoma"/>
                <w:b/>
                <w:bCs/>
                <w:sz w:val="16"/>
                <w:szCs w:val="16"/>
              </w:rPr>
              <w:t xml:space="preserve">Adult </w:t>
            </w:r>
            <w:r w:rsidR="00B13E06">
              <w:rPr>
                <w:rFonts w:ascii="Raleway" w:hAnsi="Raleway" w:cs="Tahoma"/>
                <w:b/>
                <w:bCs/>
                <w:sz w:val="16"/>
                <w:szCs w:val="16"/>
              </w:rPr>
              <w:t>Establishments</w:t>
            </w:r>
          </w:p>
        </w:tc>
        <w:tc>
          <w:tcPr>
            <w:tcW w:w="673" w:type="dxa"/>
            <w:tcBorders>
              <w:top w:val="single" w:sz="4" w:space="0" w:color="DAEEF3" w:themeColor="accent5" w:themeTint="33"/>
              <w:bottom w:val="nil"/>
            </w:tcBorders>
          </w:tcPr>
          <w:p w14:paraId="74606D1A" w14:textId="77777777" w:rsidR="000E4940" w:rsidRPr="00077B43" w:rsidRDefault="000E4940">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c>
          <w:tcPr>
            <w:tcW w:w="673" w:type="dxa"/>
            <w:tcBorders>
              <w:top w:val="single" w:sz="4" w:space="0" w:color="DAEEF3" w:themeColor="accent5" w:themeTint="33"/>
              <w:bottom w:val="nil"/>
            </w:tcBorders>
          </w:tcPr>
          <w:p w14:paraId="3246707D" w14:textId="77777777" w:rsidR="000E4940" w:rsidRPr="00077B43" w:rsidRDefault="000E4940">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c>
          <w:tcPr>
            <w:tcW w:w="673" w:type="dxa"/>
            <w:tcBorders>
              <w:top w:val="single" w:sz="4" w:space="0" w:color="DAEEF3" w:themeColor="accent5" w:themeTint="33"/>
              <w:bottom w:val="nil"/>
            </w:tcBorders>
          </w:tcPr>
          <w:p w14:paraId="5356306B" w14:textId="77777777" w:rsidR="000E4940" w:rsidRPr="00077B43" w:rsidRDefault="000E4940">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c>
          <w:tcPr>
            <w:tcW w:w="673" w:type="dxa"/>
            <w:tcBorders>
              <w:top w:val="single" w:sz="4" w:space="0" w:color="DAEEF3" w:themeColor="accent5" w:themeTint="33"/>
              <w:bottom w:val="nil"/>
            </w:tcBorders>
          </w:tcPr>
          <w:p w14:paraId="2C8C5DE0" w14:textId="77777777" w:rsidR="000E4940" w:rsidRPr="00077B43" w:rsidRDefault="000E4940">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c>
          <w:tcPr>
            <w:tcW w:w="673" w:type="dxa"/>
            <w:tcBorders>
              <w:top w:val="single" w:sz="4" w:space="0" w:color="DAEEF3" w:themeColor="accent5" w:themeTint="33"/>
              <w:bottom w:val="nil"/>
            </w:tcBorders>
          </w:tcPr>
          <w:p w14:paraId="1FFA2E86" w14:textId="77777777" w:rsidR="000E4940" w:rsidRPr="00077B43" w:rsidRDefault="000E4940">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c>
          <w:tcPr>
            <w:tcW w:w="673" w:type="dxa"/>
            <w:tcBorders>
              <w:top w:val="single" w:sz="4" w:space="0" w:color="DAEEF3" w:themeColor="accent5" w:themeTint="33"/>
              <w:bottom w:val="nil"/>
            </w:tcBorders>
          </w:tcPr>
          <w:p w14:paraId="5BD77D7B" w14:textId="77777777" w:rsidR="000E4940" w:rsidRPr="00077B43" w:rsidRDefault="000E4940">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c>
          <w:tcPr>
            <w:tcW w:w="673" w:type="dxa"/>
            <w:tcBorders>
              <w:top w:val="single" w:sz="4" w:space="0" w:color="DAEEF3" w:themeColor="accent5" w:themeTint="33"/>
              <w:bottom w:val="nil"/>
            </w:tcBorders>
          </w:tcPr>
          <w:p w14:paraId="74F5B75D" w14:textId="21330D76" w:rsidR="000E4940" w:rsidRPr="00077B43" w:rsidRDefault="000E4940">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Borders>
              <w:top w:val="single" w:sz="4" w:space="0" w:color="DAEEF3" w:themeColor="accent5" w:themeTint="33"/>
              <w:bottom w:val="nil"/>
            </w:tcBorders>
          </w:tcPr>
          <w:p w14:paraId="11886944" w14:textId="77777777" w:rsidR="000E4940" w:rsidRPr="00077B43" w:rsidRDefault="000E4940">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c>
          <w:tcPr>
            <w:tcW w:w="1429" w:type="dxa"/>
            <w:tcBorders>
              <w:top w:val="single" w:sz="4" w:space="0" w:color="DAEEF3" w:themeColor="accent5" w:themeTint="33"/>
              <w:bottom w:val="nil"/>
            </w:tcBorders>
          </w:tcPr>
          <w:p w14:paraId="393B208F" w14:textId="6321052A" w:rsidR="000E4940" w:rsidRPr="00077B43" w:rsidRDefault="00B13E06"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Ch. 93</w:t>
            </w:r>
          </w:p>
        </w:tc>
      </w:tr>
      <w:tr w:rsidR="00CA0984" w:rsidRPr="00077B43" w14:paraId="079765F8"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441E033" w14:textId="77777777" w:rsidR="00CA0984" w:rsidRPr="00FE210F" w:rsidRDefault="00CA0984" w:rsidP="00CA0984">
            <w:pPr>
              <w:contextualSpacing/>
              <w:rPr>
                <w:rFonts w:ascii="Raleway" w:hAnsi="Raleway" w:cs="Tahoma"/>
                <w:b/>
                <w:bCs/>
                <w:iCs w:val="0"/>
                <w:sz w:val="16"/>
                <w:szCs w:val="16"/>
              </w:rPr>
            </w:pPr>
            <w:r w:rsidRPr="00FE210F">
              <w:rPr>
                <w:rFonts w:ascii="Raleway" w:hAnsi="Raleway" w:cs="Tahoma"/>
                <w:b/>
                <w:bCs/>
                <w:iCs w:val="0"/>
                <w:sz w:val="16"/>
                <w:szCs w:val="16"/>
              </w:rPr>
              <w:t>Banks and Financial Institutions</w:t>
            </w:r>
          </w:p>
        </w:tc>
        <w:tc>
          <w:tcPr>
            <w:tcW w:w="673" w:type="dxa"/>
            <w:tcBorders>
              <w:top w:val="nil"/>
            </w:tcBorders>
          </w:tcPr>
          <w:p w14:paraId="0E42DB5F"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nil"/>
            </w:tcBorders>
          </w:tcPr>
          <w:p w14:paraId="35E692FF"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nil"/>
            </w:tcBorders>
          </w:tcPr>
          <w:p w14:paraId="69A1FF0D"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nil"/>
            </w:tcBorders>
          </w:tcPr>
          <w:p w14:paraId="06C27B54"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nil"/>
            </w:tcBorders>
          </w:tcPr>
          <w:p w14:paraId="6E0204AD"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nil"/>
            </w:tcBorders>
          </w:tcPr>
          <w:p w14:paraId="5E7A65C5"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nil"/>
            </w:tcBorders>
          </w:tcPr>
          <w:p w14:paraId="189F1966"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top w:val="nil"/>
            </w:tcBorders>
          </w:tcPr>
          <w:p w14:paraId="2A9E27F0"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Borders>
              <w:top w:val="nil"/>
            </w:tcBorders>
          </w:tcPr>
          <w:p w14:paraId="106ED96A" w14:textId="77777777"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p>
        </w:tc>
      </w:tr>
      <w:tr w:rsidR="00CA0984" w:rsidRPr="00077B43" w14:paraId="715D8CD9"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1F42464F" w14:textId="77777777" w:rsidR="00CA0984" w:rsidRPr="00FE210F" w:rsidRDefault="00CA0984" w:rsidP="00CA0984">
            <w:pPr>
              <w:contextualSpacing/>
              <w:rPr>
                <w:rFonts w:ascii="Raleway" w:hAnsi="Raleway" w:cs="Tahoma"/>
                <w:b/>
                <w:bCs/>
                <w:iCs w:val="0"/>
                <w:sz w:val="16"/>
                <w:szCs w:val="16"/>
              </w:rPr>
            </w:pPr>
            <w:r w:rsidRPr="00FE210F">
              <w:rPr>
                <w:rFonts w:ascii="Raleway" w:hAnsi="Raleway" w:cs="Tahoma"/>
                <w:b/>
                <w:bCs/>
                <w:iCs w:val="0"/>
                <w:sz w:val="16"/>
                <w:szCs w:val="16"/>
              </w:rPr>
              <w:t>Church or Place of Worship</w:t>
            </w:r>
          </w:p>
        </w:tc>
        <w:tc>
          <w:tcPr>
            <w:tcW w:w="673" w:type="dxa"/>
          </w:tcPr>
          <w:p w14:paraId="4C8FF9D3" w14:textId="7D0A1C56"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A6FE52D" w14:textId="07EE0CAD"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1B7BACD" w14:textId="5268FF05"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08620F1" w14:textId="210C492C"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74AA888D" w14:textId="100DFCBF"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D45829B" w14:textId="051ECE73"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7EB05809" w14:textId="09E2CD59"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E2E4868" w14:textId="43F94740"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P</w:t>
            </w:r>
          </w:p>
        </w:tc>
        <w:tc>
          <w:tcPr>
            <w:tcW w:w="1429" w:type="dxa"/>
          </w:tcPr>
          <w:p w14:paraId="609C906D" w14:textId="3BCE92B2"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r>
      <w:tr w:rsidR="00CA0984" w:rsidRPr="00077B43" w14:paraId="5C7CE731"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6A241689" w14:textId="16111B83" w:rsidR="00CA0984" w:rsidRPr="00FE210F" w:rsidRDefault="00CA0984" w:rsidP="00CA0984">
            <w:pPr>
              <w:contextualSpacing/>
              <w:rPr>
                <w:rFonts w:ascii="Raleway" w:hAnsi="Raleway" w:cs="Tahoma"/>
                <w:b/>
                <w:bCs/>
                <w:sz w:val="16"/>
                <w:szCs w:val="16"/>
              </w:rPr>
            </w:pPr>
            <w:r w:rsidRPr="00FE210F">
              <w:rPr>
                <w:rFonts w:ascii="Raleway" w:hAnsi="Raleway" w:cs="Tahoma"/>
                <w:b/>
                <w:bCs/>
                <w:sz w:val="16"/>
                <w:szCs w:val="16"/>
              </w:rPr>
              <w:t>Educational Institution</w:t>
            </w:r>
          </w:p>
        </w:tc>
        <w:tc>
          <w:tcPr>
            <w:tcW w:w="673" w:type="dxa"/>
          </w:tcPr>
          <w:p w14:paraId="058167B4" w14:textId="29591BFA"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0742760" w14:textId="5A92FFD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317768E" w14:textId="546CBF0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62BCF8D" w14:textId="6AE96208"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59C5FCE8" w14:textId="1662BBBA"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1B844253" w14:textId="64C89AE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BF12F29" w14:textId="7EEC2D1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EAB1CE6" w14:textId="458AD7F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758077B2" w14:textId="77777777"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p>
        </w:tc>
      </w:tr>
      <w:tr w:rsidR="00CA0984" w:rsidRPr="00077B43" w14:paraId="189427E0"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CF14636" w14:textId="21D2A2C5" w:rsidR="00CA0984" w:rsidRPr="00FE210F" w:rsidRDefault="00CA0984" w:rsidP="00CA0984">
            <w:pPr>
              <w:contextualSpacing/>
              <w:rPr>
                <w:rFonts w:ascii="Raleway" w:hAnsi="Raleway" w:cs="Tahoma"/>
                <w:b/>
                <w:bCs/>
                <w:iCs w:val="0"/>
                <w:sz w:val="16"/>
                <w:szCs w:val="16"/>
              </w:rPr>
            </w:pPr>
            <w:r w:rsidRPr="00FE210F">
              <w:rPr>
                <w:rFonts w:ascii="Raleway" w:hAnsi="Raleway" w:cs="Tahoma"/>
                <w:b/>
                <w:bCs/>
                <w:iCs w:val="0"/>
                <w:sz w:val="16"/>
                <w:szCs w:val="16"/>
              </w:rPr>
              <w:t>Hospital or Healthcare Facility</w:t>
            </w:r>
          </w:p>
        </w:tc>
        <w:tc>
          <w:tcPr>
            <w:tcW w:w="673" w:type="dxa"/>
          </w:tcPr>
          <w:p w14:paraId="3F1F5651"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03F2CF4"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2AC6A15"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B6E4826" w14:textId="2CF295A8"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0D2AD34" w14:textId="4F84973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6D4B74BC" w14:textId="278357B4"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2CA5021" w14:textId="4781A762"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670B0F8"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4C41EFAA" w14:textId="7EDE78D2"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r>
      <w:tr w:rsidR="00CA0984" w:rsidRPr="00077B43" w14:paraId="4073B8BB"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06CA6B0F" w14:textId="67D1FAFA" w:rsidR="00CA0984" w:rsidRPr="00FE210F" w:rsidRDefault="00CA0984" w:rsidP="00CA0984">
            <w:pPr>
              <w:contextualSpacing/>
              <w:rPr>
                <w:rFonts w:ascii="Raleway" w:hAnsi="Raleway" w:cs="Tahoma"/>
                <w:b/>
                <w:bCs/>
                <w:iCs w:val="0"/>
                <w:sz w:val="16"/>
                <w:szCs w:val="16"/>
              </w:rPr>
            </w:pPr>
            <w:r w:rsidRPr="00FE210F">
              <w:rPr>
                <w:rFonts w:ascii="Raleway" w:hAnsi="Raleway" w:cs="Tahoma"/>
                <w:b/>
                <w:bCs/>
                <w:iCs w:val="0"/>
                <w:sz w:val="16"/>
                <w:szCs w:val="16"/>
              </w:rPr>
              <w:t>Membership Club, Private</w:t>
            </w:r>
          </w:p>
        </w:tc>
        <w:tc>
          <w:tcPr>
            <w:tcW w:w="673" w:type="dxa"/>
          </w:tcPr>
          <w:p w14:paraId="1E79D825"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365D809"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51DADE2" w14:textId="3CE299F8"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EA47E0F" w14:textId="2600B94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1784DFD1"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F8B0AA6"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4246535" w14:textId="6BBA18F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34B9977" w14:textId="4D2F4993"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1429" w:type="dxa"/>
          </w:tcPr>
          <w:p w14:paraId="764B43C4" w14:textId="37CE1F67"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p>
        </w:tc>
      </w:tr>
      <w:tr w:rsidR="00CA0984" w:rsidRPr="00077B43" w14:paraId="7CE2B33A"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3282A198" w14:textId="72155CE2" w:rsidR="00CA0984" w:rsidRPr="00FE210F" w:rsidRDefault="00CA0984" w:rsidP="00CA0984">
            <w:pPr>
              <w:contextualSpacing/>
              <w:rPr>
                <w:rFonts w:ascii="Raleway" w:hAnsi="Raleway" w:cs="Tahoma"/>
                <w:b/>
                <w:bCs/>
                <w:iCs w:val="0"/>
                <w:sz w:val="16"/>
                <w:szCs w:val="16"/>
              </w:rPr>
            </w:pPr>
            <w:r w:rsidRPr="00FE210F">
              <w:rPr>
                <w:rFonts w:ascii="Raleway" w:hAnsi="Raleway" w:cs="Tahoma"/>
                <w:b/>
                <w:bCs/>
                <w:iCs w:val="0"/>
                <w:sz w:val="16"/>
                <w:szCs w:val="16"/>
              </w:rPr>
              <w:t>Nursing Care Home</w:t>
            </w:r>
          </w:p>
        </w:tc>
        <w:tc>
          <w:tcPr>
            <w:tcW w:w="673" w:type="dxa"/>
          </w:tcPr>
          <w:p w14:paraId="587E1EE1"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97395B2"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242C672"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36C3FC20"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17AC2301"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1C7ACDD"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243F6969"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2FBBB3CB"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4EED33A2" w14:textId="15651C30"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r>
      <w:tr w:rsidR="00CA0984" w:rsidRPr="00077B43" w14:paraId="308F8DCB"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002AF0F" w14:textId="77777777" w:rsidR="00CA0984" w:rsidRPr="00FE210F" w:rsidRDefault="00CA0984" w:rsidP="00CA0984">
            <w:pPr>
              <w:contextualSpacing/>
              <w:rPr>
                <w:rFonts w:ascii="Raleway" w:hAnsi="Raleway" w:cs="Tahoma"/>
                <w:b/>
                <w:bCs/>
                <w:iCs w:val="0"/>
                <w:sz w:val="16"/>
                <w:szCs w:val="16"/>
              </w:rPr>
            </w:pPr>
            <w:r w:rsidRPr="00FE210F">
              <w:rPr>
                <w:rFonts w:ascii="Raleway" w:hAnsi="Raleway" w:cs="Tahoma"/>
                <w:b/>
                <w:bCs/>
                <w:iCs w:val="0"/>
                <w:sz w:val="16"/>
                <w:szCs w:val="16"/>
              </w:rPr>
              <w:t>Professional Office</w:t>
            </w:r>
          </w:p>
        </w:tc>
        <w:tc>
          <w:tcPr>
            <w:tcW w:w="673" w:type="dxa"/>
          </w:tcPr>
          <w:p w14:paraId="22029703"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8680948"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A38FC07" w14:textId="2A2678C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r w:rsidRPr="00077B43" w:rsidDel="00FE210F">
              <w:rPr>
                <w:rFonts w:ascii="Raleway" w:hAnsi="Raleway"/>
                <w:sz w:val="16"/>
                <w:szCs w:val="16"/>
              </w:rPr>
              <w:t xml:space="preserve"> </w:t>
            </w:r>
          </w:p>
        </w:tc>
        <w:tc>
          <w:tcPr>
            <w:tcW w:w="673" w:type="dxa"/>
          </w:tcPr>
          <w:p w14:paraId="67296F75" w14:textId="20F32A41"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r w:rsidRPr="00077B43" w:rsidDel="00FE210F">
              <w:rPr>
                <w:rFonts w:ascii="Raleway" w:hAnsi="Raleway"/>
                <w:sz w:val="16"/>
                <w:szCs w:val="16"/>
              </w:rPr>
              <w:t xml:space="preserve"> </w:t>
            </w:r>
          </w:p>
        </w:tc>
        <w:tc>
          <w:tcPr>
            <w:tcW w:w="673" w:type="dxa"/>
          </w:tcPr>
          <w:p w14:paraId="3BA5D051" w14:textId="2BA8C48D"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r w:rsidRPr="00077B43" w:rsidDel="00FE210F">
              <w:rPr>
                <w:rFonts w:ascii="Raleway" w:hAnsi="Raleway"/>
                <w:sz w:val="16"/>
                <w:szCs w:val="16"/>
              </w:rPr>
              <w:t xml:space="preserve"> </w:t>
            </w:r>
          </w:p>
        </w:tc>
        <w:tc>
          <w:tcPr>
            <w:tcW w:w="673" w:type="dxa"/>
          </w:tcPr>
          <w:p w14:paraId="63359415" w14:textId="04890CE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197ECF9C"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30EF4F51"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67C2A061" w14:textId="77777777"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p>
        </w:tc>
      </w:tr>
      <w:tr w:rsidR="00CA0984" w:rsidRPr="00077B43" w14:paraId="05B4D4D5" w14:textId="77777777" w:rsidTr="004F0DBF">
        <w:trPr>
          <w:trHeight w:hRule="exact" w:val="300"/>
        </w:trPr>
        <w:tc>
          <w:tcPr>
            <w:cnfStyle w:val="001000000000" w:firstRow="0" w:lastRow="0" w:firstColumn="1" w:lastColumn="0" w:oddVBand="0" w:evenVBand="0" w:oddHBand="0" w:evenHBand="0" w:firstRowFirstColumn="0" w:firstRowLastColumn="0" w:lastRowFirstColumn="0" w:lastRowLastColumn="0"/>
            <w:tcW w:w="3272" w:type="dxa"/>
          </w:tcPr>
          <w:p w14:paraId="3F994309" w14:textId="77777777" w:rsidR="00CA0984" w:rsidRPr="004F0DBF" w:rsidRDefault="00CA0984" w:rsidP="0064468D">
            <w:pPr>
              <w:contextualSpacing/>
              <w:rPr>
                <w:rFonts w:ascii="Raleway" w:hAnsi="Raleway" w:cs="Tahoma"/>
                <w:b/>
                <w:bCs/>
                <w:iCs w:val="0"/>
                <w:sz w:val="16"/>
                <w:szCs w:val="16"/>
              </w:rPr>
            </w:pPr>
            <w:r w:rsidRPr="004F0DBF">
              <w:rPr>
                <w:rFonts w:ascii="Raleway" w:hAnsi="Raleway" w:cs="Tahoma"/>
                <w:b/>
                <w:bCs/>
                <w:sz w:val="16"/>
                <w:szCs w:val="16"/>
              </w:rPr>
              <w:t>Public School, Library or Museum</w:t>
            </w:r>
          </w:p>
        </w:tc>
        <w:tc>
          <w:tcPr>
            <w:tcW w:w="673" w:type="dxa"/>
          </w:tcPr>
          <w:p w14:paraId="75AD749A"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A5F2AF6" w14:textId="1FB7A36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FFFF250" w14:textId="70C4FECD"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28FFC3D3" w14:textId="506FE161"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77084A8B"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420AEFC" w14:textId="6F261715"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4E5B005" w14:textId="23508075"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3A9E8BAE"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6F616035" w14:textId="339EA7EE"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r>
      <w:tr w:rsidR="00CA0984" w:rsidRPr="00077B43" w14:paraId="2CC712DA"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Borders>
              <w:bottom w:val="single" w:sz="4" w:space="0" w:color="DAEEF3" w:themeColor="accent5" w:themeTint="33"/>
            </w:tcBorders>
          </w:tcPr>
          <w:p w14:paraId="4C3CA5C8" w14:textId="5E0E9F7A" w:rsidR="00CA0984" w:rsidRPr="004F0DBF" w:rsidRDefault="00CA0984" w:rsidP="00CA0984">
            <w:pPr>
              <w:contextualSpacing/>
              <w:rPr>
                <w:rFonts w:ascii="Raleway" w:hAnsi="Raleway" w:cs="Tahoma"/>
                <w:b/>
                <w:bCs/>
                <w:sz w:val="16"/>
                <w:szCs w:val="16"/>
              </w:rPr>
            </w:pPr>
            <w:r w:rsidRPr="004F0DBF">
              <w:rPr>
                <w:rFonts w:ascii="Raleway" w:hAnsi="Raleway" w:cs="Tahoma"/>
                <w:b/>
                <w:bCs/>
                <w:sz w:val="16"/>
                <w:szCs w:val="16"/>
              </w:rPr>
              <w:t>Public Utility</w:t>
            </w:r>
          </w:p>
        </w:tc>
        <w:tc>
          <w:tcPr>
            <w:tcW w:w="673" w:type="dxa"/>
            <w:tcBorders>
              <w:bottom w:val="single" w:sz="4" w:space="0" w:color="DAEEF3" w:themeColor="accent5" w:themeTint="33"/>
            </w:tcBorders>
          </w:tcPr>
          <w:p w14:paraId="4DB0CA9D" w14:textId="7208F7BD"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Borders>
              <w:bottom w:val="single" w:sz="4" w:space="0" w:color="DAEEF3" w:themeColor="accent5" w:themeTint="33"/>
            </w:tcBorders>
          </w:tcPr>
          <w:p w14:paraId="1259C487" w14:textId="5D15077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Borders>
              <w:bottom w:val="single" w:sz="4" w:space="0" w:color="DAEEF3" w:themeColor="accent5" w:themeTint="33"/>
            </w:tcBorders>
          </w:tcPr>
          <w:p w14:paraId="18D51A34" w14:textId="0ACD541A"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Borders>
              <w:bottom w:val="single" w:sz="4" w:space="0" w:color="DAEEF3" w:themeColor="accent5" w:themeTint="33"/>
            </w:tcBorders>
          </w:tcPr>
          <w:p w14:paraId="425B0858" w14:textId="02202F6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Borders>
              <w:bottom w:val="single" w:sz="4" w:space="0" w:color="DAEEF3" w:themeColor="accent5" w:themeTint="33"/>
            </w:tcBorders>
          </w:tcPr>
          <w:p w14:paraId="395BEE70" w14:textId="27C85B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Borders>
              <w:bottom w:val="single" w:sz="4" w:space="0" w:color="DAEEF3" w:themeColor="accent5" w:themeTint="33"/>
            </w:tcBorders>
          </w:tcPr>
          <w:p w14:paraId="16D709B2" w14:textId="4C69A92B"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Borders>
              <w:bottom w:val="single" w:sz="4" w:space="0" w:color="DAEEF3" w:themeColor="accent5" w:themeTint="33"/>
            </w:tcBorders>
          </w:tcPr>
          <w:p w14:paraId="529B9E52" w14:textId="0C8BA54D"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Borders>
              <w:bottom w:val="single" w:sz="4" w:space="0" w:color="DAEEF3" w:themeColor="accent5" w:themeTint="33"/>
            </w:tcBorders>
          </w:tcPr>
          <w:p w14:paraId="37159385" w14:textId="645123C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1429" w:type="dxa"/>
            <w:tcBorders>
              <w:bottom w:val="single" w:sz="4" w:space="0" w:color="DAEEF3" w:themeColor="accent5" w:themeTint="33"/>
            </w:tcBorders>
          </w:tcPr>
          <w:p w14:paraId="51C92617" w14:textId="2CCCB24C"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Pr>
                <w:rFonts w:ascii="Raleway" w:hAnsi="Raleway" w:cs="Tahoma"/>
                <w:spacing w:val="20"/>
                <w:sz w:val="16"/>
                <w:szCs w:val="16"/>
              </w:rPr>
              <w:t>3</w:t>
            </w:r>
            <w:r w:rsidR="00350BD3">
              <w:rPr>
                <w:rFonts w:ascii="Raleway" w:hAnsi="Raleway" w:cs="Tahoma"/>
                <w:spacing w:val="20"/>
                <w:sz w:val="16"/>
                <w:szCs w:val="16"/>
              </w:rPr>
              <w:t>7</w:t>
            </w:r>
          </w:p>
        </w:tc>
      </w:tr>
      <w:tr w:rsidR="000E4940" w:rsidRPr="00077B43" w14:paraId="67104965" w14:textId="77777777" w:rsidTr="004F0DBF">
        <w:trPr>
          <w:trHeight w:hRule="exact" w:val="576"/>
        </w:trPr>
        <w:tc>
          <w:tcPr>
            <w:cnfStyle w:val="001000000000" w:firstRow="0" w:lastRow="0" w:firstColumn="1" w:lastColumn="0" w:oddVBand="0" w:evenVBand="0" w:oddHBand="0" w:evenHBand="0" w:firstRowFirstColumn="0" w:firstRowLastColumn="0" w:lastRowFirstColumn="0" w:lastRowLastColumn="0"/>
            <w:tcW w:w="3272" w:type="dxa"/>
            <w:tcBorders>
              <w:top w:val="single" w:sz="4" w:space="0" w:color="DAEEF3" w:themeColor="accent5" w:themeTint="33"/>
              <w:bottom w:val="single" w:sz="4" w:space="0" w:color="DAEEF3" w:themeColor="accent5" w:themeTint="33"/>
              <w:right w:val="nil"/>
            </w:tcBorders>
            <w:shd w:val="clear" w:color="auto" w:fill="auto"/>
          </w:tcPr>
          <w:p w14:paraId="06009E42" w14:textId="77777777" w:rsidR="00CA0984" w:rsidRPr="00077B43" w:rsidRDefault="00CA0984" w:rsidP="00CA0984">
            <w:pPr>
              <w:contextualSpacing/>
              <w:jc w:val="center"/>
              <w:rPr>
                <w:rFonts w:ascii="Raleway" w:hAnsi="Raleway" w:cs="Tahoma"/>
                <w:b/>
                <w:bCs/>
                <w:iCs w:val="0"/>
                <w:sz w:val="16"/>
                <w:szCs w:val="16"/>
              </w:rPr>
            </w:pPr>
            <w:r w:rsidRPr="00077B43">
              <w:rPr>
                <w:rFonts w:ascii="Raleway" w:hAnsi="Raleway" w:cs="Tahoma"/>
                <w:b/>
                <w:bCs/>
                <w:spacing w:val="20"/>
                <w:sz w:val="16"/>
                <w:szCs w:val="16"/>
              </w:rPr>
              <w:t>INDUSTRIAL</w:t>
            </w:r>
          </w:p>
        </w:tc>
        <w:tc>
          <w:tcPr>
            <w:tcW w:w="673" w:type="dxa"/>
            <w:tcBorders>
              <w:top w:val="single" w:sz="4" w:space="0" w:color="DAEEF3" w:themeColor="accent5" w:themeTint="33"/>
              <w:left w:val="nil"/>
              <w:bottom w:val="single" w:sz="4" w:space="0" w:color="DAEEF3" w:themeColor="accent5" w:themeTint="33"/>
              <w:right w:val="nil"/>
            </w:tcBorders>
          </w:tcPr>
          <w:p w14:paraId="60C3F057" w14:textId="43E0CA74" w:rsidR="00CA0984" w:rsidRPr="00A5400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A5400F">
              <w:rPr>
                <w:rFonts w:ascii="Raleway" w:hAnsi="Raleway" w:cs="Tahoma"/>
                <w:b/>
                <w:bCs/>
                <w:spacing w:val="20"/>
                <w:sz w:val="12"/>
                <w:szCs w:val="12"/>
              </w:rPr>
              <w:t>NR</w:t>
            </w:r>
          </w:p>
        </w:tc>
        <w:tc>
          <w:tcPr>
            <w:tcW w:w="673" w:type="dxa"/>
            <w:tcBorders>
              <w:top w:val="single" w:sz="4" w:space="0" w:color="DAEEF3" w:themeColor="accent5" w:themeTint="33"/>
              <w:left w:val="nil"/>
              <w:bottom w:val="single" w:sz="4" w:space="0" w:color="DAEEF3" w:themeColor="accent5" w:themeTint="33"/>
              <w:right w:val="nil"/>
            </w:tcBorders>
          </w:tcPr>
          <w:p w14:paraId="57E81371" w14:textId="21C38A80" w:rsidR="00CA0984" w:rsidRPr="00A5400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A5400F">
              <w:rPr>
                <w:rFonts w:ascii="Raleway" w:hAnsi="Raleway" w:cs="Tahoma"/>
                <w:b/>
                <w:bCs/>
                <w:spacing w:val="20"/>
                <w:sz w:val="12"/>
                <w:szCs w:val="12"/>
              </w:rPr>
              <w:t>MR</w:t>
            </w:r>
          </w:p>
        </w:tc>
        <w:tc>
          <w:tcPr>
            <w:tcW w:w="673" w:type="dxa"/>
            <w:tcBorders>
              <w:top w:val="single" w:sz="4" w:space="0" w:color="DAEEF3" w:themeColor="accent5" w:themeTint="33"/>
              <w:left w:val="nil"/>
              <w:bottom w:val="single" w:sz="4" w:space="0" w:color="DAEEF3" w:themeColor="accent5" w:themeTint="33"/>
              <w:right w:val="nil"/>
            </w:tcBorders>
          </w:tcPr>
          <w:p w14:paraId="7D3ECE15" w14:textId="65A5197A" w:rsidR="00CA0984" w:rsidRPr="00A5400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A5400F">
              <w:rPr>
                <w:rFonts w:ascii="Raleway" w:hAnsi="Raleway" w:cs="Tahoma"/>
                <w:b/>
                <w:bCs/>
                <w:spacing w:val="20"/>
                <w:sz w:val="12"/>
                <w:szCs w:val="12"/>
              </w:rPr>
              <w:t>N-MU</w:t>
            </w:r>
          </w:p>
        </w:tc>
        <w:tc>
          <w:tcPr>
            <w:tcW w:w="673" w:type="dxa"/>
            <w:tcBorders>
              <w:top w:val="single" w:sz="4" w:space="0" w:color="DAEEF3" w:themeColor="accent5" w:themeTint="33"/>
              <w:left w:val="nil"/>
              <w:bottom w:val="single" w:sz="4" w:space="0" w:color="DAEEF3" w:themeColor="accent5" w:themeTint="33"/>
              <w:right w:val="nil"/>
            </w:tcBorders>
          </w:tcPr>
          <w:p w14:paraId="6D74FB61" w14:textId="09CF5A61" w:rsidR="00CA0984" w:rsidRPr="00A5400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A5400F">
              <w:rPr>
                <w:rFonts w:ascii="Raleway" w:hAnsi="Raleway" w:cs="Tahoma"/>
                <w:b/>
                <w:bCs/>
                <w:spacing w:val="20"/>
                <w:sz w:val="12"/>
                <w:szCs w:val="12"/>
              </w:rPr>
              <w:t>C-MU</w:t>
            </w:r>
          </w:p>
        </w:tc>
        <w:tc>
          <w:tcPr>
            <w:tcW w:w="673" w:type="dxa"/>
            <w:tcBorders>
              <w:top w:val="single" w:sz="4" w:space="0" w:color="DAEEF3" w:themeColor="accent5" w:themeTint="33"/>
              <w:left w:val="nil"/>
              <w:bottom w:val="single" w:sz="4" w:space="0" w:color="DAEEF3" w:themeColor="accent5" w:themeTint="33"/>
              <w:right w:val="nil"/>
            </w:tcBorders>
          </w:tcPr>
          <w:p w14:paraId="3BDCACE7" w14:textId="72CAF4C8" w:rsidR="00CA0984" w:rsidRPr="00A5400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A5400F">
              <w:rPr>
                <w:rFonts w:ascii="Raleway" w:hAnsi="Raleway" w:cs="Tahoma"/>
                <w:b/>
                <w:bCs/>
                <w:spacing w:val="20"/>
                <w:sz w:val="12"/>
                <w:szCs w:val="12"/>
              </w:rPr>
              <w:t>C</w:t>
            </w:r>
          </w:p>
        </w:tc>
        <w:tc>
          <w:tcPr>
            <w:tcW w:w="673" w:type="dxa"/>
            <w:tcBorders>
              <w:top w:val="single" w:sz="4" w:space="0" w:color="DAEEF3" w:themeColor="accent5" w:themeTint="33"/>
              <w:left w:val="nil"/>
              <w:bottom w:val="single" w:sz="4" w:space="0" w:color="DAEEF3" w:themeColor="accent5" w:themeTint="33"/>
              <w:right w:val="nil"/>
            </w:tcBorders>
          </w:tcPr>
          <w:p w14:paraId="1BE1ECB7" w14:textId="6F1D89AD" w:rsidR="00CA0984" w:rsidRPr="00A5400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A5400F">
              <w:rPr>
                <w:rFonts w:ascii="Raleway" w:hAnsi="Raleway" w:cs="Tahoma"/>
                <w:b/>
                <w:bCs/>
                <w:spacing w:val="20"/>
                <w:sz w:val="12"/>
                <w:szCs w:val="12"/>
              </w:rPr>
              <w:t>I</w:t>
            </w:r>
          </w:p>
        </w:tc>
        <w:tc>
          <w:tcPr>
            <w:tcW w:w="673" w:type="dxa"/>
            <w:tcBorders>
              <w:top w:val="single" w:sz="4" w:space="0" w:color="DAEEF3" w:themeColor="accent5" w:themeTint="33"/>
              <w:left w:val="nil"/>
              <w:bottom w:val="single" w:sz="4" w:space="0" w:color="DAEEF3" w:themeColor="accent5" w:themeTint="33"/>
              <w:right w:val="nil"/>
            </w:tcBorders>
          </w:tcPr>
          <w:p w14:paraId="4542F74E" w14:textId="5B3796C6" w:rsidR="00CA0984" w:rsidRPr="00A5400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A5400F">
              <w:rPr>
                <w:rFonts w:ascii="Raleway" w:hAnsi="Raleway" w:cs="Tahoma"/>
                <w:b/>
                <w:bCs/>
                <w:spacing w:val="20"/>
                <w:sz w:val="12"/>
                <w:szCs w:val="12"/>
              </w:rPr>
              <w:t>MI</w:t>
            </w:r>
          </w:p>
        </w:tc>
        <w:tc>
          <w:tcPr>
            <w:tcW w:w="673" w:type="dxa"/>
            <w:tcBorders>
              <w:top w:val="single" w:sz="4" w:space="0" w:color="DAEEF3" w:themeColor="accent5" w:themeTint="33"/>
              <w:left w:val="nil"/>
              <w:bottom w:val="single" w:sz="4" w:space="0" w:color="DAEEF3" w:themeColor="accent5" w:themeTint="33"/>
              <w:right w:val="nil"/>
            </w:tcBorders>
          </w:tcPr>
          <w:p w14:paraId="35164879" w14:textId="7EA01D8A" w:rsidR="00CA0984" w:rsidRPr="00A5400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A5400F">
              <w:rPr>
                <w:rFonts w:ascii="Raleway" w:hAnsi="Raleway" w:cs="Tahoma"/>
                <w:b/>
                <w:bCs/>
                <w:spacing w:val="20"/>
                <w:sz w:val="12"/>
                <w:szCs w:val="12"/>
              </w:rPr>
              <w:t>NRO</w:t>
            </w:r>
          </w:p>
        </w:tc>
        <w:tc>
          <w:tcPr>
            <w:tcW w:w="1429" w:type="dxa"/>
            <w:tcBorders>
              <w:top w:val="single" w:sz="4" w:space="0" w:color="DAEEF3" w:themeColor="accent5" w:themeTint="33"/>
              <w:left w:val="nil"/>
              <w:bottom w:val="single" w:sz="4" w:space="0" w:color="DAEEF3" w:themeColor="accent5" w:themeTint="33"/>
              <w:right w:val="nil"/>
            </w:tcBorders>
          </w:tcPr>
          <w:p w14:paraId="32E71B55" w14:textId="1430C2D4" w:rsidR="00CA0984" w:rsidRPr="00A5400F"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A5400F">
              <w:rPr>
                <w:rFonts w:ascii="Raleway" w:hAnsi="Raleway" w:cs="Tahoma"/>
                <w:b/>
                <w:bCs/>
                <w:spacing w:val="20"/>
                <w:sz w:val="12"/>
                <w:szCs w:val="12"/>
              </w:rPr>
              <w:t>Supplemental Regulations</w:t>
            </w:r>
          </w:p>
        </w:tc>
      </w:tr>
      <w:tr w:rsidR="00CA0984" w:rsidRPr="00077B43" w14:paraId="192F02D1"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Borders>
              <w:top w:val="single" w:sz="4" w:space="0" w:color="DAEEF3" w:themeColor="accent5" w:themeTint="33"/>
            </w:tcBorders>
          </w:tcPr>
          <w:p w14:paraId="76DC8666" w14:textId="45577BB9"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Airport of Heliport</w:t>
            </w:r>
          </w:p>
        </w:tc>
        <w:tc>
          <w:tcPr>
            <w:tcW w:w="673" w:type="dxa"/>
            <w:tcBorders>
              <w:top w:val="single" w:sz="4" w:space="0" w:color="DAEEF3" w:themeColor="accent5" w:themeTint="33"/>
            </w:tcBorders>
          </w:tcPr>
          <w:p w14:paraId="051CE7AD" w14:textId="3529CB3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single" w:sz="4" w:space="0" w:color="DAEEF3" w:themeColor="accent5" w:themeTint="33"/>
            </w:tcBorders>
          </w:tcPr>
          <w:p w14:paraId="40F08BA0" w14:textId="1F65B81A"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single" w:sz="4" w:space="0" w:color="DAEEF3" w:themeColor="accent5" w:themeTint="33"/>
            </w:tcBorders>
          </w:tcPr>
          <w:p w14:paraId="6729404E" w14:textId="1C547CFD"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single" w:sz="4" w:space="0" w:color="DAEEF3" w:themeColor="accent5" w:themeTint="33"/>
            </w:tcBorders>
          </w:tcPr>
          <w:p w14:paraId="3494DF9B" w14:textId="704BAA9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single" w:sz="4" w:space="0" w:color="DAEEF3" w:themeColor="accent5" w:themeTint="33"/>
            </w:tcBorders>
          </w:tcPr>
          <w:p w14:paraId="4E530D08" w14:textId="21DC0A92"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single" w:sz="4" w:space="0" w:color="DAEEF3" w:themeColor="accent5" w:themeTint="33"/>
            </w:tcBorders>
          </w:tcPr>
          <w:p w14:paraId="6327CFEF" w14:textId="118E4102"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top w:val="single" w:sz="4" w:space="0" w:color="DAEEF3" w:themeColor="accent5" w:themeTint="33"/>
            </w:tcBorders>
          </w:tcPr>
          <w:p w14:paraId="0960F079" w14:textId="1960A58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top w:val="single" w:sz="4" w:space="0" w:color="DAEEF3" w:themeColor="accent5" w:themeTint="33"/>
            </w:tcBorders>
          </w:tcPr>
          <w:p w14:paraId="66F613F8" w14:textId="2BBAB73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Borders>
              <w:top w:val="single" w:sz="4" w:space="0" w:color="DAEEF3" w:themeColor="accent5" w:themeTint="33"/>
            </w:tcBorders>
          </w:tcPr>
          <w:p w14:paraId="0968EBE9" w14:textId="5C36F3AF"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p>
        </w:tc>
      </w:tr>
      <w:tr w:rsidR="00CA0984" w:rsidRPr="00077B43" w14:paraId="39D0D577"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05B8A85E" w14:textId="5F9A41C0"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Communication System</w:t>
            </w:r>
          </w:p>
        </w:tc>
        <w:tc>
          <w:tcPr>
            <w:tcW w:w="673" w:type="dxa"/>
          </w:tcPr>
          <w:p w14:paraId="181FE303" w14:textId="491DA222"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A549ACC" w14:textId="10E1CEE4"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AC33A22" w14:textId="41CAC0D1"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E9A02C4" w14:textId="1A53F06A"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568FFEF" w14:textId="1A56F2F6"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82F2880" w14:textId="3827CE98"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54318493" w14:textId="696ED7F6"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0AB7DF96" w14:textId="5C5FE1B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4B092B59" w14:textId="3BD93E17"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24</w:t>
            </w:r>
          </w:p>
        </w:tc>
      </w:tr>
      <w:tr w:rsidR="00CA0984" w:rsidRPr="00077B43" w14:paraId="4395C2A4"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47C8B15F" w14:textId="63B8A173"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Laundry or Dry-Cleaning Plant</w:t>
            </w:r>
          </w:p>
        </w:tc>
        <w:tc>
          <w:tcPr>
            <w:tcW w:w="673" w:type="dxa"/>
          </w:tcPr>
          <w:p w14:paraId="794955C9" w14:textId="35134891"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D6CFCC7" w14:textId="3FD3B42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92A2268" w14:textId="37B1F41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076A787" w14:textId="40EEB0C3"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305C546" w14:textId="1FFFF379"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F6E0976" w14:textId="392C1923"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7B6DD798" w14:textId="6BCD25A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3FF4D95B" w14:textId="382B9FD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2F434AB5" w14:textId="415C0736"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p>
        </w:tc>
      </w:tr>
      <w:tr w:rsidR="00CA0984" w:rsidRPr="00077B43" w14:paraId="41969494" w14:textId="77777777" w:rsidTr="004F0DBF">
        <w:trPr>
          <w:trHeight w:hRule="exact" w:val="720"/>
        </w:trPr>
        <w:tc>
          <w:tcPr>
            <w:cnfStyle w:val="001000000000" w:firstRow="0" w:lastRow="0" w:firstColumn="1" w:lastColumn="0" w:oddVBand="0" w:evenVBand="0" w:oddHBand="0" w:evenHBand="0" w:firstRowFirstColumn="0" w:firstRowLastColumn="0" w:lastRowFirstColumn="0" w:lastRowLastColumn="0"/>
            <w:tcW w:w="3272" w:type="dxa"/>
          </w:tcPr>
          <w:p w14:paraId="6358F2F4" w14:textId="5E778D82" w:rsidR="00CA0984" w:rsidRPr="00077B43" w:rsidRDefault="00CA0984" w:rsidP="00CA0984">
            <w:pPr>
              <w:contextualSpacing/>
              <w:rPr>
                <w:rFonts w:ascii="Raleway" w:hAnsi="Raleway" w:cs="Tahoma"/>
                <w:b/>
                <w:bCs/>
                <w:iCs w:val="0"/>
                <w:spacing w:val="20"/>
                <w:sz w:val="16"/>
                <w:szCs w:val="16"/>
              </w:rPr>
            </w:pPr>
            <w:r w:rsidRPr="00077B43">
              <w:rPr>
                <w:rFonts w:ascii="Raleway" w:hAnsi="Raleway" w:cs="Tahoma"/>
                <w:b/>
                <w:bCs/>
                <w:iCs w:val="0"/>
                <w:sz w:val="16"/>
                <w:szCs w:val="16"/>
              </w:rPr>
              <w:t>Food Processing, Baking or Packaging Plant</w:t>
            </w:r>
          </w:p>
        </w:tc>
        <w:tc>
          <w:tcPr>
            <w:tcW w:w="673" w:type="dxa"/>
          </w:tcPr>
          <w:p w14:paraId="666D71A0" w14:textId="7C9FB8E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w:t>
            </w:r>
          </w:p>
        </w:tc>
        <w:tc>
          <w:tcPr>
            <w:tcW w:w="673" w:type="dxa"/>
          </w:tcPr>
          <w:p w14:paraId="0FACF20D" w14:textId="168609F5"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w:t>
            </w:r>
          </w:p>
        </w:tc>
        <w:tc>
          <w:tcPr>
            <w:tcW w:w="673" w:type="dxa"/>
          </w:tcPr>
          <w:p w14:paraId="78CE97EA" w14:textId="2F38B5C6"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w:t>
            </w:r>
          </w:p>
        </w:tc>
        <w:tc>
          <w:tcPr>
            <w:tcW w:w="673" w:type="dxa"/>
          </w:tcPr>
          <w:p w14:paraId="28A6D8E1" w14:textId="2DA2487E"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w:t>
            </w:r>
          </w:p>
        </w:tc>
        <w:tc>
          <w:tcPr>
            <w:tcW w:w="673" w:type="dxa"/>
          </w:tcPr>
          <w:p w14:paraId="23DB06BB" w14:textId="45C3E244"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w:t>
            </w:r>
          </w:p>
        </w:tc>
        <w:tc>
          <w:tcPr>
            <w:tcW w:w="673" w:type="dxa"/>
          </w:tcPr>
          <w:p w14:paraId="249E095B" w14:textId="06CC120A"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P</w:t>
            </w:r>
          </w:p>
        </w:tc>
        <w:tc>
          <w:tcPr>
            <w:tcW w:w="673" w:type="dxa"/>
          </w:tcPr>
          <w:p w14:paraId="5DD99E3B" w14:textId="5DDCBA1C"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P</w:t>
            </w:r>
          </w:p>
        </w:tc>
        <w:tc>
          <w:tcPr>
            <w:tcW w:w="673" w:type="dxa"/>
          </w:tcPr>
          <w:p w14:paraId="009823CA" w14:textId="77DCB203"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w:t>
            </w:r>
          </w:p>
        </w:tc>
        <w:tc>
          <w:tcPr>
            <w:tcW w:w="1429" w:type="dxa"/>
          </w:tcPr>
          <w:p w14:paraId="67A1B481" w14:textId="182FBBF2"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sidR="00350BD3">
              <w:rPr>
                <w:rFonts w:ascii="Raleway" w:hAnsi="Raleway" w:cs="Tahoma"/>
                <w:spacing w:val="20"/>
                <w:sz w:val="16"/>
                <w:szCs w:val="16"/>
              </w:rPr>
              <w:t>30</w:t>
            </w:r>
          </w:p>
        </w:tc>
      </w:tr>
      <w:tr w:rsidR="00CA0984" w:rsidRPr="00077B43" w14:paraId="1B756DD8"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1C9F9313" w14:textId="290E34E2" w:rsidR="00CA0984" w:rsidRPr="00077B43" w:rsidRDefault="00CA0984" w:rsidP="00CA0984">
            <w:pPr>
              <w:contextualSpacing/>
              <w:rPr>
                <w:rFonts w:ascii="Raleway" w:hAnsi="Raleway" w:cs="Tahoma"/>
                <w:b/>
                <w:bCs/>
                <w:sz w:val="16"/>
                <w:szCs w:val="16"/>
              </w:rPr>
            </w:pPr>
            <w:r>
              <w:rPr>
                <w:rFonts w:ascii="Raleway" w:hAnsi="Raleway" w:cs="Tahoma"/>
                <w:b/>
                <w:bCs/>
                <w:sz w:val="16"/>
                <w:szCs w:val="16"/>
              </w:rPr>
              <w:t>Industrial Park</w:t>
            </w:r>
          </w:p>
        </w:tc>
        <w:tc>
          <w:tcPr>
            <w:tcW w:w="673" w:type="dxa"/>
          </w:tcPr>
          <w:p w14:paraId="30D9EF68" w14:textId="5320CFF3"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33C248C4" w14:textId="2CD676D1"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3F6E54D4" w14:textId="1CD5157B"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06B929C0" w14:textId="3B8A000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08837156" w14:textId="1153802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673" w:type="dxa"/>
          </w:tcPr>
          <w:p w14:paraId="359FA7C4" w14:textId="74F2D094"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Pr>
          <w:p w14:paraId="48F3D488" w14:textId="2E44C73A"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Pr>
          <w:p w14:paraId="4D2D4670" w14:textId="03FEF8C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1429" w:type="dxa"/>
          </w:tcPr>
          <w:p w14:paraId="5CF41924" w14:textId="5EE83BB2"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sidR="00FC7AE2">
              <w:rPr>
                <w:rFonts w:ascii="Raleway" w:hAnsi="Raleway" w:cs="Tahoma"/>
                <w:spacing w:val="20"/>
                <w:sz w:val="16"/>
                <w:szCs w:val="16"/>
              </w:rPr>
              <w:t>3</w:t>
            </w:r>
            <w:r w:rsidR="00350BD3">
              <w:rPr>
                <w:rFonts w:ascii="Raleway" w:hAnsi="Raleway" w:cs="Tahoma"/>
                <w:spacing w:val="20"/>
                <w:sz w:val="16"/>
                <w:szCs w:val="16"/>
              </w:rPr>
              <w:t>1</w:t>
            </w:r>
          </w:p>
        </w:tc>
      </w:tr>
      <w:tr w:rsidR="00CA0984" w:rsidRPr="00077B43" w14:paraId="5D6017A1"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7C37A627" w14:textId="60C02F6E"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Manufacturing, Processing, Assembly</w:t>
            </w:r>
          </w:p>
        </w:tc>
        <w:tc>
          <w:tcPr>
            <w:tcW w:w="673" w:type="dxa"/>
          </w:tcPr>
          <w:p w14:paraId="7DEE17D5" w14:textId="68A6283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2153559" w14:textId="4962451C"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2AC719E" w14:textId="5A022FA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C8FB5E1" w14:textId="20EB8D90"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0415FC5" w14:textId="07A28A02"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703B2AD" w14:textId="0195272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23EA73D6" w14:textId="520BAE0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746A9C2D" w14:textId="2520187D"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38F65678" w14:textId="7A49E03E"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350BD3">
              <w:rPr>
                <w:rFonts w:ascii="Raleway" w:hAnsi="Raleway" w:cs="Tahoma"/>
                <w:spacing w:val="20"/>
                <w:sz w:val="16"/>
                <w:szCs w:val="16"/>
              </w:rPr>
              <w:t>30</w:t>
            </w:r>
          </w:p>
        </w:tc>
      </w:tr>
      <w:tr w:rsidR="00CA0984" w:rsidRPr="00077B43" w14:paraId="33A21CCF" w14:textId="77777777" w:rsidTr="004F0DBF">
        <w:trPr>
          <w:cnfStyle w:val="000000010000" w:firstRow="0" w:lastRow="0" w:firstColumn="0" w:lastColumn="0" w:oddVBand="0" w:evenVBand="0" w:oddHBand="0" w:evenHBand="1"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3272" w:type="dxa"/>
          </w:tcPr>
          <w:p w14:paraId="23DFA2B1" w14:textId="77777777" w:rsidR="00CA0984" w:rsidRDefault="00CA0984" w:rsidP="00CA0984">
            <w:pPr>
              <w:contextualSpacing/>
              <w:rPr>
                <w:rFonts w:ascii="Raleway" w:hAnsi="Raleway" w:cs="Tahoma"/>
                <w:sz w:val="15"/>
                <w:szCs w:val="15"/>
              </w:rPr>
            </w:pPr>
            <w:r w:rsidRPr="00077B43">
              <w:rPr>
                <w:rFonts w:ascii="Raleway" w:hAnsi="Raleway" w:cs="Tahoma"/>
                <w:iCs w:val="0"/>
                <w:sz w:val="16"/>
                <w:szCs w:val="16"/>
              </w:rPr>
              <w:t xml:space="preserve">     </w:t>
            </w:r>
            <w:r w:rsidRPr="00077B43">
              <w:rPr>
                <w:rFonts w:ascii="Raleway" w:hAnsi="Raleway" w:cs="Tahoma"/>
                <w:iCs w:val="0"/>
                <w:sz w:val="15"/>
                <w:szCs w:val="15"/>
              </w:rPr>
              <w:t xml:space="preserve">Manufacturing, Assembly, Treatment </w:t>
            </w:r>
            <w:r>
              <w:rPr>
                <w:rFonts w:ascii="Raleway" w:hAnsi="Raleway" w:cs="Tahoma"/>
                <w:iCs w:val="0"/>
                <w:sz w:val="15"/>
                <w:szCs w:val="15"/>
              </w:rPr>
              <w:t xml:space="preserve">     </w:t>
            </w:r>
          </w:p>
          <w:p w14:paraId="3384180D" w14:textId="6F005A5A" w:rsidR="00CA0984" w:rsidRPr="00077B43" w:rsidRDefault="00CA0984" w:rsidP="00CA0984">
            <w:pPr>
              <w:contextualSpacing/>
              <w:rPr>
                <w:rFonts w:ascii="Raleway" w:hAnsi="Raleway" w:cs="Tahoma"/>
                <w:iCs w:val="0"/>
                <w:sz w:val="15"/>
                <w:szCs w:val="15"/>
              </w:rPr>
            </w:pPr>
            <w:r>
              <w:rPr>
                <w:rFonts w:ascii="Raleway" w:hAnsi="Raleway" w:cs="Tahoma"/>
                <w:iCs w:val="0"/>
                <w:sz w:val="15"/>
                <w:szCs w:val="15"/>
              </w:rPr>
              <w:t xml:space="preserve">     </w:t>
            </w:r>
            <w:r w:rsidRPr="00077B43">
              <w:rPr>
                <w:rFonts w:ascii="Raleway" w:hAnsi="Raleway" w:cs="Tahoma"/>
                <w:iCs w:val="0"/>
                <w:sz w:val="15"/>
                <w:szCs w:val="15"/>
              </w:rPr>
              <w:t>of Goods</w:t>
            </w:r>
          </w:p>
        </w:tc>
        <w:tc>
          <w:tcPr>
            <w:tcW w:w="673" w:type="dxa"/>
          </w:tcPr>
          <w:p w14:paraId="6D9B6C0F" w14:textId="1157FC3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E8D6445" w14:textId="7774ADA9"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14CAFC5" w14:textId="5237361D"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5FFC00E" w14:textId="2B23CAFB"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F77A85B" w14:textId="172ECDD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C82B202" w14:textId="799C401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2CF3AF73" w14:textId="7A54BED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1B9E9583" w14:textId="202B7A82"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2DDA880D" w14:textId="7B972AFF"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350BD3">
              <w:rPr>
                <w:rFonts w:ascii="Raleway" w:hAnsi="Raleway" w:cs="Tahoma"/>
                <w:spacing w:val="20"/>
                <w:sz w:val="16"/>
                <w:szCs w:val="16"/>
              </w:rPr>
              <w:t>30</w:t>
            </w:r>
          </w:p>
        </w:tc>
      </w:tr>
      <w:tr w:rsidR="00CA0984" w:rsidRPr="00077B43" w14:paraId="4A4D2A97"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6D3812FA" w14:textId="77777777" w:rsidR="00CA0984" w:rsidRPr="00077B43" w:rsidRDefault="00CA0984" w:rsidP="00CA0984">
            <w:pPr>
              <w:contextualSpacing/>
              <w:rPr>
                <w:rFonts w:ascii="Raleway" w:hAnsi="Raleway" w:cs="Tahoma"/>
                <w:iCs w:val="0"/>
                <w:sz w:val="15"/>
                <w:szCs w:val="15"/>
              </w:rPr>
            </w:pPr>
            <w:r w:rsidRPr="00077B43">
              <w:rPr>
                <w:rFonts w:ascii="Raleway" w:hAnsi="Raleway" w:cs="Tahoma"/>
                <w:iCs w:val="0"/>
                <w:sz w:val="15"/>
                <w:szCs w:val="15"/>
              </w:rPr>
              <w:t xml:space="preserve">     Printing, Publishing and Bookbinding</w:t>
            </w:r>
          </w:p>
        </w:tc>
        <w:tc>
          <w:tcPr>
            <w:tcW w:w="673" w:type="dxa"/>
          </w:tcPr>
          <w:p w14:paraId="1B3D0299" w14:textId="269D098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E997224" w14:textId="7183D42A"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FBC784A" w14:textId="696F31B6"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C5F84F9" w14:textId="69D3070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77D3959" w14:textId="5FC197A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A0DCC99" w14:textId="20E46C31"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E6EC513" w14:textId="76174AF2"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A8B4C49" w14:textId="76A31A20"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1CFA52F4" w14:textId="71598606"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350BD3">
              <w:rPr>
                <w:rFonts w:ascii="Raleway" w:hAnsi="Raleway" w:cs="Tahoma"/>
                <w:spacing w:val="20"/>
                <w:sz w:val="16"/>
                <w:szCs w:val="16"/>
              </w:rPr>
              <w:t>30</w:t>
            </w:r>
          </w:p>
        </w:tc>
      </w:tr>
      <w:tr w:rsidR="00CA0984" w:rsidRPr="00077B43" w14:paraId="5C7D03DC" w14:textId="77777777" w:rsidTr="004F0DBF">
        <w:trPr>
          <w:cnfStyle w:val="000000010000" w:firstRow="0" w:lastRow="0" w:firstColumn="0" w:lastColumn="0" w:oddVBand="0" w:evenVBand="0" w:oddHBand="0" w:evenHBand="1"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3272" w:type="dxa"/>
          </w:tcPr>
          <w:p w14:paraId="3D32C9B2" w14:textId="77777777" w:rsidR="00CA0984" w:rsidRPr="00077B43" w:rsidRDefault="00CA0984" w:rsidP="00CA0984">
            <w:pPr>
              <w:contextualSpacing/>
              <w:rPr>
                <w:rFonts w:ascii="Raleway" w:hAnsi="Raleway" w:cs="Tahoma"/>
                <w:sz w:val="15"/>
                <w:szCs w:val="15"/>
              </w:rPr>
            </w:pPr>
            <w:r w:rsidRPr="00077B43">
              <w:rPr>
                <w:rFonts w:ascii="Raleway" w:hAnsi="Raleway" w:cs="Tahoma"/>
                <w:iCs w:val="0"/>
                <w:sz w:val="15"/>
                <w:szCs w:val="15"/>
              </w:rPr>
              <w:t xml:space="preserve">     Handling of Noxious or Hazardous </w:t>
            </w:r>
          </w:p>
          <w:p w14:paraId="649F5F37" w14:textId="09B11FE2" w:rsidR="00CA0984" w:rsidRPr="00077B43" w:rsidRDefault="00CA0984" w:rsidP="00CA0984">
            <w:pPr>
              <w:contextualSpacing/>
              <w:rPr>
                <w:rFonts w:ascii="Raleway" w:hAnsi="Raleway" w:cs="Tahoma"/>
                <w:sz w:val="15"/>
                <w:szCs w:val="15"/>
              </w:rPr>
            </w:pPr>
            <w:r w:rsidRPr="00077B43">
              <w:rPr>
                <w:rFonts w:ascii="Raleway" w:hAnsi="Raleway" w:cs="Tahoma"/>
                <w:iCs w:val="0"/>
                <w:sz w:val="15"/>
                <w:szCs w:val="15"/>
              </w:rPr>
              <w:t xml:space="preserve">     Materials</w:t>
            </w:r>
          </w:p>
        </w:tc>
        <w:tc>
          <w:tcPr>
            <w:tcW w:w="673" w:type="dxa"/>
          </w:tcPr>
          <w:p w14:paraId="51149B91" w14:textId="6A2E335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EA0FAAC" w14:textId="097451D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0BD48AA" w14:textId="4E759381"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89973BB" w14:textId="0FA89E3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1F99BD5" w14:textId="52CB9D52"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FDC1E7B" w14:textId="5B583F7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6A8A484C" w14:textId="3EE5540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6046FF0" w14:textId="685F22B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03472C59" w14:textId="12778B18"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350BD3">
              <w:rPr>
                <w:rFonts w:ascii="Raleway" w:hAnsi="Raleway" w:cs="Tahoma"/>
                <w:spacing w:val="20"/>
                <w:sz w:val="16"/>
                <w:szCs w:val="16"/>
              </w:rPr>
              <w:t>30</w:t>
            </w:r>
          </w:p>
        </w:tc>
      </w:tr>
      <w:tr w:rsidR="00CA0984" w:rsidRPr="00077B43" w14:paraId="605917AC" w14:textId="77777777" w:rsidTr="004F0DBF">
        <w:trPr>
          <w:trHeight w:hRule="exact" w:val="576"/>
        </w:trPr>
        <w:tc>
          <w:tcPr>
            <w:cnfStyle w:val="001000000000" w:firstRow="0" w:lastRow="0" w:firstColumn="1" w:lastColumn="0" w:oddVBand="0" w:evenVBand="0" w:oddHBand="0" w:evenHBand="0" w:firstRowFirstColumn="0" w:firstRowLastColumn="0" w:lastRowFirstColumn="0" w:lastRowLastColumn="0"/>
            <w:tcW w:w="3272" w:type="dxa"/>
          </w:tcPr>
          <w:p w14:paraId="62C98CE8" w14:textId="77777777" w:rsidR="00CA0984" w:rsidRPr="00077B43" w:rsidRDefault="00CA0984" w:rsidP="00CA0984">
            <w:pPr>
              <w:contextualSpacing/>
              <w:rPr>
                <w:rFonts w:ascii="Raleway" w:hAnsi="Raleway" w:cs="Tahoma"/>
                <w:sz w:val="15"/>
                <w:szCs w:val="15"/>
              </w:rPr>
            </w:pPr>
            <w:r w:rsidRPr="00077B43">
              <w:rPr>
                <w:rFonts w:ascii="Raleway" w:hAnsi="Raleway" w:cs="Tahoma"/>
                <w:iCs w:val="0"/>
                <w:sz w:val="15"/>
                <w:szCs w:val="15"/>
              </w:rPr>
              <w:t xml:space="preserve">     No Handling of Noxious or Hazardous </w:t>
            </w:r>
          </w:p>
          <w:p w14:paraId="0F44300F" w14:textId="692F91CC" w:rsidR="00CA0984" w:rsidRPr="00077B43" w:rsidRDefault="00CA0984" w:rsidP="00CA0984">
            <w:pPr>
              <w:contextualSpacing/>
              <w:rPr>
                <w:rFonts w:ascii="Raleway" w:hAnsi="Raleway" w:cs="Tahoma"/>
                <w:sz w:val="15"/>
                <w:szCs w:val="15"/>
              </w:rPr>
            </w:pPr>
            <w:r w:rsidRPr="00077B43">
              <w:rPr>
                <w:rFonts w:ascii="Raleway" w:hAnsi="Raleway" w:cs="Tahoma"/>
                <w:iCs w:val="0"/>
                <w:sz w:val="15"/>
                <w:szCs w:val="15"/>
              </w:rPr>
              <w:t xml:space="preserve">     Materials</w:t>
            </w:r>
          </w:p>
        </w:tc>
        <w:tc>
          <w:tcPr>
            <w:tcW w:w="673" w:type="dxa"/>
          </w:tcPr>
          <w:p w14:paraId="45F463D3" w14:textId="24C47F3C"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BA66E38" w14:textId="2151DAB8"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ADF28A5" w14:textId="5C4087FA"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E2714A9" w14:textId="32AD786F"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C50859D" w14:textId="73BFD81C"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822B95D" w14:textId="638779B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172E2331" w14:textId="732304FF"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008D2AF" w14:textId="21D2ADAC"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4D877324" w14:textId="0F1FD563"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350BD3">
              <w:rPr>
                <w:rFonts w:ascii="Raleway" w:hAnsi="Raleway" w:cs="Tahoma"/>
                <w:spacing w:val="20"/>
                <w:sz w:val="16"/>
                <w:szCs w:val="16"/>
              </w:rPr>
              <w:t>30</w:t>
            </w:r>
          </w:p>
        </w:tc>
      </w:tr>
      <w:tr w:rsidR="00CA0984" w:rsidRPr="00077B43" w14:paraId="3B71153C"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0D67B56E" w14:textId="7EE69804"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Research and Development Facility</w:t>
            </w:r>
          </w:p>
        </w:tc>
        <w:tc>
          <w:tcPr>
            <w:tcW w:w="673" w:type="dxa"/>
          </w:tcPr>
          <w:p w14:paraId="5EA7F6E1" w14:textId="6A68CA12"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CB6FF3C" w14:textId="511CF9D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36A9769" w14:textId="5FA99D1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B3F5F4C" w14:textId="08FD9D4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937E3BD" w14:textId="04889A8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028B0AF" w14:textId="079CAA59"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640F207C" w14:textId="203FDD7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335E1914" w14:textId="4D20F75A"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3BF4DA8D" w14:textId="5349FD3F"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350BD3">
              <w:rPr>
                <w:rFonts w:ascii="Raleway" w:hAnsi="Raleway" w:cs="Tahoma"/>
                <w:spacing w:val="20"/>
                <w:sz w:val="16"/>
                <w:szCs w:val="16"/>
              </w:rPr>
              <w:t>30</w:t>
            </w:r>
          </w:p>
        </w:tc>
      </w:tr>
      <w:tr w:rsidR="00CA0984" w:rsidRPr="00077B43" w14:paraId="5CA2C970"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7C48799B" w14:textId="2372F72B"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lastRenderedPageBreak/>
              <w:t>Outdoor Industrial Operation</w:t>
            </w:r>
          </w:p>
        </w:tc>
        <w:tc>
          <w:tcPr>
            <w:tcW w:w="673" w:type="dxa"/>
          </w:tcPr>
          <w:p w14:paraId="036E3536" w14:textId="6BBB71E5"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5FBFC82" w14:textId="110D4106"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F12E14B" w14:textId="44844D22"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259BA76" w14:textId="228FF5E8"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7530DE5" w14:textId="07D995FC"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848D98B" w14:textId="415B89B6"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6DCE6AAE" w14:textId="6E8503CF"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2DF9677" w14:textId="09EC5679"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769C1371" w14:textId="58854243"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350BD3">
              <w:rPr>
                <w:rFonts w:ascii="Raleway" w:hAnsi="Raleway" w:cs="Tahoma"/>
                <w:spacing w:val="20"/>
                <w:sz w:val="16"/>
                <w:szCs w:val="16"/>
              </w:rPr>
              <w:t>30</w:t>
            </w:r>
          </w:p>
        </w:tc>
      </w:tr>
      <w:tr w:rsidR="00CA0984" w:rsidRPr="00077B43" w14:paraId="56BE985D"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6C16C366" w14:textId="2397CFC1"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Self-Storage Facility</w:t>
            </w:r>
          </w:p>
        </w:tc>
        <w:tc>
          <w:tcPr>
            <w:tcW w:w="673" w:type="dxa"/>
          </w:tcPr>
          <w:p w14:paraId="4053079B" w14:textId="4EDC70F4"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C57A059" w14:textId="79E61EA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8AF4468" w14:textId="0C33AB1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6E02DF6" w14:textId="3538507A"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1500A95" w14:textId="2257F8C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6B2FCA1" w14:textId="1E735A9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3B9261C3" w14:textId="4A66100B"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79BD554C" w14:textId="488245A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6F7E2E2E" w14:textId="7D1BFF41"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p>
        </w:tc>
      </w:tr>
      <w:tr w:rsidR="00CA0984" w:rsidRPr="00077B43" w14:paraId="6408FEEC"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21DC1F64" w14:textId="78BCBAB3" w:rsidR="00CA0984" w:rsidRPr="00077B43" w:rsidRDefault="006A39A7" w:rsidP="00CA0984">
            <w:pPr>
              <w:contextualSpacing/>
              <w:rPr>
                <w:rFonts w:ascii="Raleway" w:hAnsi="Raleway" w:cs="Tahoma"/>
                <w:b/>
                <w:bCs/>
                <w:sz w:val="16"/>
                <w:szCs w:val="16"/>
              </w:rPr>
            </w:pPr>
            <w:r>
              <w:rPr>
                <w:rFonts w:ascii="Raleway" w:hAnsi="Raleway" w:cs="Tahoma"/>
                <w:b/>
                <w:bCs/>
                <w:sz w:val="16"/>
                <w:szCs w:val="16"/>
              </w:rPr>
              <w:t>Excavation</w:t>
            </w:r>
          </w:p>
        </w:tc>
        <w:tc>
          <w:tcPr>
            <w:tcW w:w="673" w:type="dxa"/>
          </w:tcPr>
          <w:p w14:paraId="14ACFFB2" w14:textId="028B6E10"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BDA0443" w14:textId="3A0A039A"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5E26BD0" w14:textId="2D38EFBC"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A4ECC80" w14:textId="7C51C008"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C081E59" w14:textId="6740F0B5"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E80F99F" w14:textId="415F4F0F"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34F538EE" w14:textId="0068BD3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E95D927" w14:textId="4D303E8C"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15B88D14" w14:textId="7BAB253F" w:rsidR="00CA0984" w:rsidRPr="00077B43" w:rsidRDefault="00FF2BB3"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Ch. 147</w:t>
            </w:r>
          </w:p>
        </w:tc>
      </w:tr>
      <w:tr w:rsidR="00CA0984" w:rsidRPr="00077B43" w14:paraId="704CF891" w14:textId="77777777" w:rsidTr="004F0DBF">
        <w:trPr>
          <w:cnfStyle w:val="000000010000" w:firstRow="0" w:lastRow="0" w:firstColumn="0" w:lastColumn="0" w:oddVBand="0" w:evenVBand="0" w:oddHBand="0" w:evenHBand="1"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3272" w:type="dxa"/>
          </w:tcPr>
          <w:p w14:paraId="30F568DC" w14:textId="4401428C" w:rsidR="00CA0984" w:rsidRPr="00077B43" w:rsidRDefault="00CA0984" w:rsidP="00CA0984">
            <w:pPr>
              <w:contextualSpacing/>
              <w:rPr>
                <w:rFonts w:ascii="Raleway" w:hAnsi="Raleway" w:cs="Tahoma"/>
                <w:b/>
                <w:bCs/>
                <w:sz w:val="16"/>
                <w:szCs w:val="16"/>
              </w:rPr>
            </w:pPr>
            <w:r w:rsidRPr="00077B43">
              <w:rPr>
                <w:rFonts w:ascii="Raleway" w:hAnsi="Raleway" w:cs="Tahoma"/>
                <w:b/>
                <w:bCs/>
                <w:sz w:val="16"/>
                <w:szCs w:val="16"/>
              </w:rPr>
              <w:t>Truck Terminal and/or Storage Structure</w:t>
            </w:r>
          </w:p>
        </w:tc>
        <w:tc>
          <w:tcPr>
            <w:tcW w:w="673" w:type="dxa"/>
          </w:tcPr>
          <w:p w14:paraId="51C49989" w14:textId="48BB992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E42FFE5" w14:textId="5FF08C4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B60004E" w14:textId="2A4217F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CF8A3F3" w14:textId="449F5ED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9B6859B" w14:textId="31052ED9"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A306D76" w14:textId="596EB2B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2EE4461F" w14:textId="3349E1C3"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662EFA7" w14:textId="3466CD0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1C908BB9" w14:textId="59A6E2C6"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p>
        </w:tc>
      </w:tr>
      <w:tr w:rsidR="00CA0984" w:rsidRPr="00077B43" w14:paraId="58B43D38"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679F2C2A" w14:textId="30E91FC9" w:rsidR="00CA0984" w:rsidRPr="00077B43" w:rsidRDefault="00CA0984" w:rsidP="00CA0984">
            <w:pPr>
              <w:contextualSpacing/>
              <w:rPr>
                <w:rFonts w:ascii="Raleway" w:hAnsi="Raleway" w:cs="Tahoma"/>
                <w:b/>
                <w:bCs/>
                <w:sz w:val="16"/>
                <w:szCs w:val="16"/>
              </w:rPr>
            </w:pPr>
            <w:r w:rsidRPr="00077B43">
              <w:rPr>
                <w:rFonts w:ascii="Raleway" w:hAnsi="Raleway" w:cs="Tahoma"/>
                <w:b/>
                <w:bCs/>
                <w:iCs w:val="0"/>
                <w:sz w:val="16"/>
                <w:szCs w:val="16"/>
              </w:rPr>
              <w:t>Warehousing and Distribution Center</w:t>
            </w:r>
          </w:p>
        </w:tc>
        <w:tc>
          <w:tcPr>
            <w:tcW w:w="673" w:type="dxa"/>
          </w:tcPr>
          <w:p w14:paraId="606E26A4" w14:textId="67228514"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CCD51D1" w14:textId="32582CCE"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BC8C2DF" w14:textId="7BBB9AD2"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FE8E046" w14:textId="672F6F23"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73F08943" w14:textId="21C76D81"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DCEB324" w14:textId="7AC0B4E4"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2DBB6A2F" w14:textId="07240514"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9E55B87" w14:textId="6EE36AB8"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3EF50456" w14:textId="77777777"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p>
        </w:tc>
      </w:tr>
      <w:tr w:rsidR="00CA0984" w:rsidRPr="00077B43" w14:paraId="09520165"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Borders>
              <w:bottom w:val="single" w:sz="4" w:space="0" w:color="DAEEF3" w:themeColor="accent5" w:themeTint="33"/>
            </w:tcBorders>
          </w:tcPr>
          <w:p w14:paraId="68E81926" w14:textId="3649036E"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Solid Waste</w:t>
            </w:r>
            <w:r w:rsidR="0064468D">
              <w:rPr>
                <w:rFonts w:ascii="Raleway" w:hAnsi="Raleway" w:cs="Tahoma"/>
                <w:b/>
                <w:bCs/>
                <w:iCs w:val="0"/>
                <w:sz w:val="16"/>
                <w:szCs w:val="16"/>
              </w:rPr>
              <w:t xml:space="preserve"> Management Facility</w:t>
            </w:r>
          </w:p>
        </w:tc>
        <w:tc>
          <w:tcPr>
            <w:tcW w:w="673" w:type="dxa"/>
            <w:tcBorders>
              <w:bottom w:val="single" w:sz="4" w:space="0" w:color="DAEEF3" w:themeColor="accent5" w:themeTint="33"/>
            </w:tcBorders>
          </w:tcPr>
          <w:p w14:paraId="2B19C031" w14:textId="5254243E"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bottom w:val="single" w:sz="4" w:space="0" w:color="DAEEF3" w:themeColor="accent5" w:themeTint="33"/>
            </w:tcBorders>
          </w:tcPr>
          <w:p w14:paraId="15EED52C" w14:textId="00FF2FD3"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bottom w:val="single" w:sz="4" w:space="0" w:color="DAEEF3" w:themeColor="accent5" w:themeTint="33"/>
            </w:tcBorders>
          </w:tcPr>
          <w:p w14:paraId="0674A366" w14:textId="58DA6833"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bottom w:val="single" w:sz="4" w:space="0" w:color="DAEEF3" w:themeColor="accent5" w:themeTint="33"/>
            </w:tcBorders>
          </w:tcPr>
          <w:p w14:paraId="43AD2C30" w14:textId="4DDC4F5C"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bottom w:val="single" w:sz="4" w:space="0" w:color="DAEEF3" w:themeColor="accent5" w:themeTint="33"/>
            </w:tcBorders>
          </w:tcPr>
          <w:p w14:paraId="658506C0" w14:textId="17DD51C5"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bottom w:val="single" w:sz="4" w:space="0" w:color="DAEEF3" w:themeColor="accent5" w:themeTint="33"/>
            </w:tcBorders>
          </w:tcPr>
          <w:p w14:paraId="3B60E15F" w14:textId="3278DB8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Borders>
              <w:bottom w:val="single" w:sz="4" w:space="0" w:color="DAEEF3" w:themeColor="accent5" w:themeTint="33"/>
            </w:tcBorders>
          </w:tcPr>
          <w:p w14:paraId="0EB2C963" w14:textId="4DC8ED0A"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Borders>
              <w:bottom w:val="single" w:sz="4" w:space="0" w:color="DAEEF3" w:themeColor="accent5" w:themeTint="33"/>
            </w:tcBorders>
          </w:tcPr>
          <w:p w14:paraId="7BE4A690" w14:textId="303A76BE"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Borders>
              <w:bottom w:val="single" w:sz="4" w:space="0" w:color="DAEEF3" w:themeColor="accent5" w:themeTint="33"/>
            </w:tcBorders>
          </w:tcPr>
          <w:p w14:paraId="0DD6ED15" w14:textId="47069549"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cs="Tahoma"/>
                <w:spacing w:val="20"/>
                <w:sz w:val="16"/>
                <w:szCs w:val="16"/>
              </w:rPr>
              <w:t>§245-</w:t>
            </w:r>
            <w:r w:rsidR="00DB27D1">
              <w:rPr>
                <w:rFonts w:ascii="Raleway" w:hAnsi="Raleway" w:cs="Tahoma"/>
                <w:spacing w:val="20"/>
                <w:sz w:val="16"/>
                <w:szCs w:val="16"/>
              </w:rPr>
              <w:t>40</w:t>
            </w:r>
          </w:p>
        </w:tc>
      </w:tr>
      <w:tr w:rsidR="000E4940" w:rsidRPr="00077B43" w14:paraId="6293AF47" w14:textId="77777777" w:rsidTr="004F0DBF">
        <w:trPr>
          <w:trHeight w:hRule="exact" w:val="576"/>
        </w:trPr>
        <w:tc>
          <w:tcPr>
            <w:cnfStyle w:val="001000000000" w:firstRow="0" w:lastRow="0" w:firstColumn="1" w:lastColumn="0" w:oddVBand="0" w:evenVBand="0" w:oddHBand="0" w:evenHBand="0" w:firstRowFirstColumn="0" w:firstRowLastColumn="0" w:lastRowFirstColumn="0" w:lastRowLastColumn="0"/>
            <w:tcW w:w="3272" w:type="dxa"/>
            <w:tcBorders>
              <w:top w:val="single" w:sz="4" w:space="0" w:color="DAEEF3" w:themeColor="accent5" w:themeTint="33"/>
              <w:bottom w:val="single" w:sz="4" w:space="0" w:color="DAEEF3" w:themeColor="accent5" w:themeTint="33"/>
              <w:right w:val="nil"/>
            </w:tcBorders>
            <w:shd w:val="clear" w:color="auto" w:fill="auto"/>
          </w:tcPr>
          <w:p w14:paraId="2A0C2D1A" w14:textId="77777777" w:rsidR="00CA0984" w:rsidRPr="00077B43" w:rsidRDefault="00CA0984" w:rsidP="00CA0984">
            <w:pPr>
              <w:contextualSpacing/>
              <w:jc w:val="center"/>
              <w:rPr>
                <w:rFonts w:ascii="Raleway" w:hAnsi="Raleway" w:cs="Tahoma"/>
                <w:b/>
                <w:bCs/>
                <w:iCs w:val="0"/>
                <w:sz w:val="16"/>
                <w:szCs w:val="16"/>
              </w:rPr>
            </w:pPr>
            <w:r w:rsidRPr="00077B43">
              <w:rPr>
                <w:rFonts w:ascii="Raleway" w:hAnsi="Raleway" w:cs="Tahoma"/>
                <w:b/>
                <w:bCs/>
                <w:spacing w:val="20"/>
                <w:sz w:val="16"/>
                <w:szCs w:val="16"/>
              </w:rPr>
              <w:t>ACCESSORY</w:t>
            </w:r>
          </w:p>
        </w:tc>
        <w:tc>
          <w:tcPr>
            <w:tcW w:w="673" w:type="dxa"/>
            <w:tcBorders>
              <w:top w:val="single" w:sz="4" w:space="0" w:color="DAEEF3" w:themeColor="accent5" w:themeTint="33"/>
              <w:left w:val="nil"/>
              <w:bottom w:val="single" w:sz="4" w:space="0" w:color="DAEEF3" w:themeColor="accent5" w:themeTint="33"/>
              <w:right w:val="nil"/>
            </w:tcBorders>
          </w:tcPr>
          <w:p w14:paraId="302AF4C5" w14:textId="239AF9AA" w:rsidR="00CA0984" w:rsidRPr="004F0DB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120D0D">
              <w:rPr>
                <w:rFonts w:ascii="Raleway" w:hAnsi="Raleway" w:cs="Tahoma"/>
                <w:b/>
                <w:bCs/>
                <w:spacing w:val="20"/>
                <w:sz w:val="12"/>
                <w:szCs w:val="12"/>
              </w:rPr>
              <w:t>NR</w:t>
            </w:r>
          </w:p>
        </w:tc>
        <w:tc>
          <w:tcPr>
            <w:tcW w:w="673" w:type="dxa"/>
            <w:tcBorders>
              <w:top w:val="single" w:sz="4" w:space="0" w:color="DAEEF3" w:themeColor="accent5" w:themeTint="33"/>
              <w:left w:val="nil"/>
              <w:bottom w:val="single" w:sz="4" w:space="0" w:color="DAEEF3" w:themeColor="accent5" w:themeTint="33"/>
              <w:right w:val="nil"/>
            </w:tcBorders>
          </w:tcPr>
          <w:p w14:paraId="7AFCF77D" w14:textId="4AE7C9A7" w:rsidR="00CA0984" w:rsidRPr="004F0DB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120D0D">
              <w:rPr>
                <w:rFonts w:ascii="Raleway" w:hAnsi="Raleway" w:cs="Tahoma"/>
                <w:b/>
                <w:bCs/>
                <w:spacing w:val="20"/>
                <w:sz w:val="12"/>
                <w:szCs w:val="12"/>
              </w:rPr>
              <w:t>MR</w:t>
            </w:r>
          </w:p>
        </w:tc>
        <w:tc>
          <w:tcPr>
            <w:tcW w:w="673" w:type="dxa"/>
            <w:tcBorders>
              <w:top w:val="single" w:sz="4" w:space="0" w:color="DAEEF3" w:themeColor="accent5" w:themeTint="33"/>
              <w:left w:val="nil"/>
              <w:bottom w:val="single" w:sz="4" w:space="0" w:color="DAEEF3" w:themeColor="accent5" w:themeTint="33"/>
              <w:right w:val="nil"/>
            </w:tcBorders>
          </w:tcPr>
          <w:p w14:paraId="55AF7304" w14:textId="00C058A8" w:rsidR="00CA0984" w:rsidRPr="004F0DB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120D0D">
              <w:rPr>
                <w:rFonts w:ascii="Raleway" w:hAnsi="Raleway" w:cs="Tahoma"/>
                <w:b/>
                <w:bCs/>
                <w:spacing w:val="20"/>
                <w:sz w:val="12"/>
                <w:szCs w:val="12"/>
              </w:rPr>
              <w:t>N-MU</w:t>
            </w:r>
          </w:p>
        </w:tc>
        <w:tc>
          <w:tcPr>
            <w:tcW w:w="673" w:type="dxa"/>
            <w:tcBorders>
              <w:top w:val="single" w:sz="4" w:space="0" w:color="DAEEF3" w:themeColor="accent5" w:themeTint="33"/>
              <w:left w:val="nil"/>
              <w:bottom w:val="single" w:sz="4" w:space="0" w:color="DAEEF3" w:themeColor="accent5" w:themeTint="33"/>
              <w:right w:val="nil"/>
            </w:tcBorders>
          </w:tcPr>
          <w:p w14:paraId="46DC3CFD" w14:textId="576A8189" w:rsidR="00CA0984" w:rsidRPr="004F0DB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120D0D">
              <w:rPr>
                <w:rFonts w:ascii="Raleway" w:hAnsi="Raleway" w:cs="Tahoma"/>
                <w:b/>
                <w:bCs/>
                <w:spacing w:val="20"/>
                <w:sz w:val="12"/>
                <w:szCs w:val="12"/>
              </w:rPr>
              <w:t>C-MU</w:t>
            </w:r>
          </w:p>
        </w:tc>
        <w:tc>
          <w:tcPr>
            <w:tcW w:w="673" w:type="dxa"/>
            <w:tcBorders>
              <w:top w:val="single" w:sz="4" w:space="0" w:color="DAEEF3" w:themeColor="accent5" w:themeTint="33"/>
              <w:left w:val="nil"/>
              <w:bottom w:val="single" w:sz="4" w:space="0" w:color="DAEEF3" w:themeColor="accent5" w:themeTint="33"/>
              <w:right w:val="nil"/>
            </w:tcBorders>
          </w:tcPr>
          <w:p w14:paraId="0A1C9C44" w14:textId="7060D77E" w:rsidR="00CA0984" w:rsidRPr="004F0DB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120D0D">
              <w:rPr>
                <w:rFonts w:ascii="Raleway" w:hAnsi="Raleway" w:cs="Tahoma"/>
                <w:b/>
                <w:bCs/>
                <w:spacing w:val="20"/>
                <w:sz w:val="12"/>
                <w:szCs w:val="12"/>
              </w:rPr>
              <w:t>C</w:t>
            </w:r>
          </w:p>
        </w:tc>
        <w:tc>
          <w:tcPr>
            <w:tcW w:w="673" w:type="dxa"/>
            <w:tcBorders>
              <w:top w:val="single" w:sz="4" w:space="0" w:color="DAEEF3" w:themeColor="accent5" w:themeTint="33"/>
              <w:left w:val="nil"/>
              <w:bottom w:val="single" w:sz="4" w:space="0" w:color="DAEEF3" w:themeColor="accent5" w:themeTint="33"/>
              <w:right w:val="nil"/>
            </w:tcBorders>
          </w:tcPr>
          <w:p w14:paraId="06A394D4" w14:textId="533BE839" w:rsidR="00CA0984" w:rsidRPr="004F0DB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120D0D">
              <w:rPr>
                <w:rFonts w:ascii="Raleway" w:hAnsi="Raleway" w:cs="Tahoma"/>
                <w:b/>
                <w:bCs/>
                <w:spacing w:val="20"/>
                <w:sz w:val="12"/>
                <w:szCs w:val="12"/>
              </w:rPr>
              <w:t>I</w:t>
            </w:r>
          </w:p>
        </w:tc>
        <w:tc>
          <w:tcPr>
            <w:tcW w:w="673" w:type="dxa"/>
            <w:tcBorders>
              <w:top w:val="single" w:sz="4" w:space="0" w:color="DAEEF3" w:themeColor="accent5" w:themeTint="33"/>
              <w:left w:val="nil"/>
              <w:bottom w:val="single" w:sz="4" w:space="0" w:color="DAEEF3" w:themeColor="accent5" w:themeTint="33"/>
              <w:right w:val="nil"/>
            </w:tcBorders>
          </w:tcPr>
          <w:p w14:paraId="4C913E5D" w14:textId="4DED478D" w:rsidR="00CA0984" w:rsidRPr="004F0DB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120D0D">
              <w:rPr>
                <w:rFonts w:ascii="Raleway" w:hAnsi="Raleway" w:cs="Tahoma"/>
                <w:b/>
                <w:bCs/>
                <w:spacing w:val="20"/>
                <w:sz w:val="12"/>
                <w:szCs w:val="12"/>
              </w:rPr>
              <w:t>MI</w:t>
            </w:r>
          </w:p>
        </w:tc>
        <w:tc>
          <w:tcPr>
            <w:tcW w:w="673" w:type="dxa"/>
            <w:tcBorders>
              <w:top w:val="single" w:sz="4" w:space="0" w:color="DAEEF3" w:themeColor="accent5" w:themeTint="33"/>
              <w:left w:val="nil"/>
              <w:bottom w:val="single" w:sz="4" w:space="0" w:color="DAEEF3" w:themeColor="accent5" w:themeTint="33"/>
              <w:right w:val="nil"/>
            </w:tcBorders>
          </w:tcPr>
          <w:p w14:paraId="7B125C35" w14:textId="5ACDDE0A" w:rsidR="00CA0984" w:rsidRPr="004F0DB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120D0D">
              <w:rPr>
                <w:rFonts w:ascii="Raleway" w:hAnsi="Raleway" w:cs="Tahoma"/>
                <w:b/>
                <w:bCs/>
                <w:spacing w:val="20"/>
                <w:sz w:val="12"/>
                <w:szCs w:val="12"/>
              </w:rPr>
              <w:t>NRO</w:t>
            </w:r>
          </w:p>
        </w:tc>
        <w:tc>
          <w:tcPr>
            <w:tcW w:w="1429" w:type="dxa"/>
            <w:tcBorders>
              <w:top w:val="single" w:sz="4" w:space="0" w:color="DAEEF3" w:themeColor="accent5" w:themeTint="33"/>
              <w:left w:val="nil"/>
              <w:bottom w:val="single" w:sz="4" w:space="0" w:color="DAEEF3" w:themeColor="accent5" w:themeTint="33"/>
              <w:right w:val="nil"/>
            </w:tcBorders>
          </w:tcPr>
          <w:p w14:paraId="0A686913" w14:textId="3F01D937" w:rsidR="00CA0984" w:rsidRPr="004F0DBF"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b/>
                <w:bCs/>
                <w:sz w:val="12"/>
                <w:szCs w:val="12"/>
              </w:rPr>
            </w:pPr>
            <w:r w:rsidRPr="00120D0D">
              <w:rPr>
                <w:rFonts w:ascii="Raleway" w:hAnsi="Raleway" w:cs="Tahoma"/>
                <w:b/>
                <w:bCs/>
                <w:spacing w:val="20"/>
                <w:sz w:val="12"/>
                <w:szCs w:val="12"/>
              </w:rPr>
              <w:t>Supplemental Regulations</w:t>
            </w:r>
          </w:p>
        </w:tc>
      </w:tr>
      <w:tr w:rsidR="00CA0984" w:rsidRPr="00077B43" w14:paraId="4D1DB47C"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Borders>
              <w:top w:val="single" w:sz="4" w:space="0" w:color="DAEEF3" w:themeColor="accent5" w:themeTint="33"/>
            </w:tcBorders>
          </w:tcPr>
          <w:p w14:paraId="56B82B88" w14:textId="77777777"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Accessory Structure</w:t>
            </w:r>
          </w:p>
        </w:tc>
        <w:tc>
          <w:tcPr>
            <w:tcW w:w="673" w:type="dxa"/>
            <w:tcBorders>
              <w:top w:val="single" w:sz="4" w:space="0" w:color="DAEEF3" w:themeColor="accent5" w:themeTint="33"/>
            </w:tcBorders>
          </w:tcPr>
          <w:p w14:paraId="726ADA18"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top w:val="single" w:sz="4" w:space="0" w:color="DAEEF3" w:themeColor="accent5" w:themeTint="33"/>
            </w:tcBorders>
          </w:tcPr>
          <w:p w14:paraId="083DB4D2"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top w:val="single" w:sz="4" w:space="0" w:color="DAEEF3" w:themeColor="accent5" w:themeTint="33"/>
            </w:tcBorders>
          </w:tcPr>
          <w:p w14:paraId="424E978F"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top w:val="single" w:sz="4" w:space="0" w:color="DAEEF3" w:themeColor="accent5" w:themeTint="33"/>
            </w:tcBorders>
          </w:tcPr>
          <w:p w14:paraId="5C19166C"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top w:val="single" w:sz="4" w:space="0" w:color="DAEEF3" w:themeColor="accent5" w:themeTint="33"/>
            </w:tcBorders>
          </w:tcPr>
          <w:p w14:paraId="497E2665"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top w:val="single" w:sz="4" w:space="0" w:color="DAEEF3" w:themeColor="accent5" w:themeTint="33"/>
            </w:tcBorders>
          </w:tcPr>
          <w:p w14:paraId="0793BF85"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top w:val="single" w:sz="4" w:space="0" w:color="DAEEF3" w:themeColor="accent5" w:themeTint="33"/>
            </w:tcBorders>
          </w:tcPr>
          <w:p w14:paraId="4A270817"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Borders>
              <w:top w:val="single" w:sz="4" w:space="0" w:color="DAEEF3" w:themeColor="accent5" w:themeTint="33"/>
            </w:tcBorders>
          </w:tcPr>
          <w:p w14:paraId="566E2BBA"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1429" w:type="dxa"/>
            <w:tcBorders>
              <w:top w:val="single" w:sz="4" w:space="0" w:color="DAEEF3" w:themeColor="accent5" w:themeTint="33"/>
            </w:tcBorders>
          </w:tcPr>
          <w:p w14:paraId="5B906273" w14:textId="6299E3DD"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19</w:t>
            </w:r>
          </w:p>
        </w:tc>
      </w:tr>
      <w:tr w:rsidR="00CA0984" w:rsidRPr="00077B43" w14:paraId="298709DB" w14:textId="77777777" w:rsidTr="004F0DBF">
        <w:trPr>
          <w:trHeight w:hRule="exact" w:val="576"/>
        </w:trPr>
        <w:tc>
          <w:tcPr>
            <w:cnfStyle w:val="001000000000" w:firstRow="0" w:lastRow="0" w:firstColumn="1" w:lastColumn="0" w:oddVBand="0" w:evenVBand="0" w:oddHBand="0" w:evenHBand="0" w:firstRowFirstColumn="0" w:firstRowLastColumn="0" w:lastRowFirstColumn="0" w:lastRowLastColumn="0"/>
            <w:tcW w:w="3272" w:type="dxa"/>
          </w:tcPr>
          <w:p w14:paraId="07A1E9AB" w14:textId="77777777" w:rsidR="00CA0984" w:rsidRPr="00077B43" w:rsidRDefault="00CA0984" w:rsidP="00CA0984">
            <w:pPr>
              <w:contextualSpacing/>
              <w:rPr>
                <w:rFonts w:ascii="Raleway" w:hAnsi="Raleway" w:cs="Tahoma"/>
                <w:iCs w:val="0"/>
                <w:sz w:val="15"/>
                <w:szCs w:val="15"/>
              </w:rPr>
            </w:pPr>
            <w:r w:rsidRPr="00077B43">
              <w:rPr>
                <w:rFonts w:ascii="Raleway" w:hAnsi="Raleway" w:cs="Tahoma"/>
                <w:iCs w:val="0"/>
                <w:sz w:val="15"/>
                <w:szCs w:val="15"/>
              </w:rPr>
              <w:t xml:space="preserve">     Deck, Porch, Storage Shed, Tennis   </w:t>
            </w:r>
          </w:p>
          <w:p w14:paraId="698DF8D2" w14:textId="5EC6B4C8" w:rsidR="00CA0984" w:rsidRPr="00077B43" w:rsidRDefault="00CA0984" w:rsidP="00CA0984">
            <w:pPr>
              <w:contextualSpacing/>
              <w:rPr>
                <w:rFonts w:ascii="Raleway" w:hAnsi="Raleway" w:cs="Tahoma"/>
                <w:b/>
                <w:bCs/>
                <w:iCs w:val="0"/>
                <w:sz w:val="16"/>
                <w:szCs w:val="16"/>
              </w:rPr>
            </w:pPr>
            <w:r w:rsidRPr="00077B43">
              <w:rPr>
                <w:rFonts w:ascii="Raleway" w:hAnsi="Raleway" w:cs="Tahoma"/>
                <w:iCs w:val="0"/>
                <w:sz w:val="15"/>
                <w:szCs w:val="15"/>
              </w:rPr>
              <w:t xml:space="preserve">     Court, Detached Garage</w:t>
            </w:r>
          </w:p>
        </w:tc>
        <w:tc>
          <w:tcPr>
            <w:tcW w:w="673" w:type="dxa"/>
          </w:tcPr>
          <w:p w14:paraId="068F76DF"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8CFEFAD" w14:textId="06B3D5CE" w:rsidR="00CA0984" w:rsidRPr="00696DCF"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6C2A8F32"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37C458B7"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28C3F86"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596D9F64"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5D88A382"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5DF59D73"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1429" w:type="dxa"/>
          </w:tcPr>
          <w:p w14:paraId="32A61BD8" w14:textId="5C2AC01F"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19</w:t>
            </w:r>
          </w:p>
        </w:tc>
      </w:tr>
      <w:tr w:rsidR="00CA0984" w:rsidRPr="00077B43" w14:paraId="79701B8D"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3C91EEF9" w14:textId="77777777"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Drive-through Facility</w:t>
            </w:r>
          </w:p>
        </w:tc>
        <w:tc>
          <w:tcPr>
            <w:tcW w:w="673" w:type="dxa"/>
          </w:tcPr>
          <w:p w14:paraId="4589AD2F"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DC5BF09"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63EA9BE"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D029FF6" w14:textId="081253A5"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08BF7437" w14:textId="421FA58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33DA1F46"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1EE8A3C"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4739F66A"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15AF1973" w14:textId="531D010E"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25</w:t>
            </w:r>
          </w:p>
        </w:tc>
      </w:tr>
      <w:tr w:rsidR="00CA0984" w:rsidRPr="00077B43" w14:paraId="2CF189E5"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5CDDFB10" w14:textId="3ADE70E2"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Office Use, Industrial Office Use</w:t>
            </w:r>
          </w:p>
        </w:tc>
        <w:tc>
          <w:tcPr>
            <w:tcW w:w="673" w:type="dxa"/>
          </w:tcPr>
          <w:p w14:paraId="4AF584FB" w14:textId="029D6E3D"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47FB67CD" w14:textId="6C9ACF5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2C9FC6A" w14:textId="0A11D4E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9E53949" w14:textId="6921F35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9D38A00" w14:textId="568144BE"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361EBBA" w14:textId="497416FF"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3E9D3495" w14:textId="05A31E4A"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2FF71531" w14:textId="5DCDB4B4"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34F4C335" w14:textId="1E7E94FD"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p>
        </w:tc>
      </w:tr>
      <w:tr w:rsidR="00CA0984" w:rsidRPr="00077B43" w14:paraId="6FBB7F8B"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4943CE2A" w14:textId="4CF2E61B"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Outdoor Display</w:t>
            </w:r>
            <w:r>
              <w:rPr>
                <w:rFonts w:ascii="Raleway" w:hAnsi="Raleway" w:cs="Tahoma"/>
                <w:b/>
                <w:bCs/>
                <w:iCs w:val="0"/>
                <w:sz w:val="16"/>
                <w:szCs w:val="16"/>
              </w:rPr>
              <w:t xml:space="preserve"> </w:t>
            </w:r>
            <w:r w:rsidR="002D0732">
              <w:rPr>
                <w:rFonts w:ascii="Raleway" w:hAnsi="Raleway" w:cs="Tahoma"/>
                <w:b/>
                <w:bCs/>
                <w:iCs w:val="0"/>
                <w:sz w:val="16"/>
                <w:szCs w:val="16"/>
              </w:rPr>
              <w:t>and Sale of Goods</w:t>
            </w:r>
          </w:p>
        </w:tc>
        <w:tc>
          <w:tcPr>
            <w:tcW w:w="673" w:type="dxa"/>
          </w:tcPr>
          <w:p w14:paraId="4948EF08"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E06F494"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3BE1901B" w14:textId="1ABE62F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57623A71" w14:textId="14E727E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6E68EAB2" w14:textId="02F3573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SP</w:t>
            </w:r>
          </w:p>
        </w:tc>
        <w:tc>
          <w:tcPr>
            <w:tcW w:w="673" w:type="dxa"/>
          </w:tcPr>
          <w:p w14:paraId="4A00B336"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17E804E6"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3B109CB5" w14:textId="77777777"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0758AB97" w14:textId="4C6486BB"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3</w:t>
            </w:r>
            <w:r w:rsidR="00350BD3">
              <w:rPr>
                <w:rFonts w:ascii="Raleway" w:hAnsi="Raleway" w:cs="Tahoma"/>
                <w:spacing w:val="20"/>
                <w:sz w:val="16"/>
                <w:szCs w:val="16"/>
              </w:rPr>
              <w:t>5</w:t>
            </w:r>
          </w:p>
        </w:tc>
      </w:tr>
      <w:tr w:rsidR="00CA0984" w:rsidRPr="00077B43" w14:paraId="7BA5D9A2" w14:textId="77777777" w:rsidTr="004F0DBF">
        <w:trPr>
          <w:trHeight w:hRule="exact" w:val="576"/>
        </w:trPr>
        <w:tc>
          <w:tcPr>
            <w:cnfStyle w:val="001000000000" w:firstRow="0" w:lastRow="0" w:firstColumn="1" w:lastColumn="0" w:oddVBand="0" w:evenVBand="0" w:oddHBand="0" w:evenHBand="0" w:firstRowFirstColumn="0" w:firstRowLastColumn="0" w:lastRowFirstColumn="0" w:lastRowLastColumn="0"/>
            <w:tcW w:w="3272" w:type="dxa"/>
            <w:shd w:val="clear" w:color="auto" w:fill="auto"/>
          </w:tcPr>
          <w:p w14:paraId="0708378D" w14:textId="479199EA" w:rsidR="00CA0984" w:rsidRPr="00077B43" w:rsidRDefault="00CA0984" w:rsidP="00FC7AE2">
            <w:pPr>
              <w:contextualSpacing/>
              <w:rPr>
                <w:rFonts w:ascii="Raleway" w:hAnsi="Raleway" w:cs="Tahoma"/>
                <w:b/>
                <w:bCs/>
                <w:sz w:val="16"/>
                <w:szCs w:val="16"/>
              </w:rPr>
            </w:pPr>
            <w:r w:rsidRPr="00077B43">
              <w:rPr>
                <w:rFonts w:ascii="Raleway" w:hAnsi="Raleway" w:cs="Tahoma"/>
                <w:b/>
                <w:bCs/>
                <w:sz w:val="16"/>
                <w:szCs w:val="16"/>
              </w:rPr>
              <w:t>Outdoor Storage</w:t>
            </w:r>
          </w:p>
        </w:tc>
        <w:tc>
          <w:tcPr>
            <w:tcW w:w="673" w:type="dxa"/>
            <w:shd w:val="clear" w:color="auto" w:fill="DAEEF3" w:themeFill="accent5" w:themeFillTint="33"/>
          </w:tcPr>
          <w:p w14:paraId="6147DA30" w14:textId="37CA78A8"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shd w:val="clear" w:color="auto" w:fill="DAEEF3" w:themeFill="accent5" w:themeFillTint="33"/>
          </w:tcPr>
          <w:p w14:paraId="1C8A4599" w14:textId="6D8385EB"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673" w:type="dxa"/>
            <w:shd w:val="clear" w:color="auto" w:fill="DAEEF3" w:themeFill="accent5" w:themeFillTint="33"/>
          </w:tcPr>
          <w:p w14:paraId="7F9CB01B" w14:textId="69B56DBF"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shd w:val="clear" w:color="auto" w:fill="DAEEF3" w:themeFill="accent5" w:themeFillTint="33"/>
          </w:tcPr>
          <w:p w14:paraId="391CFE7C" w14:textId="70402F72"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shd w:val="clear" w:color="auto" w:fill="DAEEF3" w:themeFill="accent5" w:themeFillTint="33"/>
          </w:tcPr>
          <w:p w14:paraId="285BAC7F" w14:textId="69691A4E"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P</w:t>
            </w:r>
            <w:r w:rsidRPr="00077B43" w:rsidDel="00717865">
              <w:rPr>
                <w:rFonts w:ascii="Raleway" w:hAnsi="Raleway"/>
                <w:sz w:val="16"/>
                <w:szCs w:val="16"/>
              </w:rPr>
              <w:t xml:space="preserve"> </w:t>
            </w:r>
          </w:p>
        </w:tc>
        <w:tc>
          <w:tcPr>
            <w:tcW w:w="673" w:type="dxa"/>
            <w:shd w:val="clear" w:color="auto" w:fill="DAEEF3" w:themeFill="accent5" w:themeFillTint="33"/>
          </w:tcPr>
          <w:p w14:paraId="5FF5489F" w14:textId="0022FFC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shd w:val="clear" w:color="auto" w:fill="DAEEF3" w:themeFill="accent5" w:themeFillTint="33"/>
          </w:tcPr>
          <w:p w14:paraId="5FEFD659" w14:textId="59BB15D0"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shd w:val="clear" w:color="auto" w:fill="DAEEF3" w:themeFill="accent5" w:themeFillTint="33"/>
          </w:tcPr>
          <w:p w14:paraId="0EFF0554" w14:textId="79409FF5"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Pr>
                <w:rFonts w:ascii="Raleway" w:hAnsi="Raleway"/>
                <w:sz w:val="16"/>
                <w:szCs w:val="16"/>
              </w:rPr>
              <w:t>-</w:t>
            </w:r>
          </w:p>
        </w:tc>
        <w:tc>
          <w:tcPr>
            <w:tcW w:w="1429" w:type="dxa"/>
            <w:shd w:val="clear" w:color="auto" w:fill="DAEEF3" w:themeFill="accent5" w:themeFillTint="33"/>
          </w:tcPr>
          <w:p w14:paraId="687C17B1" w14:textId="3F456899"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3</w:t>
            </w:r>
            <w:r w:rsidR="00350BD3">
              <w:rPr>
                <w:rFonts w:ascii="Raleway" w:hAnsi="Raleway" w:cs="Tahoma"/>
                <w:spacing w:val="20"/>
                <w:sz w:val="16"/>
                <w:szCs w:val="16"/>
              </w:rPr>
              <w:t>6</w:t>
            </w:r>
          </w:p>
        </w:tc>
      </w:tr>
      <w:tr w:rsidR="00CA0984" w:rsidRPr="00077B43" w14:paraId="6C033749" w14:textId="77777777" w:rsidTr="004F0DBF">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62EAB0DD" w14:textId="3C98DB8A" w:rsidR="00CA0984" w:rsidRPr="00077B43" w:rsidRDefault="00CA0984" w:rsidP="00FC7AE2">
            <w:pPr>
              <w:contextualSpacing/>
              <w:rPr>
                <w:rFonts w:ascii="Raleway" w:hAnsi="Raleway" w:cs="Tahoma"/>
                <w:b/>
                <w:bCs/>
                <w:sz w:val="16"/>
                <w:szCs w:val="16"/>
              </w:rPr>
            </w:pPr>
            <w:r w:rsidRPr="00077B43">
              <w:rPr>
                <w:rFonts w:ascii="Raleway" w:hAnsi="Raleway" w:cs="Tahoma"/>
                <w:b/>
                <w:bCs/>
                <w:sz w:val="16"/>
                <w:szCs w:val="16"/>
              </w:rPr>
              <w:t>Private Garage, Vehicle Storage</w:t>
            </w:r>
          </w:p>
        </w:tc>
        <w:tc>
          <w:tcPr>
            <w:tcW w:w="673" w:type="dxa"/>
          </w:tcPr>
          <w:p w14:paraId="60900BF0" w14:textId="4F2B17B8"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126E77B" w14:textId="4339DED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C8B25BD" w14:textId="1E268E49"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1338526" w14:textId="482D587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087D334" w14:textId="0EA8A8AD"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5BE47EA" w14:textId="775BB296"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6FD97D33" w14:textId="13DF181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5A4F947" w14:textId="70ACA823"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24FBD410" w14:textId="77777777"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p>
        </w:tc>
      </w:tr>
      <w:tr w:rsidR="00CA0984" w:rsidRPr="00077B43" w14:paraId="406E700F"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13C448ED" w14:textId="77777777"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Private Swimming Pool</w:t>
            </w:r>
          </w:p>
        </w:tc>
        <w:tc>
          <w:tcPr>
            <w:tcW w:w="673" w:type="dxa"/>
          </w:tcPr>
          <w:p w14:paraId="6C2E5D19"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49B68057"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796677F9"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6B157AA6"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320F216D"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9821477"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E57BFBE"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763C3CC"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795B58E6" w14:textId="46B38A30"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p>
        </w:tc>
      </w:tr>
      <w:tr w:rsidR="00CA0984" w:rsidRPr="00077B43" w14:paraId="5ED3C582" w14:textId="77777777" w:rsidTr="001F32DB">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42867AB9" w14:textId="03189F1C" w:rsidR="00CA0984" w:rsidRPr="00077B43" w:rsidRDefault="00CA0984" w:rsidP="00CA0984">
            <w:pPr>
              <w:contextualSpacing/>
              <w:rPr>
                <w:rFonts w:ascii="Raleway" w:hAnsi="Raleway" w:cs="Tahoma"/>
                <w:b/>
                <w:bCs/>
                <w:sz w:val="16"/>
                <w:szCs w:val="16"/>
              </w:rPr>
            </w:pPr>
            <w:r>
              <w:rPr>
                <w:rFonts w:ascii="Raleway" w:hAnsi="Raleway" w:cs="Tahoma"/>
                <w:b/>
                <w:bCs/>
                <w:sz w:val="16"/>
                <w:szCs w:val="16"/>
              </w:rPr>
              <w:t>Portable Storage Container</w:t>
            </w:r>
          </w:p>
        </w:tc>
        <w:tc>
          <w:tcPr>
            <w:tcW w:w="673" w:type="dxa"/>
          </w:tcPr>
          <w:p w14:paraId="3C1EE618" w14:textId="18B4BA58" w:rsidR="00CA0984" w:rsidRPr="00077B43" w:rsidRDefault="00CA0984" w:rsidP="00CA0984">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Pr>
          <w:p w14:paraId="086E0D39" w14:textId="03432FBC" w:rsidR="00CA0984" w:rsidRPr="00077B43" w:rsidRDefault="00CA0984" w:rsidP="00CA0984">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Pr>
          <w:p w14:paraId="00FE09C5" w14:textId="6130297F" w:rsidR="00CA0984" w:rsidRPr="00077B43" w:rsidRDefault="00CA0984" w:rsidP="00CA0984">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Pr>
          <w:p w14:paraId="2CC977AD" w14:textId="55F409EB" w:rsidR="00CA0984" w:rsidRPr="00077B43" w:rsidRDefault="00CA0984" w:rsidP="00CA0984">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Pr>
          <w:p w14:paraId="4800E8A9" w14:textId="079DFBEA" w:rsidR="00CA0984" w:rsidRPr="00077B43" w:rsidRDefault="00CA0984" w:rsidP="00CA0984">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Pr>
          <w:p w14:paraId="65EA854E" w14:textId="49E930E2" w:rsidR="00CA0984" w:rsidRPr="00077B43" w:rsidRDefault="00CA0984" w:rsidP="00BD1DB6">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Pr>
          <w:p w14:paraId="7108E4C3" w14:textId="334020D8" w:rsidR="00CA0984" w:rsidRPr="00077B43" w:rsidRDefault="00CA0984" w:rsidP="00CA0984">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P</w:t>
            </w:r>
          </w:p>
        </w:tc>
        <w:tc>
          <w:tcPr>
            <w:tcW w:w="673" w:type="dxa"/>
          </w:tcPr>
          <w:p w14:paraId="7D3D0E76" w14:textId="6D954E3F" w:rsidR="00CA0984" w:rsidRPr="00077B43" w:rsidRDefault="00CA0984" w:rsidP="00CA0984">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Pr>
                <w:rFonts w:ascii="Raleway" w:hAnsi="Raleway"/>
                <w:sz w:val="16"/>
                <w:szCs w:val="16"/>
              </w:rPr>
              <w:t>-</w:t>
            </w:r>
          </w:p>
        </w:tc>
        <w:tc>
          <w:tcPr>
            <w:tcW w:w="1429" w:type="dxa"/>
          </w:tcPr>
          <w:p w14:paraId="2A60CE36" w14:textId="774B4160"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3</w:t>
            </w:r>
            <w:r w:rsidR="00350BD3">
              <w:rPr>
                <w:rFonts w:ascii="Raleway" w:hAnsi="Raleway" w:cs="Tahoma"/>
                <w:spacing w:val="20"/>
                <w:sz w:val="16"/>
                <w:szCs w:val="16"/>
              </w:rPr>
              <w:t>8</w:t>
            </w:r>
          </w:p>
        </w:tc>
      </w:tr>
      <w:tr w:rsidR="00CA0984" w:rsidRPr="00077B43" w14:paraId="438F8D67" w14:textId="77777777" w:rsidTr="004F0DBF">
        <w:trPr>
          <w:trHeight w:hRule="exact" w:val="288"/>
        </w:trPr>
        <w:tc>
          <w:tcPr>
            <w:cnfStyle w:val="001000000000" w:firstRow="0" w:lastRow="0" w:firstColumn="1" w:lastColumn="0" w:oddVBand="0" w:evenVBand="0" w:oddHBand="0" w:evenHBand="0" w:firstRowFirstColumn="0" w:firstRowLastColumn="0" w:lastRowFirstColumn="0" w:lastRowLastColumn="0"/>
            <w:tcW w:w="3272" w:type="dxa"/>
          </w:tcPr>
          <w:p w14:paraId="67CDB6B4" w14:textId="77777777"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Recreational Vehicle</w:t>
            </w:r>
          </w:p>
        </w:tc>
        <w:tc>
          <w:tcPr>
            <w:tcW w:w="673" w:type="dxa"/>
          </w:tcPr>
          <w:p w14:paraId="59E70DA0"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1002A518"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508447C2"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7DC1C699"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0DECD5B8"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P</w:t>
            </w:r>
          </w:p>
        </w:tc>
        <w:tc>
          <w:tcPr>
            <w:tcW w:w="673" w:type="dxa"/>
          </w:tcPr>
          <w:p w14:paraId="51CFAA51"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26C5C14A"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B9501E3" w14:textId="77777777" w:rsidR="00CA0984" w:rsidRPr="00077B43" w:rsidRDefault="00CA0984" w:rsidP="004F0DBF">
            <w:pPr>
              <w:spacing w:line="252" w:lineRule="auto"/>
              <w:jc w:val="center"/>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1429" w:type="dxa"/>
          </w:tcPr>
          <w:p w14:paraId="6E76184F" w14:textId="70C9367D" w:rsidR="00CA0984" w:rsidRPr="00077B43" w:rsidRDefault="00CA0984" w:rsidP="00CA0984">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pacing w:val="20"/>
                <w:sz w:val="16"/>
                <w:szCs w:val="16"/>
              </w:rPr>
            </w:pPr>
          </w:p>
        </w:tc>
      </w:tr>
      <w:tr w:rsidR="00CA0984" w:rsidRPr="00077B43" w14:paraId="689DE0AE" w14:textId="77777777" w:rsidTr="004F0DBF">
        <w:trPr>
          <w:cnfStyle w:val="000000010000" w:firstRow="0" w:lastRow="0" w:firstColumn="0" w:lastColumn="0" w:oddVBand="0" w:evenVBand="0" w:oddHBand="0" w:evenHBand="1" w:firstRowFirstColumn="0" w:firstRowLastColumn="0" w:lastRowFirstColumn="0" w:lastRowLastColumn="0"/>
          <w:trHeight w:hRule="exact" w:val="309"/>
        </w:trPr>
        <w:tc>
          <w:tcPr>
            <w:cnfStyle w:val="001000000000" w:firstRow="0" w:lastRow="0" w:firstColumn="1" w:lastColumn="0" w:oddVBand="0" w:evenVBand="0" w:oddHBand="0" w:evenHBand="0" w:firstRowFirstColumn="0" w:firstRowLastColumn="0" w:lastRowFirstColumn="0" w:lastRowLastColumn="0"/>
            <w:tcW w:w="3272" w:type="dxa"/>
          </w:tcPr>
          <w:p w14:paraId="75308840" w14:textId="19459F6B" w:rsidR="00CA0984" w:rsidRPr="00077B43" w:rsidRDefault="00CA0984" w:rsidP="00CA0984">
            <w:pPr>
              <w:contextualSpacing/>
              <w:rPr>
                <w:rFonts w:ascii="Raleway" w:hAnsi="Raleway" w:cs="Tahoma"/>
                <w:b/>
                <w:bCs/>
                <w:iCs w:val="0"/>
                <w:sz w:val="16"/>
                <w:szCs w:val="16"/>
              </w:rPr>
            </w:pPr>
            <w:r w:rsidRPr="00077B43">
              <w:rPr>
                <w:rFonts w:ascii="Raleway" w:hAnsi="Raleway" w:cs="Tahoma"/>
                <w:b/>
                <w:bCs/>
                <w:iCs w:val="0"/>
                <w:sz w:val="16"/>
                <w:szCs w:val="16"/>
              </w:rPr>
              <w:t>Solar Energy System</w:t>
            </w:r>
          </w:p>
        </w:tc>
        <w:tc>
          <w:tcPr>
            <w:tcW w:w="673" w:type="dxa"/>
          </w:tcPr>
          <w:p w14:paraId="61E7E54D" w14:textId="05B0159F"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1854A41A" w14:textId="4F3A2132"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022826DB" w14:textId="041849F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596755E1" w14:textId="32DB4C0C"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w:t>
            </w:r>
          </w:p>
        </w:tc>
        <w:tc>
          <w:tcPr>
            <w:tcW w:w="673" w:type="dxa"/>
          </w:tcPr>
          <w:p w14:paraId="6C568D07" w14:textId="3F42592E"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4F6D32CA" w14:textId="1FDECEA4"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2B4242EE" w14:textId="3817DD84"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673" w:type="dxa"/>
          </w:tcPr>
          <w:p w14:paraId="280E6C3E" w14:textId="57029FC0" w:rsidR="00CA0984" w:rsidRPr="00077B43" w:rsidRDefault="00CA0984" w:rsidP="004F0DBF">
            <w:pPr>
              <w:spacing w:line="252" w:lineRule="auto"/>
              <w:jc w:val="center"/>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SP</w:t>
            </w:r>
          </w:p>
        </w:tc>
        <w:tc>
          <w:tcPr>
            <w:tcW w:w="1429" w:type="dxa"/>
          </w:tcPr>
          <w:p w14:paraId="4C5B60D0" w14:textId="64CA9351" w:rsidR="00CA0984" w:rsidRPr="00077B43" w:rsidRDefault="00CA0984" w:rsidP="00CA0984">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pacing w:val="20"/>
                <w:sz w:val="16"/>
                <w:szCs w:val="16"/>
              </w:rPr>
            </w:pPr>
            <w:r w:rsidRPr="00077B43">
              <w:rPr>
                <w:rFonts w:ascii="Raleway" w:hAnsi="Raleway" w:cs="Tahoma"/>
                <w:spacing w:val="20"/>
                <w:sz w:val="16"/>
                <w:szCs w:val="16"/>
              </w:rPr>
              <w:t>§245-</w:t>
            </w:r>
            <w:r>
              <w:rPr>
                <w:rFonts w:ascii="Raleway" w:hAnsi="Raleway" w:cs="Tahoma"/>
                <w:spacing w:val="20"/>
                <w:sz w:val="16"/>
                <w:szCs w:val="16"/>
              </w:rPr>
              <w:t>3</w:t>
            </w:r>
            <w:r w:rsidR="00350BD3">
              <w:rPr>
                <w:rFonts w:ascii="Raleway" w:hAnsi="Raleway" w:cs="Tahoma"/>
                <w:spacing w:val="20"/>
                <w:sz w:val="16"/>
                <w:szCs w:val="16"/>
              </w:rPr>
              <w:t>9</w:t>
            </w:r>
          </w:p>
        </w:tc>
      </w:tr>
    </w:tbl>
    <w:p w14:paraId="0555A15C" w14:textId="290393A3" w:rsidR="001972D9" w:rsidRPr="00077B43" w:rsidRDefault="001972D9" w:rsidP="001972D9">
      <w:pPr>
        <w:rPr>
          <w:rFonts w:ascii="Raleway" w:hAnsi="Raleway"/>
        </w:rPr>
      </w:pPr>
    </w:p>
    <w:p w14:paraId="0DBD0265" w14:textId="77777777" w:rsidR="001972D9" w:rsidRPr="00077B43" w:rsidRDefault="001972D9" w:rsidP="001972D9">
      <w:pPr>
        <w:rPr>
          <w:rFonts w:ascii="Raleway" w:hAnsi="Raleway"/>
          <w:b/>
          <w:noProof/>
          <w:szCs w:val="32"/>
        </w:rPr>
      </w:pPr>
    </w:p>
    <w:p w14:paraId="2711A7D9" w14:textId="77777777" w:rsidR="001972D9" w:rsidRPr="00077B43" w:rsidRDefault="001972D9" w:rsidP="001972D9">
      <w:pPr>
        <w:jc w:val="center"/>
        <w:rPr>
          <w:rFonts w:ascii="Raleway" w:hAnsi="Raleway"/>
          <w:b/>
          <w:noProof/>
          <w:szCs w:val="32"/>
        </w:rPr>
      </w:pPr>
    </w:p>
    <w:p w14:paraId="6DF652EC" w14:textId="77777777" w:rsidR="00302959" w:rsidRPr="00077B43" w:rsidRDefault="00302959">
      <w:pPr>
        <w:rPr>
          <w:rFonts w:ascii="Raleway" w:eastAsiaTheme="minorEastAsia" w:hAnsi="Raleway"/>
          <w:b/>
          <w:szCs w:val="32"/>
        </w:rPr>
      </w:pPr>
      <w:r w:rsidRPr="00077B43">
        <w:rPr>
          <w:rFonts w:ascii="Raleway" w:hAnsi="Raleway"/>
        </w:rPr>
        <w:br w:type="page"/>
      </w:r>
    </w:p>
    <w:p w14:paraId="4B68F191" w14:textId="19F1B48E" w:rsidR="001972D9" w:rsidRPr="00077B43" w:rsidRDefault="001972D9" w:rsidP="009F6CD8">
      <w:pPr>
        <w:pStyle w:val="CapsBold"/>
      </w:pPr>
      <w:bookmarkStart w:id="44" w:name="_Toc220943320"/>
      <w:r w:rsidRPr="00077B43">
        <w:lastRenderedPageBreak/>
        <w:t>Accessory Building or Structure</w:t>
      </w:r>
      <w:bookmarkEnd w:id="44"/>
    </w:p>
    <w:p w14:paraId="14082530" w14:textId="4A826D2E" w:rsidR="001972D9" w:rsidRPr="00E13685" w:rsidRDefault="001972D9" w:rsidP="001972D9">
      <w:pPr>
        <w:pStyle w:val="LetterBullets"/>
        <w:rPr>
          <w:rFonts w:ascii="Raleway" w:hAnsi="Raleway"/>
        </w:rPr>
      </w:pPr>
      <w:r w:rsidRPr="00E13685">
        <w:rPr>
          <w:rFonts w:ascii="Raleway" w:hAnsi="Raleway"/>
        </w:rPr>
        <w:t xml:space="preserve">Accessory or storage buildings, including but not limited to a garage for the parking of passenger motor vehicles of residents on the premises, garden house, tool house, </w:t>
      </w:r>
      <w:r w:rsidR="000F400E" w:rsidRPr="00E13685">
        <w:rPr>
          <w:rFonts w:ascii="Raleway" w:hAnsi="Raleway"/>
        </w:rPr>
        <w:t>playhouse</w:t>
      </w:r>
      <w:r w:rsidRPr="00E13685">
        <w:rPr>
          <w:rFonts w:ascii="Raleway" w:hAnsi="Raleway"/>
        </w:rPr>
        <w:t xml:space="preserve">, and housing for domestic </w:t>
      </w:r>
      <w:proofErr w:type="gramStart"/>
      <w:r w:rsidRPr="00E13685">
        <w:rPr>
          <w:rFonts w:ascii="Raleway" w:hAnsi="Raleway"/>
        </w:rPr>
        <w:t>animals</w:t>
      </w:r>
      <w:proofErr w:type="gramEnd"/>
      <w:r w:rsidRPr="00E13685">
        <w:rPr>
          <w:rFonts w:ascii="Raleway" w:hAnsi="Raleway"/>
        </w:rPr>
        <w:t xml:space="preserve"> incidental to the residential use of the premises, are subject to the following:</w:t>
      </w:r>
    </w:p>
    <w:p w14:paraId="1787704A" w14:textId="1AB0E868" w:rsidR="001972D9" w:rsidRPr="00E13685" w:rsidRDefault="001972D9" w:rsidP="006A344E">
      <w:pPr>
        <w:pStyle w:val="Numbers"/>
        <w:rPr>
          <w:rFonts w:ascii="Raleway" w:hAnsi="Raleway"/>
        </w:rPr>
      </w:pPr>
      <w:r w:rsidRPr="00E13685">
        <w:rPr>
          <w:rFonts w:ascii="Raleway" w:hAnsi="Raleway"/>
        </w:rPr>
        <w:t>Accessory buildings attached to a principal building shall comply with the yard requirements of this chapter for the principal building</w:t>
      </w:r>
      <w:r w:rsidR="00B543CE" w:rsidRPr="00E13685">
        <w:rPr>
          <w:rFonts w:ascii="Raleway" w:hAnsi="Raleway"/>
        </w:rPr>
        <w:t xml:space="preserve"> unless otherwise specified.</w:t>
      </w:r>
    </w:p>
    <w:p w14:paraId="05EC5D1E" w14:textId="7FB2B340" w:rsidR="001972D9" w:rsidRPr="00E13685" w:rsidRDefault="001972D9" w:rsidP="006A344E">
      <w:pPr>
        <w:pStyle w:val="Numbers"/>
        <w:rPr>
          <w:rFonts w:ascii="Raleway" w:hAnsi="Raleway"/>
        </w:rPr>
      </w:pPr>
      <w:r w:rsidRPr="00E13685">
        <w:rPr>
          <w:rFonts w:ascii="Raleway" w:hAnsi="Raleway"/>
        </w:rPr>
        <w:t xml:space="preserve">No detached accessory building or structure in the </w:t>
      </w:r>
      <w:r w:rsidR="006A344E" w:rsidRPr="00E13685">
        <w:rPr>
          <w:rFonts w:ascii="Raleway" w:hAnsi="Raleway"/>
        </w:rPr>
        <w:t>NR</w:t>
      </w:r>
      <w:r w:rsidR="00C028FF" w:rsidRPr="00E13685">
        <w:rPr>
          <w:rFonts w:ascii="Raleway" w:hAnsi="Raleway"/>
        </w:rPr>
        <w:t xml:space="preserve"> or MR</w:t>
      </w:r>
      <w:r w:rsidR="006A344E" w:rsidRPr="00E13685">
        <w:rPr>
          <w:rFonts w:ascii="Raleway" w:hAnsi="Raleway"/>
        </w:rPr>
        <w:t xml:space="preserve"> </w:t>
      </w:r>
      <w:r w:rsidRPr="00E13685">
        <w:rPr>
          <w:rFonts w:ascii="Raleway" w:hAnsi="Raleway"/>
        </w:rPr>
        <w:t xml:space="preserve">Districts shall exceed </w:t>
      </w:r>
      <w:r w:rsidR="00C028FF" w:rsidRPr="00E13685">
        <w:rPr>
          <w:rFonts w:ascii="Raleway" w:hAnsi="Raleway"/>
        </w:rPr>
        <w:t xml:space="preserve">14 </w:t>
      </w:r>
      <w:r w:rsidRPr="00E13685">
        <w:rPr>
          <w:rFonts w:ascii="Raleway" w:hAnsi="Raleway"/>
        </w:rPr>
        <w:t>feet in height.</w:t>
      </w:r>
    </w:p>
    <w:p w14:paraId="2507B346" w14:textId="7F088B1F" w:rsidR="00C028FF" w:rsidRPr="00E13685" w:rsidRDefault="00C028FF" w:rsidP="006A344E">
      <w:pPr>
        <w:pStyle w:val="Numbers"/>
        <w:rPr>
          <w:rFonts w:ascii="Raleway" w:hAnsi="Raleway"/>
        </w:rPr>
      </w:pPr>
      <w:r w:rsidRPr="00E13685">
        <w:rPr>
          <w:rFonts w:ascii="Raleway" w:hAnsi="Raleway"/>
        </w:rPr>
        <w:t>No detached accessory building or structure in the N-MU or C-MU Districts shall exceed 25 feet in height.</w:t>
      </w:r>
    </w:p>
    <w:p w14:paraId="57BD008B" w14:textId="77777777" w:rsidR="001972D9" w:rsidRPr="00E13685" w:rsidRDefault="001972D9" w:rsidP="006A344E">
      <w:pPr>
        <w:pStyle w:val="Numbers"/>
        <w:rPr>
          <w:rFonts w:ascii="Raleway" w:hAnsi="Raleway"/>
        </w:rPr>
      </w:pPr>
      <w:proofErr w:type="gramStart"/>
      <w:r w:rsidRPr="00E13685">
        <w:rPr>
          <w:rFonts w:ascii="Raleway" w:hAnsi="Raleway"/>
        </w:rPr>
        <w:t>With the exception of</w:t>
      </w:r>
      <w:proofErr w:type="gramEnd"/>
      <w:r w:rsidRPr="00E13685">
        <w:rPr>
          <w:rFonts w:ascii="Raleway" w:hAnsi="Raleway"/>
        </w:rPr>
        <w:t xml:space="preserve"> detached private garages, all detached accessory buildings shall </w:t>
      </w:r>
      <w:proofErr w:type="gramStart"/>
      <w:r w:rsidRPr="00E13685">
        <w:rPr>
          <w:rFonts w:ascii="Raleway" w:hAnsi="Raleway"/>
        </w:rPr>
        <w:t>be located in</w:t>
      </w:r>
      <w:proofErr w:type="gramEnd"/>
      <w:r w:rsidRPr="00E13685">
        <w:rPr>
          <w:rFonts w:ascii="Raleway" w:hAnsi="Raleway"/>
        </w:rPr>
        <w:t xml:space="preserve"> the rear yard and subject to the setback requirements of the schedule.</w:t>
      </w:r>
    </w:p>
    <w:p w14:paraId="1F2CF041" w14:textId="77777777" w:rsidR="006A344E" w:rsidRPr="00E13685" w:rsidRDefault="006A344E" w:rsidP="006A344E">
      <w:pPr>
        <w:pStyle w:val="Numbers"/>
        <w:rPr>
          <w:rFonts w:ascii="Raleway" w:hAnsi="Raleway"/>
        </w:rPr>
      </w:pPr>
      <w:r w:rsidRPr="00E13685">
        <w:rPr>
          <w:rFonts w:ascii="Raleway" w:hAnsi="Raleway"/>
        </w:rPr>
        <w:t xml:space="preserve">An accessory garage may </w:t>
      </w:r>
      <w:proofErr w:type="gramStart"/>
      <w:r w:rsidRPr="00E13685">
        <w:rPr>
          <w:rFonts w:ascii="Raleway" w:hAnsi="Raleway"/>
        </w:rPr>
        <w:t>be located in</w:t>
      </w:r>
      <w:proofErr w:type="gramEnd"/>
      <w:r w:rsidRPr="00E13685">
        <w:rPr>
          <w:rFonts w:ascii="Raleway" w:hAnsi="Raleway"/>
        </w:rPr>
        <w:t xml:space="preserve"> a front yard which is </w:t>
      </w:r>
      <w:proofErr w:type="gramStart"/>
      <w:r w:rsidRPr="00E13685">
        <w:rPr>
          <w:rFonts w:ascii="Raleway" w:hAnsi="Raleway"/>
        </w:rPr>
        <w:t>in excess of</w:t>
      </w:r>
      <w:proofErr w:type="gramEnd"/>
      <w:r w:rsidRPr="00E13685">
        <w:rPr>
          <w:rFonts w:ascii="Raleway" w:hAnsi="Raleway"/>
        </w:rPr>
        <w:t xml:space="preserve"> a required front yard where the side and rear yards have insufficient area. </w:t>
      </w:r>
    </w:p>
    <w:p w14:paraId="4E8A3903" w14:textId="1D8DED40" w:rsidR="002A69B8" w:rsidRPr="00E13685" w:rsidRDefault="002A69B8" w:rsidP="006A344E">
      <w:pPr>
        <w:pStyle w:val="Numbers"/>
        <w:rPr>
          <w:rFonts w:ascii="Raleway" w:hAnsi="Raleway"/>
        </w:rPr>
      </w:pPr>
      <w:r w:rsidRPr="00E13685">
        <w:rPr>
          <w:rFonts w:ascii="Raleway" w:hAnsi="Raleway"/>
        </w:rPr>
        <w:t>The distance between the main building and the accessory building shall be in accordance with the Building Code.</w:t>
      </w:r>
    </w:p>
    <w:p w14:paraId="0135E546" w14:textId="41E3FB47" w:rsidR="00B543CE" w:rsidRPr="00E13685" w:rsidRDefault="00B543CE" w:rsidP="00B543CE">
      <w:pPr>
        <w:pStyle w:val="Numbers"/>
        <w:rPr>
          <w:rFonts w:ascii="Raleway" w:hAnsi="Raleway"/>
        </w:rPr>
      </w:pPr>
      <w:r w:rsidRPr="00E13685">
        <w:rPr>
          <w:rFonts w:ascii="Raleway" w:hAnsi="Raleway"/>
        </w:rPr>
        <w:t>No residential front yard shall be used for the open storage of boats, motor vehicles, travel trailers or other equipment, except for vehicle parking on driveways.</w:t>
      </w:r>
    </w:p>
    <w:p w14:paraId="6016D86F" w14:textId="6C793108" w:rsidR="001972D9" w:rsidRPr="00077B43" w:rsidRDefault="001972D9" w:rsidP="009F6CD8">
      <w:pPr>
        <w:pStyle w:val="CapsBold"/>
      </w:pPr>
      <w:bookmarkStart w:id="45" w:name="_Toc205905131"/>
      <w:bookmarkStart w:id="46" w:name="_Toc205905205"/>
      <w:bookmarkStart w:id="47" w:name="_Toc205905771"/>
      <w:bookmarkStart w:id="48" w:name="_Toc205905845"/>
      <w:bookmarkStart w:id="49" w:name="_Toc207876119"/>
      <w:bookmarkStart w:id="50" w:name="_Toc207888546"/>
      <w:bookmarkStart w:id="51" w:name="_Toc208304475"/>
      <w:bookmarkStart w:id="52" w:name="_Toc208323989"/>
      <w:bookmarkStart w:id="53" w:name="_Toc211850917"/>
      <w:bookmarkStart w:id="54" w:name="_Toc211851691"/>
      <w:bookmarkStart w:id="55" w:name="_Toc211852692"/>
      <w:bookmarkStart w:id="56" w:name="_Toc211852852"/>
      <w:bookmarkStart w:id="57" w:name="_Toc211853213"/>
      <w:bookmarkStart w:id="58" w:name="_Toc211853312"/>
      <w:bookmarkStart w:id="59" w:name="_Toc211853410"/>
      <w:bookmarkStart w:id="60" w:name="_Toc211863668"/>
      <w:bookmarkStart w:id="61" w:name="_Toc211867314"/>
      <w:bookmarkStart w:id="62" w:name="_Toc211868321"/>
      <w:bookmarkStart w:id="63" w:name="_Toc211868606"/>
      <w:bookmarkStart w:id="64" w:name="_Toc220943321"/>
      <w:bookmarkStart w:id="65" w:name="_Toc22094332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077B43">
        <w:t>Animal Care Establishment</w:t>
      </w:r>
      <w:bookmarkEnd w:id="65"/>
    </w:p>
    <w:p w14:paraId="677A0F5C" w14:textId="14CFF95D" w:rsidR="001972D9" w:rsidRPr="00077B43" w:rsidRDefault="001972D9" w:rsidP="001972D9">
      <w:pPr>
        <w:pStyle w:val="LetterBullets"/>
        <w:jc w:val="left"/>
        <w:rPr>
          <w:rFonts w:ascii="Raleway" w:hAnsi="Raleway"/>
        </w:rPr>
      </w:pPr>
      <w:r w:rsidRPr="00077B43">
        <w:rPr>
          <w:rFonts w:ascii="Raleway" w:hAnsi="Raleway"/>
        </w:rPr>
        <w:t xml:space="preserve">The following regulations shall apply to all animal care establishments </w:t>
      </w:r>
      <w:r w:rsidR="009B6EEB" w:rsidRPr="00077B43">
        <w:rPr>
          <w:rFonts w:ascii="Raleway" w:hAnsi="Raleway"/>
        </w:rPr>
        <w:t>and</w:t>
      </w:r>
      <w:r w:rsidRPr="00077B43">
        <w:rPr>
          <w:rFonts w:ascii="Raleway" w:hAnsi="Raleway"/>
        </w:rPr>
        <w:t xml:space="preserve"> will include any establishment that provides veterinary offices, immunizations, diagnosis and treatment of animals, boarding of animals during convalescence, grooming facilities, and general boarding facilities such as kennels, as defined by this Chapter.</w:t>
      </w:r>
    </w:p>
    <w:p w14:paraId="50AC31FC" w14:textId="77777777" w:rsidR="001972D9" w:rsidRPr="00077B43" w:rsidRDefault="001972D9" w:rsidP="001972D9">
      <w:pPr>
        <w:pStyle w:val="LetterBullets"/>
        <w:jc w:val="left"/>
        <w:rPr>
          <w:rFonts w:ascii="Raleway" w:hAnsi="Raleway"/>
        </w:rPr>
      </w:pPr>
      <w:r w:rsidRPr="00077B43">
        <w:rPr>
          <w:rFonts w:ascii="Raleway" w:hAnsi="Raleway"/>
        </w:rPr>
        <w:t>Enclosed structures shall be provided for each animal which is boarded, regardless of the specific animal care establishment.</w:t>
      </w:r>
    </w:p>
    <w:p w14:paraId="79066A28" w14:textId="77777777" w:rsidR="001972D9" w:rsidRPr="00077B43" w:rsidRDefault="001972D9" w:rsidP="001972D9">
      <w:pPr>
        <w:pStyle w:val="LetterBullets"/>
        <w:jc w:val="left"/>
        <w:rPr>
          <w:rFonts w:ascii="Raleway" w:hAnsi="Raleway"/>
        </w:rPr>
      </w:pPr>
      <w:r w:rsidRPr="00077B43">
        <w:rPr>
          <w:rFonts w:ascii="Raleway" w:hAnsi="Raleway"/>
        </w:rPr>
        <w:t>No animal care establishment shall be closer than 100 feet to any side or rear property line.</w:t>
      </w:r>
    </w:p>
    <w:p w14:paraId="06238A07" w14:textId="77777777" w:rsidR="001972D9" w:rsidRPr="00077B43" w:rsidRDefault="001972D9" w:rsidP="001972D9">
      <w:pPr>
        <w:pStyle w:val="LetterBullets"/>
        <w:jc w:val="left"/>
        <w:rPr>
          <w:rFonts w:ascii="Raleway" w:hAnsi="Raleway"/>
        </w:rPr>
      </w:pPr>
      <w:r w:rsidRPr="00077B43">
        <w:rPr>
          <w:rFonts w:ascii="Raleway" w:hAnsi="Raleway"/>
        </w:rPr>
        <w:t>An enclosed structure shall be provided for each animal.</w:t>
      </w:r>
    </w:p>
    <w:p w14:paraId="1C72EE02" w14:textId="77777777" w:rsidR="001972D9" w:rsidRPr="00077B43" w:rsidRDefault="001972D9" w:rsidP="001972D9">
      <w:pPr>
        <w:pStyle w:val="LetterBullets"/>
        <w:jc w:val="left"/>
        <w:rPr>
          <w:rFonts w:ascii="Raleway" w:hAnsi="Raleway"/>
        </w:rPr>
      </w:pPr>
      <w:r w:rsidRPr="00077B43">
        <w:rPr>
          <w:rFonts w:ascii="Raleway" w:hAnsi="Raleway"/>
        </w:rPr>
        <w:t>No animal care establishment shall be located closer than 150 feet to a residential structure on an adjacent lot.</w:t>
      </w:r>
    </w:p>
    <w:p w14:paraId="002196CD" w14:textId="77777777" w:rsidR="001972D9" w:rsidRPr="00077B43" w:rsidRDefault="001972D9" w:rsidP="001972D9">
      <w:pPr>
        <w:pStyle w:val="LetterBullets"/>
        <w:jc w:val="left"/>
        <w:rPr>
          <w:rFonts w:ascii="Raleway" w:hAnsi="Raleway"/>
        </w:rPr>
      </w:pPr>
      <w:r w:rsidRPr="00077B43">
        <w:rPr>
          <w:rFonts w:ascii="Raleway" w:hAnsi="Raleway"/>
        </w:rPr>
        <w:t>No outdoor runs or open exercise areas shall be visible from any adjacent residential use. All openings from the enclosed structure to the exercise area shall be screened and buffered from any adjacent residential use.</w:t>
      </w:r>
    </w:p>
    <w:p w14:paraId="23A2E24F" w14:textId="77777777" w:rsidR="001972D9" w:rsidRPr="00077B43" w:rsidRDefault="001972D9" w:rsidP="001972D9">
      <w:pPr>
        <w:pStyle w:val="LetterBullets"/>
        <w:jc w:val="left"/>
        <w:rPr>
          <w:rFonts w:ascii="Raleway" w:hAnsi="Raleway"/>
        </w:rPr>
      </w:pPr>
      <w:r w:rsidRPr="00077B43">
        <w:rPr>
          <w:rFonts w:ascii="Raleway" w:hAnsi="Raleway"/>
        </w:rPr>
        <w:t>No outdoor storage of feed shall be permitted.</w:t>
      </w:r>
    </w:p>
    <w:p w14:paraId="3AD0AE24" w14:textId="77777777" w:rsidR="001972D9" w:rsidRPr="00077B43" w:rsidRDefault="001972D9" w:rsidP="001972D9">
      <w:pPr>
        <w:pStyle w:val="LetterBullets"/>
        <w:jc w:val="left"/>
        <w:rPr>
          <w:rFonts w:ascii="Raleway" w:hAnsi="Raleway"/>
        </w:rPr>
      </w:pPr>
      <w:r w:rsidRPr="00077B43">
        <w:rPr>
          <w:rFonts w:ascii="Raleway" w:hAnsi="Raleway"/>
        </w:rPr>
        <w:t>No outdoor storage of animal waste shall be permitted.</w:t>
      </w:r>
    </w:p>
    <w:p w14:paraId="72B58134" w14:textId="77777777" w:rsidR="001972D9" w:rsidRPr="00077B43" w:rsidRDefault="001972D9" w:rsidP="001972D9">
      <w:pPr>
        <w:pStyle w:val="LetterBullets"/>
        <w:jc w:val="left"/>
        <w:rPr>
          <w:rFonts w:ascii="Raleway" w:hAnsi="Raleway"/>
        </w:rPr>
      </w:pPr>
      <w:r w:rsidRPr="00077B43">
        <w:rPr>
          <w:rFonts w:ascii="Raleway" w:hAnsi="Raleway"/>
        </w:rPr>
        <w:t>No deceased animals shall be buried on the premises.</w:t>
      </w:r>
    </w:p>
    <w:p w14:paraId="382A97D6" w14:textId="77777777" w:rsidR="001972D9" w:rsidRPr="00077B43" w:rsidRDefault="001972D9" w:rsidP="001972D9">
      <w:pPr>
        <w:pStyle w:val="LetterBullets"/>
        <w:jc w:val="left"/>
        <w:rPr>
          <w:rFonts w:ascii="Raleway" w:hAnsi="Raleway"/>
        </w:rPr>
      </w:pPr>
      <w:r w:rsidRPr="00077B43">
        <w:rPr>
          <w:rFonts w:ascii="Raleway" w:hAnsi="Raleway"/>
        </w:rPr>
        <w:t>An exercise area shall be provided for any animal boarding facility. The size of such exercise area shall be based on standards accepted by a nationally recognized animal husbandry organization.</w:t>
      </w:r>
    </w:p>
    <w:p w14:paraId="3409BB9F" w14:textId="65D69BDF" w:rsidR="009866B0" w:rsidRDefault="001972D9" w:rsidP="009866B0">
      <w:pPr>
        <w:pStyle w:val="LetterBullets"/>
        <w:jc w:val="left"/>
        <w:rPr>
          <w:rFonts w:ascii="Raleway" w:hAnsi="Raleway"/>
        </w:rPr>
      </w:pPr>
      <w:r w:rsidRPr="00077B43">
        <w:rPr>
          <w:rFonts w:ascii="Raleway" w:hAnsi="Raleway"/>
        </w:rPr>
        <w:t>Any outdoor run or exercise area shall be enclosed by a fence of at least 4 feet in height to contain animals being boarded or kenneled.</w:t>
      </w:r>
    </w:p>
    <w:p w14:paraId="372F2DC1" w14:textId="46A32BDB" w:rsidR="00236780" w:rsidRDefault="00236780" w:rsidP="009866B0">
      <w:pPr>
        <w:pStyle w:val="LetterBullets"/>
        <w:jc w:val="left"/>
        <w:rPr>
          <w:rFonts w:ascii="Raleway" w:hAnsi="Raleway"/>
        </w:rPr>
      </w:pPr>
      <w:r>
        <w:rPr>
          <w:rFonts w:ascii="Raleway" w:hAnsi="Raleway"/>
        </w:rPr>
        <w:t>Not more than two pets shall be sheltered per dwelling unit.</w:t>
      </w:r>
    </w:p>
    <w:p w14:paraId="578EAF6B" w14:textId="77777777" w:rsidR="009866B0" w:rsidRPr="009866B0" w:rsidRDefault="009866B0" w:rsidP="004F0DBF">
      <w:pPr>
        <w:pStyle w:val="Articles"/>
        <w:numPr>
          <w:ilvl w:val="0"/>
          <w:numId w:val="0"/>
        </w:numPr>
      </w:pPr>
    </w:p>
    <w:p w14:paraId="066B4B3E" w14:textId="3B83AF44" w:rsidR="001972D9" w:rsidRPr="00077B43" w:rsidRDefault="001972D9" w:rsidP="009F6CD8">
      <w:pPr>
        <w:pStyle w:val="CapsBold"/>
      </w:pPr>
      <w:bookmarkStart w:id="66" w:name="_Toc220943323"/>
      <w:r w:rsidRPr="00077B43">
        <w:lastRenderedPageBreak/>
        <w:t>Bed and Breakfast</w:t>
      </w:r>
      <w:bookmarkEnd w:id="66"/>
    </w:p>
    <w:p w14:paraId="5D322C4A" w14:textId="73009F7E" w:rsidR="001972D9" w:rsidRPr="00077B43" w:rsidRDefault="001972D9" w:rsidP="001972D9">
      <w:pPr>
        <w:pStyle w:val="LetterBullets"/>
        <w:rPr>
          <w:rFonts w:ascii="Raleway" w:hAnsi="Raleway"/>
        </w:rPr>
      </w:pPr>
      <w:r w:rsidRPr="00077B43">
        <w:rPr>
          <w:rFonts w:ascii="Raleway" w:hAnsi="Raleway"/>
        </w:rPr>
        <w:t>A bed-and-breakfast shall only be</w:t>
      </w:r>
      <w:r w:rsidR="002D428D" w:rsidRPr="00077B43">
        <w:rPr>
          <w:rFonts w:ascii="Raleway" w:hAnsi="Raleway"/>
        </w:rPr>
        <w:t xml:space="preserve"> specially</w:t>
      </w:r>
      <w:r w:rsidRPr="00077B43">
        <w:rPr>
          <w:rFonts w:ascii="Raleway" w:hAnsi="Raleway"/>
        </w:rPr>
        <w:t xml:space="preserve"> permitted in a single-family, detached dwelling in the </w:t>
      </w:r>
      <w:r w:rsidR="005B6621" w:rsidRPr="00077B43">
        <w:rPr>
          <w:rFonts w:ascii="Raleway" w:hAnsi="Raleway"/>
        </w:rPr>
        <w:t xml:space="preserve">NR and N-MU </w:t>
      </w:r>
      <w:r w:rsidRPr="00077B43">
        <w:rPr>
          <w:rFonts w:ascii="Raleway" w:hAnsi="Raleway"/>
        </w:rPr>
        <w:t>Districts.</w:t>
      </w:r>
    </w:p>
    <w:p w14:paraId="68D9F782" w14:textId="7B005363" w:rsidR="001972D9" w:rsidRPr="00077B43" w:rsidRDefault="001972D9" w:rsidP="001972D9">
      <w:pPr>
        <w:pStyle w:val="LetterBullets"/>
        <w:rPr>
          <w:rFonts w:ascii="Raleway" w:hAnsi="Raleway"/>
        </w:rPr>
      </w:pPr>
      <w:r w:rsidRPr="00077B43">
        <w:rPr>
          <w:rFonts w:ascii="Raleway" w:hAnsi="Raleway"/>
        </w:rPr>
        <w:t xml:space="preserve">The residential character of the dwelling shall be </w:t>
      </w:r>
      <w:r w:rsidR="006560F5" w:rsidRPr="00077B43">
        <w:rPr>
          <w:rFonts w:ascii="Raleway" w:hAnsi="Raleway"/>
        </w:rPr>
        <w:t>preserved,</w:t>
      </w:r>
      <w:r w:rsidRPr="00077B43">
        <w:rPr>
          <w:rFonts w:ascii="Raleway" w:hAnsi="Raleway"/>
        </w:rPr>
        <w:t xml:space="preserve"> and no structural alterations, construction features, or site features of a nonresidential nature shall be incorporated.</w:t>
      </w:r>
    </w:p>
    <w:p w14:paraId="0CF93442" w14:textId="77777777" w:rsidR="001972D9" w:rsidRPr="00077B43" w:rsidRDefault="001972D9" w:rsidP="001972D9">
      <w:pPr>
        <w:pStyle w:val="LetterBullets"/>
        <w:rPr>
          <w:rFonts w:ascii="Raleway" w:hAnsi="Raleway"/>
        </w:rPr>
      </w:pPr>
      <w:r w:rsidRPr="00077B43">
        <w:rPr>
          <w:rFonts w:ascii="Raleway" w:hAnsi="Raleway"/>
        </w:rPr>
        <w:t>The owner/operator of the bed-and-breakfast shall live full-time on the premises.</w:t>
      </w:r>
    </w:p>
    <w:p w14:paraId="4F568F62" w14:textId="77777777" w:rsidR="001972D9" w:rsidRPr="00077B43" w:rsidRDefault="001972D9" w:rsidP="001972D9">
      <w:pPr>
        <w:pStyle w:val="LetterBullets"/>
        <w:rPr>
          <w:rFonts w:ascii="Raleway" w:hAnsi="Raleway"/>
        </w:rPr>
      </w:pPr>
      <w:r w:rsidRPr="00077B43">
        <w:rPr>
          <w:rFonts w:ascii="Raleway" w:hAnsi="Raleway"/>
        </w:rPr>
        <w:t>No more than 1 non-resident of the premises shall be engaged as employees of the operation.</w:t>
      </w:r>
    </w:p>
    <w:p w14:paraId="46C78069" w14:textId="568BFB98" w:rsidR="001972D9" w:rsidRPr="00077B43" w:rsidRDefault="001972D9" w:rsidP="001972D9">
      <w:pPr>
        <w:pStyle w:val="LetterBullets"/>
        <w:rPr>
          <w:rFonts w:ascii="Raleway" w:hAnsi="Raleway"/>
        </w:rPr>
      </w:pPr>
      <w:r w:rsidRPr="00077B43">
        <w:rPr>
          <w:rFonts w:ascii="Raleway" w:hAnsi="Raleway"/>
        </w:rPr>
        <w:t xml:space="preserve">A bed-and-breakfast shall have a maximum of </w:t>
      </w:r>
      <w:r w:rsidR="00DF28F3">
        <w:rPr>
          <w:rFonts w:ascii="Raleway" w:hAnsi="Raleway"/>
        </w:rPr>
        <w:t>five</w:t>
      </w:r>
      <w:r w:rsidR="00DF28F3" w:rsidRPr="00077B43">
        <w:rPr>
          <w:rFonts w:ascii="Raleway" w:hAnsi="Raleway"/>
        </w:rPr>
        <w:t xml:space="preserve"> </w:t>
      </w:r>
      <w:r w:rsidRPr="00077B43">
        <w:rPr>
          <w:rFonts w:ascii="Raleway" w:hAnsi="Raleway"/>
        </w:rPr>
        <w:t>guest rooms with no more than two guest rooms sharing a single bathroom.</w:t>
      </w:r>
    </w:p>
    <w:p w14:paraId="6E9625DE" w14:textId="51FB22AC" w:rsidR="001972D9" w:rsidRPr="00077B43" w:rsidRDefault="001972D9" w:rsidP="001972D9">
      <w:pPr>
        <w:pStyle w:val="LetterBullets"/>
        <w:rPr>
          <w:rFonts w:ascii="Raleway" w:hAnsi="Raleway"/>
        </w:rPr>
      </w:pPr>
      <w:r w:rsidRPr="00077B43">
        <w:rPr>
          <w:rFonts w:ascii="Raleway" w:hAnsi="Raleway"/>
        </w:rPr>
        <w:t xml:space="preserve">No more than </w:t>
      </w:r>
      <w:r w:rsidR="00DF28F3">
        <w:rPr>
          <w:rFonts w:ascii="Raleway" w:hAnsi="Raleway"/>
        </w:rPr>
        <w:t>10</w:t>
      </w:r>
      <w:r w:rsidR="00DF28F3" w:rsidRPr="00077B43">
        <w:rPr>
          <w:rFonts w:ascii="Raleway" w:hAnsi="Raleway"/>
        </w:rPr>
        <w:t xml:space="preserve"> </w:t>
      </w:r>
      <w:r w:rsidRPr="00077B43">
        <w:rPr>
          <w:rFonts w:ascii="Raleway" w:hAnsi="Raleway"/>
        </w:rPr>
        <w:t xml:space="preserve">guests per night shall be permitted in any bed-and-breakfast establishment, and the </w:t>
      </w:r>
      <w:r w:rsidR="006560F5">
        <w:rPr>
          <w:rFonts w:ascii="Raleway" w:hAnsi="Raleway"/>
        </w:rPr>
        <w:t>Town</w:t>
      </w:r>
      <w:r w:rsidR="006560F5" w:rsidRPr="00077B43">
        <w:rPr>
          <w:rFonts w:ascii="Raleway" w:hAnsi="Raleway"/>
        </w:rPr>
        <w:t xml:space="preserve"> </w:t>
      </w:r>
      <w:r w:rsidRPr="00077B43">
        <w:rPr>
          <w:rFonts w:ascii="Raleway" w:hAnsi="Raleway"/>
        </w:rPr>
        <w:t>Board may fix a lower maximum in the permit.</w:t>
      </w:r>
    </w:p>
    <w:p w14:paraId="11379ACE" w14:textId="2A6E04F7" w:rsidR="001972D9" w:rsidRPr="00077B43" w:rsidRDefault="001972D9" w:rsidP="001972D9">
      <w:pPr>
        <w:pStyle w:val="LetterBullets"/>
        <w:rPr>
          <w:rFonts w:ascii="Raleway" w:hAnsi="Raleway"/>
        </w:rPr>
      </w:pPr>
      <w:r w:rsidRPr="00077B43">
        <w:rPr>
          <w:rFonts w:ascii="Raleway" w:hAnsi="Raleway"/>
        </w:rPr>
        <w:t xml:space="preserve">The maximum length of stay for any guest is </w:t>
      </w:r>
      <w:r w:rsidR="00DF28F3">
        <w:rPr>
          <w:rFonts w:ascii="Raleway" w:hAnsi="Raleway"/>
        </w:rPr>
        <w:t>30</w:t>
      </w:r>
      <w:r w:rsidR="00DF28F3" w:rsidRPr="00077B43">
        <w:rPr>
          <w:rFonts w:ascii="Raleway" w:hAnsi="Raleway"/>
        </w:rPr>
        <w:t xml:space="preserve"> </w:t>
      </w:r>
      <w:r w:rsidRPr="00077B43">
        <w:rPr>
          <w:rFonts w:ascii="Raleway" w:hAnsi="Raleway"/>
        </w:rPr>
        <w:t>consecutive days.</w:t>
      </w:r>
    </w:p>
    <w:p w14:paraId="1C7F69EE" w14:textId="4A726CFB" w:rsidR="000111BD" w:rsidRDefault="000111BD" w:rsidP="009F6CD8">
      <w:pPr>
        <w:pStyle w:val="CapsBold"/>
      </w:pPr>
      <w:bookmarkStart w:id="67" w:name="_Toc220943324"/>
      <w:bookmarkStart w:id="68" w:name="_Toc220943325"/>
      <w:bookmarkStart w:id="69" w:name="_Toc220943326"/>
      <w:bookmarkEnd w:id="67"/>
      <w:bookmarkEnd w:id="68"/>
      <w:r>
        <w:t>Cannabis</w:t>
      </w:r>
      <w:bookmarkEnd w:id="69"/>
    </w:p>
    <w:p w14:paraId="0D216578" w14:textId="77777777" w:rsidR="000111BD" w:rsidRPr="004F0DBF" w:rsidRDefault="000111BD" w:rsidP="000111BD">
      <w:pPr>
        <w:pStyle w:val="LetterBullets"/>
        <w:rPr>
          <w:rFonts w:ascii="Raleway" w:hAnsi="Raleway"/>
        </w:rPr>
      </w:pPr>
      <w:r w:rsidRPr="004F0DBF">
        <w:rPr>
          <w:rFonts w:ascii="Raleway" w:hAnsi="Raleway"/>
        </w:rPr>
        <w:t>Permitted Uses and Districts</w:t>
      </w:r>
    </w:p>
    <w:p w14:paraId="553E63F7" w14:textId="60003C67" w:rsidR="000111BD" w:rsidRPr="004F0DBF" w:rsidRDefault="00C65863" w:rsidP="004F0DBF">
      <w:pPr>
        <w:pStyle w:val="Numbers"/>
        <w:rPr>
          <w:rFonts w:ascii="Raleway" w:hAnsi="Raleway"/>
        </w:rPr>
      </w:pPr>
      <w:r>
        <w:rPr>
          <w:rFonts w:ascii="Raleway" w:hAnsi="Raleway"/>
        </w:rPr>
        <w:t>Cannabis</w:t>
      </w:r>
      <w:r w:rsidR="000111BD" w:rsidRPr="004F0DBF">
        <w:rPr>
          <w:rFonts w:ascii="Raleway" w:hAnsi="Raleway"/>
        </w:rPr>
        <w:t xml:space="preserve"> land uses</w:t>
      </w:r>
      <w:r w:rsidR="00D7573B">
        <w:rPr>
          <w:rFonts w:ascii="Raleway" w:hAnsi="Raleway"/>
        </w:rPr>
        <w:t xml:space="preserve"> </w:t>
      </w:r>
      <w:r w:rsidR="000111BD" w:rsidRPr="004F0DBF">
        <w:rPr>
          <w:rFonts w:ascii="Raleway" w:hAnsi="Raleway"/>
        </w:rPr>
        <w:t xml:space="preserve">shall be permitted by right only in those districts set forth in the </w:t>
      </w:r>
      <w:r>
        <w:rPr>
          <w:rFonts w:ascii="Raleway" w:hAnsi="Raleway"/>
        </w:rPr>
        <w:t>master land use table</w:t>
      </w:r>
      <w:r w:rsidR="000111BD" w:rsidRPr="004F0DBF">
        <w:rPr>
          <w:rFonts w:ascii="Raleway" w:hAnsi="Raleway"/>
        </w:rPr>
        <w:t>.</w:t>
      </w:r>
    </w:p>
    <w:p w14:paraId="558DDD7C" w14:textId="0E2621B5" w:rsidR="000111BD" w:rsidRPr="004F0DBF" w:rsidRDefault="000111BD" w:rsidP="004F0DBF">
      <w:pPr>
        <w:pStyle w:val="Numbers"/>
        <w:rPr>
          <w:rFonts w:ascii="Raleway" w:hAnsi="Raleway"/>
        </w:rPr>
      </w:pPr>
      <w:r w:rsidRPr="004F0DBF">
        <w:rPr>
          <w:rFonts w:ascii="Raleway" w:hAnsi="Raleway"/>
        </w:rPr>
        <w:t xml:space="preserve">All cannabis land uses shall be subject to the use regulations contained in this section. This shall include </w:t>
      </w:r>
      <w:r w:rsidR="00C65863">
        <w:rPr>
          <w:rFonts w:ascii="Raleway" w:hAnsi="Raleway"/>
        </w:rPr>
        <w:t>cannabis retail dispensaries</w:t>
      </w:r>
      <w:r w:rsidRPr="004F0DBF">
        <w:rPr>
          <w:rFonts w:ascii="Raleway" w:hAnsi="Raleway"/>
        </w:rPr>
        <w:t xml:space="preserve">, cannabis cultivation, cannabis manufacturing or </w:t>
      </w:r>
      <w:r w:rsidR="00D7573B">
        <w:rPr>
          <w:rFonts w:ascii="Raleway" w:hAnsi="Raleway"/>
        </w:rPr>
        <w:t>processing</w:t>
      </w:r>
      <w:r w:rsidRPr="004F0DBF">
        <w:rPr>
          <w:rFonts w:ascii="Raleway" w:hAnsi="Raleway"/>
        </w:rPr>
        <w:t xml:space="preserve"> or cannabis laboratory testing facilities.</w:t>
      </w:r>
    </w:p>
    <w:p w14:paraId="3E76C752" w14:textId="77777777" w:rsidR="000111BD" w:rsidRPr="004F0DBF" w:rsidRDefault="000111BD" w:rsidP="000111BD">
      <w:pPr>
        <w:pStyle w:val="LetterBullets"/>
        <w:rPr>
          <w:rFonts w:ascii="Raleway" w:hAnsi="Raleway"/>
        </w:rPr>
      </w:pPr>
      <w:r w:rsidRPr="004F0DBF">
        <w:rPr>
          <w:rFonts w:ascii="Raleway" w:hAnsi="Raleway"/>
        </w:rPr>
        <w:t>Use Regulations</w:t>
      </w:r>
    </w:p>
    <w:p w14:paraId="6DC9767E" w14:textId="75814995" w:rsidR="000111BD" w:rsidRPr="004F0DBF" w:rsidRDefault="000111BD" w:rsidP="004F0DBF">
      <w:pPr>
        <w:pStyle w:val="Numbers"/>
        <w:rPr>
          <w:rFonts w:ascii="Raleway" w:hAnsi="Raleway"/>
        </w:rPr>
      </w:pPr>
      <w:r w:rsidRPr="004F0DBF">
        <w:rPr>
          <w:rFonts w:ascii="Raleway" w:hAnsi="Raleway"/>
        </w:rPr>
        <w:t xml:space="preserve">Distances under this section shall be measured in a straight line from the </w:t>
      </w:r>
      <w:r w:rsidR="00C42B8B">
        <w:rPr>
          <w:rFonts w:ascii="Raleway" w:hAnsi="Raleway"/>
        </w:rPr>
        <w:t>entrance</w:t>
      </w:r>
      <w:r w:rsidRPr="004F0DBF">
        <w:rPr>
          <w:rFonts w:ascii="Raleway" w:hAnsi="Raleway"/>
        </w:rPr>
        <w:t xml:space="preserve"> of the property line in question to the nearest point of the property line where the cannabis use is or will be located. </w:t>
      </w:r>
    </w:p>
    <w:p w14:paraId="64D3BA94" w14:textId="02437D38" w:rsidR="000111BD" w:rsidRPr="004F0DBF" w:rsidRDefault="000111BD" w:rsidP="004F0DBF">
      <w:pPr>
        <w:pStyle w:val="Numbers"/>
        <w:rPr>
          <w:rFonts w:ascii="Raleway" w:hAnsi="Raleway"/>
        </w:rPr>
      </w:pPr>
      <w:r w:rsidRPr="004F0DBF">
        <w:rPr>
          <w:rFonts w:ascii="Raleway" w:hAnsi="Raleway"/>
        </w:rPr>
        <w:t>The proposed uses shall not be located within 500 feet of:</w:t>
      </w:r>
    </w:p>
    <w:p w14:paraId="29A9B4E1" w14:textId="77777777" w:rsidR="000111BD" w:rsidRPr="009800DE" w:rsidRDefault="000111BD" w:rsidP="004F0DBF">
      <w:pPr>
        <w:pStyle w:val="i"/>
        <w:rPr>
          <w:rFonts w:ascii="Raleway" w:hAnsi="Raleway"/>
        </w:rPr>
      </w:pPr>
      <w:r w:rsidRPr="009800DE">
        <w:rPr>
          <w:rFonts w:ascii="Raleway" w:hAnsi="Raleway"/>
        </w:rPr>
        <w:t>A K-12 school;</w:t>
      </w:r>
    </w:p>
    <w:p w14:paraId="6E8CF1E7" w14:textId="77777777" w:rsidR="000111BD" w:rsidRPr="009800DE" w:rsidRDefault="000111BD" w:rsidP="004F0DBF">
      <w:pPr>
        <w:pStyle w:val="i"/>
        <w:rPr>
          <w:rFonts w:ascii="Raleway" w:hAnsi="Raleway"/>
        </w:rPr>
      </w:pPr>
      <w:r w:rsidRPr="009800DE">
        <w:rPr>
          <w:rFonts w:ascii="Raleway" w:hAnsi="Raleway"/>
        </w:rPr>
        <w:t>A building in which children commonly congregate in an organized ongoing formal basis that is not a K-12 school;</w:t>
      </w:r>
    </w:p>
    <w:p w14:paraId="302926C7" w14:textId="77777777" w:rsidR="000111BD" w:rsidRPr="009800DE" w:rsidRDefault="000111BD" w:rsidP="004F0DBF">
      <w:pPr>
        <w:pStyle w:val="i"/>
        <w:rPr>
          <w:rFonts w:ascii="Raleway" w:hAnsi="Raleway"/>
        </w:rPr>
      </w:pPr>
      <w:r w:rsidRPr="009800DE">
        <w:rPr>
          <w:rFonts w:ascii="Raleway" w:hAnsi="Raleway"/>
        </w:rPr>
        <w:t>A building which is owned by and operated as part of the campus of any private or public institution of higher learning; or</w:t>
      </w:r>
    </w:p>
    <w:p w14:paraId="363CE41A" w14:textId="4986969E" w:rsidR="00957470" w:rsidRPr="00957470" w:rsidRDefault="00957470" w:rsidP="004F0DBF">
      <w:pPr>
        <w:pStyle w:val="Numbers"/>
        <w:rPr>
          <w:rFonts w:ascii="Raleway" w:hAnsi="Raleway"/>
        </w:rPr>
      </w:pPr>
      <w:r w:rsidRPr="004F0DBF">
        <w:rPr>
          <w:rFonts w:ascii="Raleway" w:hAnsi="Raleway"/>
        </w:rPr>
        <w:t xml:space="preserve">The </w:t>
      </w:r>
      <w:r w:rsidR="00B0401F">
        <w:rPr>
          <w:rFonts w:ascii="Raleway" w:hAnsi="Raleway"/>
        </w:rPr>
        <w:t>proposed uses shall not be located within 200 feet of:</w:t>
      </w:r>
    </w:p>
    <w:p w14:paraId="35C15D83" w14:textId="15AA02DF" w:rsidR="000111BD" w:rsidRPr="008354B6" w:rsidRDefault="000111BD" w:rsidP="004F0DBF">
      <w:pPr>
        <w:pStyle w:val="i"/>
      </w:pPr>
      <w:r w:rsidRPr="009800DE">
        <w:rPr>
          <w:rFonts w:ascii="Raleway" w:hAnsi="Raleway"/>
        </w:rPr>
        <w:t>A church or place of worship.</w:t>
      </w:r>
    </w:p>
    <w:p w14:paraId="562D2D6D" w14:textId="339D5145" w:rsidR="000111BD" w:rsidRPr="004F0DBF" w:rsidRDefault="000111BD" w:rsidP="004F0DBF">
      <w:pPr>
        <w:pStyle w:val="Numbers"/>
        <w:rPr>
          <w:rFonts w:ascii="Raleway" w:hAnsi="Raleway"/>
        </w:rPr>
      </w:pPr>
      <w:r w:rsidRPr="004F0DBF">
        <w:rPr>
          <w:rFonts w:ascii="Raleway" w:hAnsi="Raleway"/>
        </w:rPr>
        <w:t xml:space="preserve">Any proposed cannabis use shall not be located within 500 feet of any </w:t>
      </w:r>
      <w:r w:rsidR="00DC3EC9">
        <w:rPr>
          <w:rFonts w:ascii="Raleway" w:hAnsi="Raleway"/>
        </w:rPr>
        <w:t xml:space="preserve">public youth </w:t>
      </w:r>
      <w:r w:rsidRPr="004F0DBF">
        <w:rPr>
          <w:rFonts w:ascii="Raleway" w:hAnsi="Raleway"/>
        </w:rPr>
        <w:t>facility.</w:t>
      </w:r>
    </w:p>
    <w:p w14:paraId="1E348957" w14:textId="1CBE690E" w:rsidR="000111BD" w:rsidRPr="004F0DBF" w:rsidRDefault="000111BD" w:rsidP="004F0DBF">
      <w:pPr>
        <w:pStyle w:val="Numbers"/>
        <w:rPr>
          <w:rFonts w:ascii="Raleway" w:hAnsi="Raleway"/>
        </w:rPr>
      </w:pPr>
      <w:r w:rsidRPr="004F0DBF">
        <w:rPr>
          <w:rFonts w:ascii="Raleway" w:hAnsi="Raleway"/>
        </w:rPr>
        <w:t xml:space="preserve">Any proposed cannabis use shall not be located within a </w:t>
      </w:r>
      <w:r w:rsidR="00B0401F">
        <w:rPr>
          <w:rFonts w:ascii="Raleway" w:hAnsi="Raleway"/>
        </w:rPr>
        <w:t>1</w:t>
      </w:r>
      <w:r w:rsidRPr="004F0DBF">
        <w:rPr>
          <w:rFonts w:ascii="Raleway" w:hAnsi="Raleway"/>
        </w:rPr>
        <w:t>,000 feet radius of another cannabis use.</w:t>
      </w:r>
    </w:p>
    <w:p w14:paraId="608580CE" w14:textId="30E29715" w:rsidR="000111BD" w:rsidRPr="004F0DBF" w:rsidRDefault="000111BD" w:rsidP="004F0DBF">
      <w:pPr>
        <w:pStyle w:val="Numbers"/>
        <w:rPr>
          <w:rFonts w:ascii="Raleway" w:hAnsi="Raleway"/>
        </w:rPr>
      </w:pPr>
      <w:r w:rsidRPr="004F0DBF">
        <w:rPr>
          <w:rFonts w:ascii="Raleway" w:hAnsi="Raleway"/>
        </w:rPr>
        <w:t xml:space="preserve">Cannabis uses or facilities that are designed for </w:t>
      </w:r>
      <w:r w:rsidR="00614203">
        <w:rPr>
          <w:rFonts w:ascii="Raleway" w:hAnsi="Raleway"/>
        </w:rPr>
        <w:t>retail</w:t>
      </w:r>
      <w:r w:rsidRPr="004F0DBF">
        <w:rPr>
          <w:rFonts w:ascii="Raleway" w:hAnsi="Raleway"/>
        </w:rPr>
        <w:t xml:space="preserve"> use shall not be in buildings that contain any pharmacy, medical doctor offices or the offices of any other professional practitioner authorized to prescribe the use of cannabis for medical purposes.</w:t>
      </w:r>
    </w:p>
    <w:p w14:paraId="7CAB537F" w14:textId="215C8FF1" w:rsidR="000111BD" w:rsidRPr="004F0DBF" w:rsidRDefault="000111BD" w:rsidP="004F0DBF">
      <w:pPr>
        <w:pStyle w:val="Numbers"/>
        <w:rPr>
          <w:rFonts w:ascii="Raleway" w:hAnsi="Raleway"/>
        </w:rPr>
      </w:pPr>
      <w:r w:rsidRPr="004F0DBF">
        <w:rPr>
          <w:rFonts w:ascii="Raleway" w:hAnsi="Raleway"/>
        </w:rPr>
        <w:t>The hours of operation for any adult-use retail store shall be prohibited between the hours of 12AM to 8AM.</w:t>
      </w:r>
    </w:p>
    <w:p w14:paraId="53AF2838" w14:textId="77777777" w:rsidR="000111BD" w:rsidRPr="004F0DBF" w:rsidRDefault="000111BD" w:rsidP="004F0DBF">
      <w:pPr>
        <w:pStyle w:val="Numbers"/>
        <w:rPr>
          <w:rFonts w:ascii="Raleway" w:hAnsi="Raleway"/>
        </w:rPr>
      </w:pPr>
      <w:r w:rsidRPr="004F0DBF">
        <w:rPr>
          <w:rFonts w:ascii="Raleway" w:hAnsi="Raleway"/>
        </w:rPr>
        <w:t>There shall be no outside storage of cannabis or related supplies.</w:t>
      </w:r>
    </w:p>
    <w:p w14:paraId="01A6DA91" w14:textId="77777777" w:rsidR="000111BD" w:rsidRPr="004F0DBF" w:rsidRDefault="000111BD" w:rsidP="004F0DBF">
      <w:pPr>
        <w:pStyle w:val="Numbers"/>
        <w:rPr>
          <w:rFonts w:ascii="Raleway" w:hAnsi="Raleway"/>
        </w:rPr>
      </w:pPr>
      <w:r w:rsidRPr="004F0DBF">
        <w:rPr>
          <w:rFonts w:ascii="Raleway" w:hAnsi="Raleway"/>
        </w:rPr>
        <w:t>All structures and/or facilities used to store cannabis shall be securely enclosed.</w:t>
      </w:r>
    </w:p>
    <w:p w14:paraId="34F85D0A" w14:textId="45AE6C47" w:rsidR="000111BD" w:rsidRPr="004F0DBF" w:rsidRDefault="000111BD" w:rsidP="004F0DBF">
      <w:pPr>
        <w:pStyle w:val="Numbers"/>
        <w:rPr>
          <w:rFonts w:ascii="Raleway" w:hAnsi="Raleway"/>
        </w:rPr>
      </w:pPr>
      <w:r w:rsidRPr="004F0DBF">
        <w:rPr>
          <w:rFonts w:ascii="Raleway" w:hAnsi="Raleway"/>
        </w:rPr>
        <w:lastRenderedPageBreak/>
        <w:t>All cannabis</w:t>
      </w:r>
      <w:r w:rsidR="00082D9F">
        <w:rPr>
          <w:rFonts w:ascii="Raleway" w:hAnsi="Raleway"/>
        </w:rPr>
        <w:t xml:space="preserve"> </w:t>
      </w:r>
      <w:r w:rsidRPr="004F0DBF">
        <w:rPr>
          <w:rFonts w:ascii="Raleway" w:hAnsi="Raleway"/>
        </w:rPr>
        <w:t xml:space="preserve">uses that </w:t>
      </w:r>
      <w:r w:rsidR="00E11D39" w:rsidRPr="00E11D39">
        <w:rPr>
          <w:rFonts w:ascii="Raleway" w:hAnsi="Raleway"/>
        </w:rPr>
        <w:t>are in</w:t>
      </w:r>
      <w:r w:rsidR="00F91A0C">
        <w:rPr>
          <w:rFonts w:ascii="Raleway" w:hAnsi="Raleway"/>
        </w:rPr>
        <w:t xml:space="preserve"> a mixed-use district</w:t>
      </w:r>
      <w:r w:rsidRPr="004F0DBF">
        <w:rPr>
          <w:rFonts w:ascii="Raleway" w:hAnsi="Raleway"/>
        </w:rPr>
        <w:t xml:space="preserve"> shall be designed to be compatible with other buildings and in ways that mitigate any negative aesthetic impacts that might result from required security measures and restrictions on visibility into the building’s interior and/or from restrictions on direct access by consumers.</w:t>
      </w:r>
    </w:p>
    <w:p w14:paraId="37161549" w14:textId="77777777" w:rsidR="000111BD" w:rsidRPr="004F0DBF" w:rsidRDefault="000111BD" w:rsidP="000111BD">
      <w:pPr>
        <w:pStyle w:val="LetterBullets"/>
        <w:rPr>
          <w:rFonts w:ascii="Raleway" w:hAnsi="Raleway"/>
        </w:rPr>
      </w:pPr>
      <w:r w:rsidRPr="004F0DBF">
        <w:rPr>
          <w:rFonts w:ascii="Raleway" w:hAnsi="Raleway"/>
        </w:rPr>
        <w:t>Light and Glare</w:t>
      </w:r>
    </w:p>
    <w:p w14:paraId="653B6463" w14:textId="77777777" w:rsidR="000111BD" w:rsidRPr="004F0DBF" w:rsidRDefault="000111BD" w:rsidP="004F0DBF">
      <w:pPr>
        <w:pStyle w:val="Numbers"/>
        <w:rPr>
          <w:rFonts w:ascii="Raleway" w:hAnsi="Raleway"/>
        </w:rPr>
      </w:pPr>
      <w:r w:rsidRPr="004F0DBF">
        <w:rPr>
          <w:rFonts w:ascii="Raleway" w:hAnsi="Raleway"/>
        </w:rPr>
        <w:t xml:space="preserve">Shield lighting systems and window coverings shall be used to confine light and glare from light systems associated with indoor cultivation </w:t>
      </w:r>
      <w:proofErr w:type="gramStart"/>
      <w:r w:rsidRPr="004F0DBF">
        <w:rPr>
          <w:rFonts w:ascii="Raleway" w:hAnsi="Raleway"/>
        </w:rPr>
        <w:t>so as to</w:t>
      </w:r>
      <w:proofErr w:type="gramEnd"/>
      <w:r w:rsidRPr="004F0DBF">
        <w:rPr>
          <w:rFonts w:ascii="Raleway" w:hAnsi="Raleway"/>
        </w:rPr>
        <w:t xml:space="preserve"> confine light and glare to the interior of the structure.</w:t>
      </w:r>
    </w:p>
    <w:p w14:paraId="05CE4C48" w14:textId="77777777" w:rsidR="000111BD" w:rsidRPr="004F0DBF" w:rsidRDefault="000111BD" w:rsidP="004F0DBF">
      <w:pPr>
        <w:pStyle w:val="Numbers"/>
        <w:rPr>
          <w:rFonts w:ascii="Raleway" w:hAnsi="Raleway"/>
        </w:rPr>
      </w:pPr>
      <w:r w:rsidRPr="004F0DBF">
        <w:rPr>
          <w:rFonts w:ascii="Raleway" w:hAnsi="Raleway"/>
        </w:rPr>
        <w:t>Grow light systems within a greenhouse are prohibited.</w:t>
      </w:r>
    </w:p>
    <w:p w14:paraId="5651118A" w14:textId="77777777" w:rsidR="000111BD" w:rsidRPr="004F0DBF" w:rsidRDefault="000111BD" w:rsidP="000111BD">
      <w:pPr>
        <w:pStyle w:val="LetterBullets"/>
        <w:rPr>
          <w:rFonts w:ascii="Raleway" w:hAnsi="Raleway"/>
        </w:rPr>
      </w:pPr>
      <w:r w:rsidRPr="004F0DBF">
        <w:rPr>
          <w:rFonts w:ascii="Raleway" w:hAnsi="Raleway"/>
        </w:rPr>
        <w:t>Ventilation</w:t>
      </w:r>
    </w:p>
    <w:p w14:paraId="3F979AE1" w14:textId="3B496A2E" w:rsidR="000111BD" w:rsidRPr="004F0DBF" w:rsidRDefault="000111BD" w:rsidP="004F0DBF">
      <w:pPr>
        <w:pStyle w:val="Numbers"/>
        <w:rPr>
          <w:rFonts w:ascii="Raleway" w:hAnsi="Raleway"/>
        </w:rPr>
      </w:pPr>
      <w:r w:rsidRPr="004F0DBF">
        <w:rPr>
          <w:rFonts w:ascii="Raleway" w:hAnsi="Raleway"/>
        </w:rPr>
        <w:t xml:space="preserve">No pesticides, insecticides or other chemicals or products used in the cultivation or processing </w:t>
      </w:r>
      <w:r w:rsidR="00B56BA4">
        <w:rPr>
          <w:rFonts w:ascii="Raleway" w:hAnsi="Raleway"/>
        </w:rPr>
        <w:t>shall be</w:t>
      </w:r>
      <w:r w:rsidRPr="004F0DBF">
        <w:rPr>
          <w:rFonts w:ascii="Raleway" w:hAnsi="Raleway"/>
        </w:rPr>
        <w:t xml:space="preserve"> dispersed into the outside atmosphere</w:t>
      </w:r>
      <w:r w:rsidR="00B56BA4">
        <w:rPr>
          <w:rFonts w:ascii="Raleway" w:hAnsi="Raleway"/>
        </w:rPr>
        <w:t>.</w:t>
      </w:r>
    </w:p>
    <w:p w14:paraId="586E4E81" w14:textId="585352BE" w:rsidR="000111BD" w:rsidRPr="00E11D39" w:rsidRDefault="000111BD" w:rsidP="004F0DBF">
      <w:pPr>
        <w:pStyle w:val="Numbers"/>
      </w:pPr>
      <w:r w:rsidRPr="004F0DBF">
        <w:rPr>
          <w:rFonts w:ascii="Raleway" w:hAnsi="Raleway"/>
        </w:rPr>
        <w:t xml:space="preserve">No odor from cannabis or its processing </w:t>
      </w:r>
      <w:r w:rsidR="00B56BA4">
        <w:rPr>
          <w:rFonts w:ascii="Raleway" w:hAnsi="Raleway"/>
        </w:rPr>
        <w:t>shall</w:t>
      </w:r>
      <w:r w:rsidRPr="004F0DBF">
        <w:rPr>
          <w:rFonts w:ascii="Raleway" w:hAnsi="Raleway"/>
        </w:rPr>
        <w:t xml:space="preserve"> be detected by a person with an unimpaired and otherwise normal sense of smell at the exterior of a cannabis use or at any adjoining use or property.</w:t>
      </w:r>
    </w:p>
    <w:p w14:paraId="7582FF84" w14:textId="1D09EE2E" w:rsidR="000551EF" w:rsidRPr="00077B43" w:rsidRDefault="000551EF" w:rsidP="009F6CD8">
      <w:pPr>
        <w:pStyle w:val="CapsBold"/>
      </w:pPr>
      <w:bookmarkStart w:id="70" w:name="_Toc220943327"/>
      <w:r w:rsidRPr="00077B43">
        <w:t>Cluster Residential Development</w:t>
      </w:r>
      <w:bookmarkEnd w:id="70"/>
    </w:p>
    <w:p w14:paraId="0FD12362" w14:textId="10A43E70" w:rsidR="000551EF" w:rsidRPr="00077B43" w:rsidRDefault="000551EF" w:rsidP="000551EF">
      <w:pPr>
        <w:pStyle w:val="LetterBullets"/>
        <w:rPr>
          <w:rFonts w:ascii="Raleway" w:hAnsi="Raleway"/>
        </w:rPr>
      </w:pPr>
      <w:r w:rsidRPr="00077B43">
        <w:rPr>
          <w:rFonts w:ascii="Raleway" w:hAnsi="Raleway"/>
        </w:rPr>
        <w:t>Purpose. The purpose of the Cluster Residential Development Overlay District is to facilitate development of one-family detached dwellings in a manner that maximizes the use and preservation of open space without increasing the overall dwelling density.</w:t>
      </w:r>
    </w:p>
    <w:p w14:paraId="32379047" w14:textId="5D4DA2D5" w:rsidR="00F13A46" w:rsidRDefault="000551EF" w:rsidP="000551EF">
      <w:pPr>
        <w:pStyle w:val="LetterBullets"/>
        <w:rPr>
          <w:rFonts w:ascii="Raleway" w:hAnsi="Raleway"/>
        </w:rPr>
      </w:pPr>
      <w:r w:rsidRPr="00077B43">
        <w:rPr>
          <w:rFonts w:ascii="Raleway" w:hAnsi="Raleway"/>
        </w:rPr>
        <w:t xml:space="preserve">Procedure. Cluster Residential Development Overlay Districts are permitted in the </w:t>
      </w:r>
      <w:r w:rsidR="00DF28F3">
        <w:rPr>
          <w:rFonts w:ascii="Raleway" w:hAnsi="Raleway"/>
        </w:rPr>
        <w:t>NR, MR, and N-MU</w:t>
      </w:r>
      <w:r w:rsidRPr="00077B43">
        <w:rPr>
          <w:rFonts w:ascii="Raleway" w:hAnsi="Raleway"/>
        </w:rPr>
        <w:t xml:space="preserve"> Districts. </w:t>
      </w:r>
    </w:p>
    <w:p w14:paraId="0BA91512" w14:textId="04E74292" w:rsidR="000551EF" w:rsidRPr="00BD74A9" w:rsidRDefault="00C310BB" w:rsidP="000551EF">
      <w:pPr>
        <w:pStyle w:val="LetterBullets"/>
        <w:rPr>
          <w:rFonts w:ascii="Raleway" w:hAnsi="Raleway"/>
          <w:highlight w:val="yellow"/>
        </w:rPr>
      </w:pPr>
      <w:r w:rsidRPr="00BD74A9">
        <w:rPr>
          <w:rFonts w:ascii="Raleway" w:hAnsi="Raleway"/>
          <w:highlight w:val="yellow"/>
        </w:rPr>
        <w:t>Cluster</w:t>
      </w:r>
      <w:r w:rsidRPr="00BD74A9">
        <w:rPr>
          <w:rFonts w:ascii="Raleway" w:hAnsi="Raleway"/>
          <w:highlight w:val="yellow"/>
        </w:rPr>
        <w:t xml:space="preserve"> </w:t>
      </w:r>
      <w:r w:rsidRPr="00BD74A9">
        <w:rPr>
          <w:rFonts w:ascii="Raleway" w:hAnsi="Raleway"/>
          <w:highlight w:val="yellow"/>
        </w:rPr>
        <w:t>residential developments</w:t>
      </w:r>
      <w:r w:rsidRPr="00BD74A9">
        <w:rPr>
          <w:rFonts w:ascii="Raleway" w:hAnsi="Raleway"/>
          <w:highlight w:val="yellow"/>
        </w:rPr>
        <w:t xml:space="preserve"> are not a use allowed by right. It may be allowed at the discretion of the Town Board. The procedure set forth herein and the authorization of </w:t>
      </w:r>
      <w:r w:rsidRPr="00BD74A9">
        <w:rPr>
          <w:rFonts w:ascii="Raleway" w:hAnsi="Raleway"/>
          <w:highlight w:val="yellow"/>
        </w:rPr>
        <w:t xml:space="preserve">cluster residential developments </w:t>
      </w:r>
      <w:r w:rsidRPr="00BD74A9">
        <w:rPr>
          <w:rFonts w:ascii="Raleway" w:hAnsi="Raleway"/>
          <w:highlight w:val="yellow"/>
        </w:rPr>
        <w:t>may be followed and allowed at the discretion of the Town Board, if in the Town Board's judgment</w:t>
      </w:r>
      <w:r w:rsidRPr="00BD74A9">
        <w:rPr>
          <w:rFonts w:ascii="Raleway" w:hAnsi="Raleway"/>
          <w:highlight w:val="yellow"/>
        </w:rPr>
        <w:t xml:space="preserve"> </w:t>
      </w:r>
      <w:r w:rsidRPr="00BD74A9">
        <w:rPr>
          <w:rFonts w:ascii="Raleway" w:hAnsi="Raleway"/>
          <w:highlight w:val="yellow"/>
        </w:rPr>
        <w:t>its application would benefit the Town, meet the purpose of this article</w:t>
      </w:r>
      <w:r w:rsidR="000551EF" w:rsidRPr="00BD74A9">
        <w:rPr>
          <w:rFonts w:ascii="Raleway" w:hAnsi="Raleway"/>
          <w:color w:val="000000" w:themeColor="text1"/>
          <w:highlight w:val="yellow"/>
        </w:rPr>
        <w:t xml:space="preserve">, </w:t>
      </w:r>
      <w:r w:rsidRPr="00BD74A9">
        <w:rPr>
          <w:rFonts w:ascii="Raleway" w:hAnsi="Raleway"/>
          <w:color w:val="000000" w:themeColor="text1"/>
          <w:highlight w:val="yellow"/>
        </w:rPr>
        <w:t xml:space="preserve">and </w:t>
      </w:r>
      <w:r w:rsidR="000551EF" w:rsidRPr="00BD74A9">
        <w:rPr>
          <w:rFonts w:ascii="Raleway" w:hAnsi="Raleway"/>
          <w:highlight w:val="yellow"/>
        </w:rPr>
        <w:t>if the following additional standards are met:</w:t>
      </w:r>
    </w:p>
    <w:p w14:paraId="022D1ACA" w14:textId="77777777" w:rsidR="00CC6E63" w:rsidRPr="00BD74A9" w:rsidRDefault="00CC6E63" w:rsidP="00CC6E63">
      <w:pPr>
        <w:pStyle w:val="Numbers"/>
        <w:rPr>
          <w:rFonts w:ascii="Raleway" w:hAnsi="Raleway"/>
          <w:highlight w:val="yellow"/>
        </w:rPr>
      </w:pPr>
      <w:r w:rsidRPr="00BD74A9">
        <w:rPr>
          <w:rFonts w:ascii="Raleway" w:hAnsi="Raleway"/>
          <w:highlight w:val="yellow"/>
        </w:rPr>
        <w:t>Each lot in a proposed cluster residential development should be designed in accordance with the purpose of this section.</w:t>
      </w:r>
    </w:p>
    <w:p w14:paraId="550D0DE8" w14:textId="6318BE21" w:rsidR="002538BD" w:rsidRPr="00BD74A9" w:rsidRDefault="002538BD" w:rsidP="000551EF">
      <w:pPr>
        <w:pStyle w:val="Numbers"/>
        <w:rPr>
          <w:rFonts w:ascii="Raleway" w:hAnsi="Raleway"/>
          <w:highlight w:val="yellow"/>
        </w:rPr>
      </w:pPr>
      <w:r w:rsidRPr="00BD74A9">
        <w:rPr>
          <w:rFonts w:ascii="Raleway" w:hAnsi="Raleway"/>
          <w:highlight w:val="yellow"/>
        </w:rPr>
        <w:t>All building setback, building height, and gross floor area requirements shall be in accordance with the underlying zoning district.</w:t>
      </w:r>
    </w:p>
    <w:p w14:paraId="2100E40B" w14:textId="5CB2AD1E" w:rsidR="000551EF" w:rsidRPr="00BD74A9" w:rsidRDefault="000551EF" w:rsidP="000551EF">
      <w:pPr>
        <w:pStyle w:val="Numbers"/>
        <w:rPr>
          <w:rFonts w:ascii="Raleway" w:hAnsi="Raleway"/>
          <w:highlight w:val="yellow"/>
        </w:rPr>
      </w:pPr>
      <w:r w:rsidRPr="00BD74A9">
        <w:rPr>
          <w:rFonts w:ascii="Raleway" w:hAnsi="Raleway"/>
          <w:highlight w:val="yellow"/>
        </w:rPr>
        <w:t xml:space="preserve">The minimum </w:t>
      </w:r>
      <w:r w:rsidR="00964C5E" w:rsidRPr="00BD74A9">
        <w:rPr>
          <w:rFonts w:ascii="Raleway" w:hAnsi="Raleway"/>
          <w:highlight w:val="yellow"/>
        </w:rPr>
        <w:t>lot area for single-unit home lots shall be 7,500 square feet and the minimum lot width shall be 60 feet.</w:t>
      </w:r>
    </w:p>
    <w:p w14:paraId="5D3687D5" w14:textId="57FC3918" w:rsidR="002538BD" w:rsidRPr="00BD74A9" w:rsidRDefault="002538BD" w:rsidP="000551EF">
      <w:pPr>
        <w:pStyle w:val="Numbers"/>
        <w:rPr>
          <w:rFonts w:ascii="Raleway" w:hAnsi="Raleway"/>
          <w:highlight w:val="yellow"/>
        </w:rPr>
      </w:pPr>
      <w:r w:rsidRPr="00BD74A9">
        <w:rPr>
          <w:rFonts w:ascii="Raleway" w:hAnsi="Raleway"/>
          <w:highlight w:val="yellow"/>
        </w:rPr>
        <w:t>The distance between single-unit homes shall not be less than 20 feet. Thi</w:t>
      </w:r>
      <w:r w:rsidR="00AD14E6" w:rsidRPr="00BD74A9">
        <w:rPr>
          <w:rFonts w:ascii="Raleway" w:hAnsi="Raleway"/>
          <w:highlight w:val="yellow"/>
        </w:rPr>
        <w:t>s</w:t>
      </w:r>
      <w:r w:rsidRPr="00BD74A9">
        <w:rPr>
          <w:rFonts w:ascii="Raleway" w:hAnsi="Raleway"/>
          <w:highlight w:val="yellow"/>
        </w:rPr>
        <w:t xml:space="preserve"> distance is measured from the greater projection of the house including all overhangs.</w:t>
      </w:r>
    </w:p>
    <w:p w14:paraId="35B9EA6D" w14:textId="2AC18623" w:rsidR="000551EF" w:rsidRPr="00BD74A9" w:rsidRDefault="000551EF" w:rsidP="000551EF">
      <w:pPr>
        <w:pStyle w:val="Numbers"/>
        <w:rPr>
          <w:rFonts w:ascii="Raleway" w:hAnsi="Raleway"/>
          <w:highlight w:val="yellow"/>
        </w:rPr>
      </w:pPr>
      <w:r w:rsidRPr="00BD74A9">
        <w:rPr>
          <w:rFonts w:ascii="Raleway" w:hAnsi="Raleway"/>
          <w:highlight w:val="yellow"/>
        </w:rPr>
        <w:t xml:space="preserve">The applicant shall provide a tract of land of no less than 20% of the gross acreage of the tract to be devoted exclusively to </w:t>
      </w:r>
      <w:r w:rsidR="00EE736A" w:rsidRPr="00BD74A9">
        <w:rPr>
          <w:rFonts w:ascii="Raleway" w:hAnsi="Raleway"/>
          <w:highlight w:val="yellow"/>
        </w:rPr>
        <w:t>common usage, recreation areas,</w:t>
      </w:r>
      <w:r w:rsidRPr="00BD74A9">
        <w:rPr>
          <w:rFonts w:ascii="Raleway" w:hAnsi="Raleway"/>
          <w:highlight w:val="yellow"/>
        </w:rPr>
        <w:t xml:space="preserve"> and open space.</w:t>
      </w:r>
      <w:r w:rsidR="00EE736A" w:rsidRPr="00BD74A9">
        <w:rPr>
          <w:rFonts w:ascii="Raleway" w:hAnsi="Raleway"/>
          <w:highlight w:val="yellow"/>
        </w:rPr>
        <w:t xml:space="preserve"> This requirement shall not include those lands determined to be unusable in the standard layout including but not limited to wetlands and floodways.</w:t>
      </w:r>
    </w:p>
    <w:p w14:paraId="4ED439B9" w14:textId="5D43AFC6" w:rsidR="000551EF" w:rsidRPr="00077B43" w:rsidRDefault="000551EF" w:rsidP="000551EF">
      <w:pPr>
        <w:pStyle w:val="Numbers"/>
        <w:rPr>
          <w:rFonts w:ascii="Raleway" w:hAnsi="Raleway"/>
        </w:rPr>
      </w:pPr>
      <w:r w:rsidRPr="00077B43">
        <w:rPr>
          <w:rFonts w:ascii="Raleway" w:hAnsi="Raleway"/>
        </w:rPr>
        <w:t>All recreation areas shall be suitable for such use in the opinion of the Planning Board. The ownership and future maintenance of such recreation areas shall be subject to the approval of the Town Board</w:t>
      </w:r>
      <w:r w:rsidR="00F73997">
        <w:rPr>
          <w:rFonts w:ascii="Raleway" w:hAnsi="Raleway"/>
        </w:rPr>
        <w:t>.</w:t>
      </w:r>
      <w:r w:rsidRPr="00077B43">
        <w:rPr>
          <w:rFonts w:ascii="Raleway" w:hAnsi="Raleway"/>
        </w:rPr>
        <w:t xml:space="preserve"> Nothing in this section reduces or waives the requirements of dedication of land for recreational purposes or payment in lieu thereof as may be required by other provisions of this Zoning Code or state law.</w:t>
      </w:r>
    </w:p>
    <w:p w14:paraId="6286319D" w14:textId="6854AD69" w:rsidR="000551EF" w:rsidRPr="00077B43" w:rsidRDefault="000551EF" w:rsidP="000551EF">
      <w:pPr>
        <w:pStyle w:val="Numbers"/>
        <w:rPr>
          <w:rFonts w:ascii="Raleway" w:hAnsi="Raleway"/>
        </w:rPr>
      </w:pPr>
      <w:r w:rsidRPr="00077B43">
        <w:rPr>
          <w:rFonts w:ascii="Raleway" w:hAnsi="Raleway"/>
        </w:rPr>
        <w:t xml:space="preserve">To the extent that the New York Town Law § 278 establishes a different methodology for approval of cluster developments, this code supersedes such requirements. However, nothing </w:t>
      </w:r>
      <w:r w:rsidRPr="00077B43">
        <w:rPr>
          <w:rFonts w:ascii="Raleway" w:hAnsi="Raleway"/>
        </w:rPr>
        <w:lastRenderedPageBreak/>
        <w:t>in this code reduces the powers granted to the Town by Town Law § 278. In the case of conflict of standards between state and local law, the stricter standards shall apply.</w:t>
      </w:r>
    </w:p>
    <w:p w14:paraId="0CD3D17E" w14:textId="0009CEBD" w:rsidR="001972D9" w:rsidRPr="00077B43" w:rsidRDefault="001972D9" w:rsidP="002D30DB">
      <w:pPr>
        <w:pStyle w:val="CapsBold"/>
      </w:pPr>
      <w:bookmarkStart w:id="71" w:name="_Toc220943328"/>
      <w:r w:rsidRPr="00077B43">
        <w:t xml:space="preserve">Communication </w:t>
      </w:r>
      <w:r w:rsidR="00F96F74">
        <w:t>Systems</w:t>
      </w:r>
      <w:bookmarkEnd w:id="71"/>
    </w:p>
    <w:p w14:paraId="35189402" w14:textId="51CC4D8D" w:rsidR="001972D9" w:rsidRPr="00077B43" w:rsidRDefault="001972D9" w:rsidP="001972D9">
      <w:pPr>
        <w:pStyle w:val="LetterBullets"/>
        <w:rPr>
          <w:rFonts w:ascii="Raleway" w:hAnsi="Raleway"/>
        </w:rPr>
      </w:pPr>
      <w:r w:rsidRPr="00077B43">
        <w:rPr>
          <w:rFonts w:ascii="Raleway" w:hAnsi="Raleway"/>
        </w:rPr>
        <w:t xml:space="preserve">The </w:t>
      </w:r>
      <w:r w:rsidR="00DF28F3" w:rsidRPr="004F0DBF">
        <w:rPr>
          <w:rFonts w:ascii="Raleway" w:hAnsi="Raleway"/>
        </w:rPr>
        <w:t xml:space="preserve">Town </w:t>
      </w:r>
      <w:r w:rsidR="00BA134F" w:rsidRPr="004F0DBF">
        <w:rPr>
          <w:rFonts w:ascii="Raleway" w:hAnsi="Raleway"/>
        </w:rPr>
        <w:t>Board</w:t>
      </w:r>
      <w:r w:rsidRPr="004F0DBF">
        <w:rPr>
          <w:rFonts w:ascii="Raleway" w:hAnsi="Raleway"/>
        </w:rPr>
        <w:t xml:space="preserve"> </w:t>
      </w:r>
      <w:r w:rsidRPr="00077B43">
        <w:rPr>
          <w:rFonts w:ascii="Raleway" w:hAnsi="Raleway"/>
        </w:rPr>
        <w:t xml:space="preserve">may approve a permit for the creation and maintenance of communication </w:t>
      </w:r>
      <w:r w:rsidR="00F96F74">
        <w:rPr>
          <w:rFonts w:ascii="Raleway" w:hAnsi="Raleway"/>
        </w:rPr>
        <w:t>systems</w:t>
      </w:r>
      <w:r w:rsidR="00F96F74" w:rsidRPr="00077B43">
        <w:rPr>
          <w:rFonts w:ascii="Raleway" w:hAnsi="Raleway"/>
        </w:rPr>
        <w:t xml:space="preserve"> </w:t>
      </w:r>
      <w:r w:rsidRPr="00077B43">
        <w:rPr>
          <w:rFonts w:ascii="Raleway" w:hAnsi="Raleway"/>
        </w:rPr>
        <w:t xml:space="preserve">within the </w:t>
      </w:r>
      <w:r w:rsidR="00BA134F" w:rsidRPr="00077B43">
        <w:rPr>
          <w:rFonts w:ascii="Raleway" w:hAnsi="Raleway"/>
        </w:rPr>
        <w:t>I or MI</w:t>
      </w:r>
      <w:r w:rsidRPr="00077B43">
        <w:rPr>
          <w:rFonts w:ascii="Raleway" w:hAnsi="Raleway"/>
        </w:rPr>
        <w:t xml:space="preserve"> </w:t>
      </w:r>
      <w:r w:rsidR="00BA134F" w:rsidRPr="00077B43">
        <w:rPr>
          <w:rFonts w:ascii="Raleway" w:hAnsi="Raleway"/>
        </w:rPr>
        <w:t>d</w:t>
      </w:r>
      <w:r w:rsidRPr="00077B43">
        <w:rPr>
          <w:rFonts w:ascii="Raleway" w:hAnsi="Raleway"/>
        </w:rPr>
        <w:t>istrict</w:t>
      </w:r>
      <w:r w:rsidR="00BA134F" w:rsidRPr="00077B43">
        <w:rPr>
          <w:rFonts w:ascii="Raleway" w:hAnsi="Raleway"/>
        </w:rPr>
        <w:t>s</w:t>
      </w:r>
      <w:r w:rsidRPr="00077B43">
        <w:rPr>
          <w:rFonts w:ascii="Raleway" w:hAnsi="Raleway"/>
        </w:rPr>
        <w:t>, provided that the standards and conditions in this section are maintained.</w:t>
      </w:r>
    </w:p>
    <w:p w14:paraId="232C1937" w14:textId="2775AE2A" w:rsidR="001972D9" w:rsidRPr="00077B43" w:rsidRDefault="001972D9" w:rsidP="001972D9">
      <w:pPr>
        <w:pStyle w:val="LetterBullets"/>
        <w:rPr>
          <w:rFonts w:ascii="Raleway" w:hAnsi="Raleway"/>
        </w:rPr>
      </w:pPr>
      <w:r w:rsidRPr="00077B43">
        <w:rPr>
          <w:rFonts w:ascii="Raleway" w:hAnsi="Raleway"/>
        </w:rPr>
        <w:t>No more than one tower shall be permitted on any parcel of land.</w:t>
      </w:r>
    </w:p>
    <w:p w14:paraId="6DD006E7" w14:textId="68A7460A" w:rsidR="001972D9" w:rsidRPr="00077B43" w:rsidRDefault="001972D9" w:rsidP="001972D9">
      <w:pPr>
        <w:pStyle w:val="LetterBullets"/>
        <w:rPr>
          <w:rFonts w:ascii="Raleway" w:hAnsi="Raleway"/>
        </w:rPr>
      </w:pPr>
      <w:r w:rsidRPr="00077B43">
        <w:rPr>
          <w:rFonts w:ascii="Raleway" w:hAnsi="Raleway"/>
        </w:rPr>
        <w:t>The minimum setback of any tower part, including accessory facilities, from any property line shall be the height of the tower to be erected plus 20 feet.</w:t>
      </w:r>
    </w:p>
    <w:p w14:paraId="60A5C766" w14:textId="77777777" w:rsidR="001972D9" w:rsidRPr="00077B43" w:rsidRDefault="001972D9" w:rsidP="001972D9">
      <w:pPr>
        <w:pStyle w:val="LetterBullets"/>
        <w:rPr>
          <w:rFonts w:ascii="Raleway" w:hAnsi="Raleway"/>
        </w:rPr>
      </w:pPr>
      <w:r w:rsidRPr="00077B43">
        <w:rPr>
          <w:rFonts w:ascii="Raleway" w:hAnsi="Raleway"/>
        </w:rPr>
        <w:t>No communication tower shall exceed 200 feet above finished grade level.</w:t>
      </w:r>
    </w:p>
    <w:p w14:paraId="52DF7B15" w14:textId="77777777" w:rsidR="001972D9" w:rsidRPr="00077B43" w:rsidRDefault="001972D9" w:rsidP="001972D9">
      <w:pPr>
        <w:pStyle w:val="LetterBullets"/>
        <w:rPr>
          <w:rFonts w:ascii="Raleway" w:hAnsi="Raleway"/>
        </w:rPr>
      </w:pPr>
      <w:r w:rsidRPr="00077B43">
        <w:rPr>
          <w:rFonts w:ascii="Raleway" w:hAnsi="Raleway"/>
        </w:rPr>
        <w:t>Communication towers shall be marked and lighted, as appropriate, to comply with standards and requirements of any governmental agency with jurisdictional authority. Whenever possible, towers should be designed and sited to avoid the application of Federal Aviation Administration (FAA) lighting and painting requirements.</w:t>
      </w:r>
    </w:p>
    <w:p w14:paraId="6281A51A" w14:textId="1436AC9F" w:rsidR="001972D9" w:rsidRPr="00077B43" w:rsidRDefault="001972D9" w:rsidP="001972D9">
      <w:pPr>
        <w:pStyle w:val="LetterBullets"/>
        <w:rPr>
          <w:rFonts w:ascii="Raleway" w:hAnsi="Raleway"/>
        </w:rPr>
      </w:pPr>
      <w:r w:rsidRPr="00077B43">
        <w:rPr>
          <w:rFonts w:ascii="Raleway" w:hAnsi="Raleway"/>
        </w:rPr>
        <w:t xml:space="preserve">The Town of </w:t>
      </w:r>
      <w:r w:rsidR="00645800" w:rsidRPr="00077B43">
        <w:rPr>
          <w:rFonts w:ascii="Raleway" w:hAnsi="Raleway"/>
        </w:rPr>
        <w:t>Niagara</w:t>
      </w:r>
      <w:r w:rsidRPr="00077B43">
        <w:rPr>
          <w:rFonts w:ascii="Raleway" w:hAnsi="Raleway"/>
        </w:rPr>
        <w:t xml:space="preserve"> prefers the shared use of towers to the construction of towers for individual use. Where shared use is not possible the location of antenna on preexisting structures shall be considered. Applicants shall be required to present an adequate report inventorying existing towers within reasonable distance of the proposed site and outlining opportunities for shared use of existing facilities and the use of other preexisting structures as an alternative to the construction of a new tower. Government and emergency service use of towers shall be rent-free.</w:t>
      </w:r>
    </w:p>
    <w:p w14:paraId="22A7B36F" w14:textId="77777777" w:rsidR="001972D9" w:rsidRPr="00077B43" w:rsidRDefault="001972D9" w:rsidP="001972D9">
      <w:pPr>
        <w:pStyle w:val="LetterBullets"/>
        <w:rPr>
          <w:rFonts w:ascii="Raleway" w:hAnsi="Raleway"/>
        </w:rPr>
      </w:pPr>
      <w:r w:rsidRPr="00077B43">
        <w:rPr>
          <w:rFonts w:ascii="Raleway" w:hAnsi="Raleway"/>
        </w:rPr>
        <w:t>Applicants intending to share use of an existing tower shall document intent from an existing tower owner to share use. The applicant shall pay all reasonable fees and costs of adapting an existing tower or structure to a new shared use. Those costs include but are not limited to structural reinforcement, preventing transmission or receiver interference, additional site screening, and other changes including real property acquisition or lease required to accommodate shared use.</w:t>
      </w:r>
    </w:p>
    <w:p w14:paraId="169B6CC3" w14:textId="77777777" w:rsidR="001972D9" w:rsidRPr="00077B43" w:rsidRDefault="001972D9" w:rsidP="001972D9">
      <w:pPr>
        <w:pStyle w:val="LetterBullets"/>
        <w:rPr>
          <w:rFonts w:ascii="Raleway" w:hAnsi="Raleway"/>
        </w:rPr>
      </w:pPr>
      <w:r w:rsidRPr="00077B43">
        <w:rPr>
          <w:rFonts w:ascii="Raleway" w:hAnsi="Raleway"/>
        </w:rPr>
        <w:t>Applicants proposing to build new towers shall submit a report demonstrating good faith efforts to secure shared use from existing towers as well as documenting capacity for future shared use of the proposed tower. Written requests and responses for shared use shall be provided.</w:t>
      </w:r>
    </w:p>
    <w:p w14:paraId="63A83A99" w14:textId="77777777" w:rsidR="001972D9" w:rsidRPr="00077B43" w:rsidRDefault="001972D9" w:rsidP="001972D9">
      <w:pPr>
        <w:pStyle w:val="LetterBullets"/>
        <w:rPr>
          <w:rFonts w:ascii="Raleway" w:hAnsi="Raleway"/>
        </w:rPr>
      </w:pPr>
      <w:r w:rsidRPr="00077B43">
        <w:rPr>
          <w:rFonts w:ascii="Raleway" w:hAnsi="Raleway"/>
        </w:rPr>
        <w:t>No communication towers shall contain any signage except that identifying a health, safety or general welfare message intended solely for the protection of the public.</w:t>
      </w:r>
    </w:p>
    <w:p w14:paraId="47DCDD8B" w14:textId="77777777" w:rsidR="001972D9" w:rsidRPr="00077B43" w:rsidRDefault="001972D9" w:rsidP="001972D9">
      <w:pPr>
        <w:pStyle w:val="LetterBullets"/>
        <w:rPr>
          <w:rFonts w:ascii="Raleway" w:hAnsi="Raleway"/>
        </w:rPr>
      </w:pPr>
      <w:r w:rsidRPr="00077B43">
        <w:rPr>
          <w:rFonts w:ascii="Raleway" w:hAnsi="Raleway"/>
        </w:rPr>
        <w:t>All commercial communication towers shall be completely enclosed by a fence, with suitable locking facilities, not less than eight feet in height above ground level.</w:t>
      </w:r>
    </w:p>
    <w:p w14:paraId="7F2BEECA" w14:textId="77777777" w:rsidR="001972D9" w:rsidRPr="00077B43" w:rsidRDefault="001972D9" w:rsidP="001972D9">
      <w:pPr>
        <w:pStyle w:val="LetterBullets"/>
        <w:rPr>
          <w:rFonts w:ascii="Raleway" w:hAnsi="Raleway"/>
        </w:rPr>
      </w:pPr>
      <w:r w:rsidRPr="00077B43">
        <w:rPr>
          <w:rFonts w:ascii="Raleway" w:hAnsi="Raleway"/>
        </w:rPr>
        <w:t>All towers and accessory facilities shall be sited to have the least practical adverse visual effect on the environment.</w:t>
      </w:r>
    </w:p>
    <w:p w14:paraId="5374BEA8" w14:textId="77777777" w:rsidR="001972D9" w:rsidRPr="00077B43" w:rsidRDefault="001972D9" w:rsidP="001972D9">
      <w:pPr>
        <w:pStyle w:val="LetterBullets"/>
        <w:rPr>
          <w:rFonts w:ascii="Raleway" w:hAnsi="Raleway"/>
        </w:rPr>
      </w:pPr>
      <w:r w:rsidRPr="00077B43">
        <w:rPr>
          <w:rFonts w:ascii="Raleway" w:hAnsi="Raleway"/>
        </w:rPr>
        <w:t xml:space="preserve">Towers shall be a galvanized finish or painted gray above the surrounding </w:t>
      </w:r>
      <w:proofErr w:type="spellStart"/>
      <w:r w:rsidRPr="00077B43">
        <w:rPr>
          <w:rFonts w:ascii="Raleway" w:hAnsi="Raleway"/>
        </w:rPr>
        <w:t>treeline</w:t>
      </w:r>
      <w:proofErr w:type="spellEnd"/>
      <w:r w:rsidRPr="00077B43">
        <w:rPr>
          <w:rFonts w:ascii="Raleway" w:hAnsi="Raleway"/>
        </w:rPr>
        <w:t xml:space="preserve"> and painted gray, green or black below the surrounding </w:t>
      </w:r>
      <w:proofErr w:type="spellStart"/>
      <w:r w:rsidRPr="00077B43">
        <w:rPr>
          <w:rFonts w:ascii="Raleway" w:hAnsi="Raleway"/>
        </w:rPr>
        <w:t>treeline</w:t>
      </w:r>
      <w:proofErr w:type="spellEnd"/>
      <w:r w:rsidRPr="00077B43">
        <w:rPr>
          <w:rFonts w:ascii="Raleway" w:hAnsi="Raleway"/>
        </w:rPr>
        <w:t xml:space="preserve"> unless other standards are required by the FAA.</w:t>
      </w:r>
    </w:p>
    <w:p w14:paraId="40C315DD" w14:textId="77777777" w:rsidR="001972D9" w:rsidRPr="00077B43" w:rsidRDefault="001972D9" w:rsidP="001972D9">
      <w:pPr>
        <w:pStyle w:val="LetterBullets"/>
        <w:rPr>
          <w:rFonts w:ascii="Raleway" w:hAnsi="Raleway"/>
        </w:rPr>
      </w:pPr>
      <w:r w:rsidRPr="00077B43">
        <w:rPr>
          <w:rFonts w:ascii="Raleway" w:hAnsi="Raleway"/>
        </w:rPr>
        <w:t>Accessory facilities shall maximize the use of building materials, colors and textures designed to blend with the natural surroundings.</w:t>
      </w:r>
    </w:p>
    <w:p w14:paraId="172A892B" w14:textId="77777777" w:rsidR="001972D9" w:rsidRPr="00077B43" w:rsidRDefault="001972D9" w:rsidP="001972D9">
      <w:pPr>
        <w:pStyle w:val="LetterBullets"/>
        <w:rPr>
          <w:rFonts w:ascii="Raleway" w:hAnsi="Raleway"/>
        </w:rPr>
      </w:pPr>
      <w:r w:rsidRPr="00077B43">
        <w:rPr>
          <w:rFonts w:ascii="Raleway" w:hAnsi="Raleway"/>
        </w:rPr>
        <w:t>Existing on-site vegetation shall be preserved to the maximum extent possible, and no cutting of trees exceeding four inches in diameter (measured at a height of four feet off the ground) shall take place prior to approval of the special permitted use. Clear-cutting of all trees in a single contiguous area exceeding 20,000 square feet shall be prohibited.</w:t>
      </w:r>
    </w:p>
    <w:p w14:paraId="55DCEDD8" w14:textId="78D94D39" w:rsidR="001972D9" w:rsidRPr="00077B43" w:rsidRDefault="001972D9" w:rsidP="001972D9">
      <w:pPr>
        <w:pStyle w:val="LetterBullets"/>
        <w:rPr>
          <w:rFonts w:ascii="Raleway" w:hAnsi="Raleway"/>
        </w:rPr>
      </w:pPr>
      <w:r w:rsidRPr="00077B43">
        <w:rPr>
          <w:rFonts w:ascii="Raleway" w:hAnsi="Raleway"/>
        </w:rPr>
        <w:t xml:space="preserve">Deciduous or evergreen tree plantings may be required by the </w:t>
      </w:r>
      <w:r w:rsidR="00EA495A">
        <w:rPr>
          <w:rFonts w:ascii="Raleway" w:hAnsi="Raleway"/>
        </w:rPr>
        <w:t>Town</w:t>
      </w:r>
      <w:r w:rsidR="00EA495A" w:rsidRPr="00077B43">
        <w:rPr>
          <w:rFonts w:ascii="Raleway" w:hAnsi="Raleway"/>
        </w:rPr>
        <w:t xml:space="preserve"> </w:t>
      </w:r>
      <w:r w:rsidRPr="00077B43">
        <w:rPr>
          <w:rFonts w:ascii="Raleway" w:hAnsi="Raleway"/>
        </w:rPr>
        <w:t xml:space="preserve">Board </w:t>
      </w:r>
      <w:proofErr w:type="gramStart"/>
      <w:r w:rsidR="00EA495A">
        <w:rPr>
          <w:rFonts w:ascii="Raleway" w:hAnsi="Raleway"/>
        </w:rPr>
        <w:t>as a result of</w:t>
      </w:r>
      <w:proofErr w:type="gramEnd"/>
      <w:r w:rsidR="00EA495A" w:rsidRPr="00077B43">
        <w:rPr>
          <w:rFonts w:ascii="Raleway" w:hAnsi="Raleway"/>
        </w:rPr>
        <w:t xml:space="preserve"> </w:t>
      </w:r>
      <w:r w:rsidRPr="00077B43">
        <w:rPr>
          <w:rFonts w:ascii="Raleway" w:hAnsi="Raleway"/>
        </w:rPr>
        <w:t>site plan review.</w:t>
      </w:r>
    </w:p>
    <w:p w14:paraId="179D4C4A" w14:textId="77777777" w:rsidR="001972D9" w:rsidRPr="00077B43" w:rsidRDefault="001972D9" w:rsidP="001972D9">
      <w:pPr>
        <w:pStyle w:val="LetterBullets"/>
        <w:rPr>
          <w:rFonts w:ascii="Raleway" w:hAnsi="Raleway"/>
        </w:rPr>
      </w:pPr>
      <w:r w:rsidRPr="00077B43">
        <w:rPr>
          <w:rFonts w:ascii="Raleway" w:hAnsi="Raleway"/>
        </w:rPr>
        <w:t xml:space="preserve">An access road and sufficient off-street parking facilities shall be provided to assure adequate emergency and service access. Maximum use shall be made of existing roads. Road construction shall </w:t>
      </w:r>
      <w:r w:rsidRPr="00077B43">
        <w:rPr>
          <w:rFonts w:ascii="Raleway" w:hAnsi="Raleway"/>
        </w:rPr>
        <w:lastRenderedPageBreak/>
        <w:t xml:space="preserve">be consistent with standards established by the Town and shall </w:t>
      </w:r>
      <w:proofErr w:type="gramStart"/>
      <w:r w:rsidRPr="00077B43">
        <w:rPr>
          <w:rFonts w:ascii="Raleway" w:hAnsi="Raleway"/>
        </w:rPr>
        <w:t>minimize ground disturbance and the cutting of vegetation at all times</w:t>
      </w:r>
      <w:proofErr w:type="gramEnd"/>
      <w:r w:rsidRPr="00077B43">
        <w:rPr>
          <w:rFonts w:ascii="Raleway" w:hAnsi="Raleway"/>
        </w:rPr>
        <w:t>. Road grades shall closely follow natural contours to assure minimal visual disturbance and reduce soil erosion potential.</w:t>
      </w:r>
    </w:p>
    <w:p w14:paraId="08847E0A" w14:textId="4374821C" w:rsidR="001972D9" w:rsidRPr="00077B43" w:rsidRDefault="001972D9" w:rsidP="001972D9">
      <w:pPr>
        <w:pStyle w:val="LetterBullets"/>
        <w:rPr>
          <w:rFonts w:ascii="Raleway" w:hAnsi="Raleway"/>
        </w:rPr>
      </w:pPr>
      <w:r w:rsidRPr="00077B43">
        <w:rPr>
          <w:rFonts w:ascii="Raleway" w:hAnsi="Raleway"/>
        </w:rPr>
        <w:t xml:space="preserve">Site plan approval shall be granted by the </w:t>
      </w:r>
      <w:r w:rsidR="0059581E">
        <w:rPr>
          <w:rFonts w:ascii="Raleway" w:hAnsi="Raleway"/>
        </w:rPr>
        <w:t>Town</w:t>
      </w:r>
      <w:r w:rsidR="0059581E" w:rsidRPr="00077B43">
        <w:rPr>
          <w:rFonts w:ascii="Raleway" w:hAnsi="Raleway"/>
        </w:rPr>
        <w:t xml:space="preserve"> </w:t>
      </w:r>
      <w:r w:rsidRPr="00077B43">
        <w:rPr>
          <w:rFonts w:ascii="Raleway" w:hAnsi="Raleway"/>
        </w:rPr>
        <w:t>Board in accordance with the provisions of this chapter. In addition to the specific requirements, a site plan application for a communication tower shall include the following additional information:</w:t>
      </w:r>
    </w:p>
    <w:p w14:paraId="5DE4003A" w14:textId="77777777" w:rsidR="001972D9" w:rsidRPr="00077B43" w:rsidRDefault="001972D9" w:rsidP="001972D9">
      <w:pPr>
        <w:pStyle w:val="Numbers"/>
        <w:rPr>
          <w:rFonts w:ascii="Raleway" w:hAnsi="Raleway"/>
        </w:rPr>
      </w:pPr>
      <w:r w:rsidRPr="00077B43">
        <w:rPr>
          <w:rFonts w:ascii="Raleway" w:hAnsi="Raleway"/>
        </w:rPr>
        <w:t>The location of all structures and trees on the site and on any adjacent property within 50 feet of the subject property line.</w:t>
      </w:r>
    </w:p>
    <w:p w14:paraId="0EE98C90" w14:textId="77777777" w:rsidR="001972D9" w:rsidRPr="00077B43" w:rsidRDefault="001972D9" w:rsidP="001972D9">
      <w:pPr>
        <w:pStyle w:val="Numbers"/>
        <w:rPr>
          <w:rFonts w:ascii="Raleway" w:hAnsi="Raleway"/>
        </w:rPr>
      </w:pPr>
      <w:r w:rsidRPr="00077B43">
        <w:rPr>
          <w:rFonts w:ascii="Raleway" w:hAnsi="Raleway"/>
        </w:rPr>
        <w:t>Documentation of the proposed intent and capacity of use as well as a justification for the height of any tower and antennas and justification for any proposed clearing of land or vegetation.</w:t>
      </w:r>
    </w:p>
    <w:p w14:paraId="30C21B79" w14:textId="77777777" w:rsidR="001972D9" w:rsidRPr="00077B43" w:rsidRDefault="001972D9" w:rsidP="001972D9">
      <w:pPr>
        <w:pStyle w:val="Numbers"/>
        <w:rPr>
          <w:rFonts w:ascii="Raleway" w:hAnsi="Raleway"/>
        </w:rPr>
      </w:pPr>
      <w:r w:rsidRPr="00077B43">
        <w:rPr>
          <w:rFonts w:ascii="Raleway" w:hAnsi="Raleway"/>
        </w:rPr>
        <w:t>All information prepared by the manufacturer of the tower, or the applicant for which a special permitted use permit is being sought, including, but not limited to, the following:</w:t>
      </w:r>
    </w:p>
    <w:p w14:paraId="21A4BC69" w14:textId="77777777" w:rsidR="001972D9" w:rsidRPr="00077B43" w:rsidRDefault="001972D9" w:rsidP="001972D9">
      <w:pPr>
        <w:pStyle w:val="i"/>
        <w:rPr>
          <w:rFonts w:ascii="Raleway" w:hAnsi="Raleway"/>
        </w:rPr>
      </w:pPr>
      <w:r w:rsidRPr="00077B43">
        <w:rPr>
          <w:rFonts w:ascii="Raleway" w:hAnsi="Raleway"/>
        </w:rPr>
        <w:t>Type of tower to be erected.</w:t>
      </w:r>
    </w:p>
    <w:p w14:paraId="47DCDE9D" w14:textId="77777777" w:rsidR="001972D9" w:rsidRPr="00077B43" w:rsidRDefault="001972D9" w:rsidP="001972D9">
      <w:pPr>
        <w:pStyle w:val="i"/>
        <w:rPr>
          <w:rFonts w:ascii="Raleway" w:hAnsi="Raleway"/>
        </w:rPr>
      </w:pPr>
      <w:r w:rsidRPr="00077B43">
        <w:rPr>
          <w:rFonts w:ascii="Raleway" w:hAnsi="Raleway"/>
        </w:rPr>
        <w:t>Identification of any anti-climb device to be installed.</w:t>
      </w:r>
    </w:p>
    <w:p w14:paraId="7F54F809" w14:textId="77777777" w:rsidR="001972D9" w:rsidRPr="00077B43" w:rsidRDefault="001972D9" w:rsidP="001972D9">
      <w:pPr>
        <w:pStyle w:val="i"/>
        <w:rPr>
          <w:rFonts w:ascii="Raleway" w:hAnsi="Raleway"/>
        </w:rPr>
      </w:pPr>
      <w:r w:rsidRPr="00077B43">
        <w:rPr>
          <w:rFonts w:ascii="Raleway" w:hAnsi="Raleway"/>
        </w:rPr>
        <w:t>Identification of the levels of radiation to be emitted by or from the communication tower.</w:t>
      </w:r>
    </w:p>
    <w:p w14:paraId="79BC6AA6" w14:textId="77777777" w:rsidR="001972D9" w:rsidRPr="00077B43" w:rsidRDefault="001972D9" w:rsidP="001972D9">
      <w:pPr>
        <w:pStyle w:val="i"/>
        <w:rPr>
          <w:rFonts w:ascii="Raleway" w:hAnsi="Raleway"/>
        </w:rPr>
      </w:pPr>
      <w:r w:rsidRPr="00077B43">
        <w:rPr>
          <w:rFonts w:ascii="Raleway" w:hAnsi="Raleway"/>
        </w:rPr>
        <w:t>Identification of the effects that the operation of the tower will have on other existing communication towers or antenna within 1,000 feet of the proposed structure.</w:t>
      </w:r>
    </w:p>
    <w:p w14:paraId="4C546C66" w14:textId="67B0567E" w:rsidR="001972D9" w:rsidRPr="00077B43" w:rsidRDefault="001972D9" w:rsidP="001972D9">
      <w:pPr>
        <w:pStyle w:val="Numbers"/>
        <w:rPr>
          <w:rFonts w:ascii="Raleway" w:hAnsi="Raleway"/>
        </w:rPr>
      </w:pPr>
      <w:r w:rsidRPr="00077B43">
        <w:rPr>
          <w:rFonts w:ascii="Raleway" w:hAnsi="Raleway"/>
        </w:rPr>
        <w:t xml:space="preserve">The </w:t>
      </w:r>
      <w:r w:rsidR="00B5759D">
        <w:rPr>
          <w:rFonts w:ascii="Raleway" w:hAnsi="Raleway"/>
        </w:rPr>
        <w:t>Town Board</w:t>
      </w:r>
      <w:r w:rsidRPr="00077B43">
        <w:rPr>
          <w:rFonts w:ascii="Raleway" w:hAnsi="Raleway"/>
        </w:rPr>
        <w:t xml:space="preserve"> may consult with the Town Engineer or retain the services of a communications consultant to review the proposed site plans for a communication tower. All consultant costs incurred by the Town in the review of site plans and application documents shall be borne by the applicant.</w:t>
      </w:r>
    </w:p>
    <w:p w14:paraId="5DCF55E7" w14:textId="72ABBC2C" w:rsidR="001972D9" w:rsidRPr="00077B43" w:rsidRDefault="00DF28F3" w:rsidP="001972D9">
      <w:pPr>
        <w:pStyle w:val="LetterBullets"/>
        <w:rPr>
          <w:rFonts w:ascii="Raleway" w:hAnsi="Raleway"/>
        </w:rPr>
      </w:pPr>
      <w:r>
        <w:rPr>
          <w:rFonts w:ascii="Raleway" w:hAnsi="Raleway"/>
        </w:rPr>
        <w:t>Exemptions</w:t>
      </w:r>
      <w:r w:rsidR="001972D9" w:rsidRPr="00077B43">
        <w:rPr>
          <w:rFonts w:ascii="Raleway" w:hAnsi="Raleway"/>
        </w:rPr>
        <w:t xml:space="preserve">. The following communication towers are </w:t>
      </w:r>
      <w:r>
        <w:rPr>
          <w:rFonts w:ascii="Raleway" w:hAnsi="Raleway"/>
        </w:rPr>
        <w:t>exempted</w:t>
      </w:r>
      <w:r w:rsidRPr="00077B43">
        <w:rPr>
          <w:rFonts w:ascii="Raleway" w:hAnsi="Raleway"/>
        </w:rPr>
        <w:t xml:space="preserve"> </w:t>
      </w:r>
      <w:r w:rsidR="001972D9" w:rsidRPr="00077B43">
        <w:rPr>
          <w:rFonts w:ascii="Raleway" w:hAnsi="Raleway"/>
        </w:rPr>
        <w:t>from the provisions of this section:</w:t>
      </w:r>
    </w:p>
    <w:p w14:paraId="761F5861" w14:textId="77777777" w:rsidR="001972D9" w:rsidRPr="00077B43" w:rsidRDefault="001972D9" w:rsidP="001972D9">
      <w:pPr>
        <w:pStyle w:val="Numbers"/>
        <w:rPr>
          <w:rFonts w:ascii="Raleway" w:hAnsi="Raleway"/>
        </w:rPr>
      </w:pPr>
      <w:r w:rsidRPr="00077B43">
        <w:rPr>
          <w:rFonts w:ascii="Raleway" w:hAnsi="Raleway"/>
        </w:rPr>
        <w:t>Facilities under the control or ownership and used exclusively by a public or governmental agency.</w:t>
      </w:r>
    </w:p>
    <w:p w14:paraId="2B8E7CCC" w14:textId="77777777" w:rsidR="001972D9" w:rsidRPr="00077B43" w:rsidRDefault="001972D9" w:rsidP="001972D9">
      <w:pPr>
        <w:pStyle w:val="Numbers"/>
        <w:rPr>
          <w:rFonts w:ascii="Raleway" w:hAnsi="Raleway"/>
        </w:rPr>
      </w:pPr>
      <w:r w:rsidRPr="00077B43">
        <w:rPr>
          <w:rFonts w:ascii="Raleway" w:hAnsi="Raleway"/>
        </w:rPr>
        <w:t>Satellite dish antennas as regulated elsewhere in this chapter.</w:t>
      </w:r>
    </w:p>
    <w:p w14:paraId="518CD63F" w14:textId="77777777" w:rsidR="001972D9" w:rsidRPr="00077B43" w:rsidRDefault="001972D9" w:rsidP="001972D9">
      <w:pPr>
        <w:pStyle w:val="Numbers"/>
        <w:rPr>
          <w:rFonts w:ascii="Raleway" w:hAnsi="Raleway"/>
        </w:rPr>
      </w:pPr>
      <w:r w:rsidRPr="00077B43">
        <w:rPr>
          <w:rFonts w:ascii="Raleway" w:hAnsi="Raleway"/>
        </w:rPr>
        <w:t>Lawful or approved uses existing prior to the effective date of these regulations.</w:t>
      </w:r>
    </w:p>
    <w:p w14:paraId="23040821" w14:textId="48E69B4E" w:rsidR="001972D9" w:rsidRPr="00077B43" w:rsidRDefault="001972D9" w:rsidP="001972D9">
      <w:pPr>
        <w:pStyle w:val="LetterBullets"/>
        <w:rPr>
          <w:rFonts w:ascii="Raleway" w:hAnsi="Raleway"/>
        </w:rPr>
      </w:pPr>
      <w:r w:rsidRPr="00077B43">
        <w:rPr>
          <w:rFonts w:ascii="Raleway" w:hAnsi="Raleway"/>
        </w:rPr>
        <w:t xml:space="preserve">Time limit. In consideration of a special use permit for the erection and maintenance of a communication tower, the </w:t>
      </w:r>
      <w:r w:rsidR="00EA37E3">
        <w:rPr>
          <w:rFonts w:ascii="Raleway" w:hAnsi="Raleway"/>
        </w:rPr>
        <w:t>Town Board</w:t>
      </w:r>
      <w:r w:rsidRPr="00077B43">
        <w:rPr>
          <w:rFonts w:ascii="Raleway" w:hAnsi="Raleway"/>
        </w:rPr>
        <w:t xml:space="preserve"> may impose a specific </w:t>
      </w:r>
      <w:proofErr w:type="gramStart"/>
      <w:r w:rsidRPr="00077B43">
        <w:rPr>
          <w:rFonts w:ascii="Raleway" w:hAnsi="Raleway"/>
        </w:rPr>
        <w:t>time period</w:t>
      </w:r>
      <w:proofErr w:type="gramEnd"/>
      <w:r w:rsidRPr="00077B43">
        <w:rPr>
          <w:rFonts w:ascii="Raleway" w:hAnsi="Raleway"/>
        </w:rPr>
        <w:t xml:space="preserve"> for the operation of the use. Said time limit shall clearly stipulate the conditions imposed for granting the special use permit and the basis for the </w:t>
      </w:r>
      <w:r w:rsidR="00EA37E3">
        <w:rPr>
          <w:rFonts w:ascii="Raleway" w:hAnsi="Raleway"/>
        </w:rPr>
        <w:t>Town Board</w:t>
      </w:r>
      <w:r w:rsidRPr="00077B43">
        <w:rPr>
          <w:rFonts w:ascii="Raleway" w:hAnsi="Raleway"/>
        </w:rPr>
        <w:t xml:space="preserve"> not to renew said permit for another specified </w:t>
      </w:r>
      <w:proofErr w:type="gramStart"/>
      <w:r w:rsidRPr="00077B43">
        <w:rPr>
          <w:rFonts w:ascii="Raleway" w:hAnsi="Raleway"/>
        </w:rPr>
        <w:t>time period</w:t>
      </w:r>
      <w:proofErr w:type="gramEnd"/>
      <w:r w:rsidRPr="00077B43">
        <w:rPr>
          <w:rFonts w:ascii="Raleway" w:hAnsi="Raleway"/>
        </w:rPr>
        <w:t>.</w:t>
      </w:r>
    </w:p>
    <w:p w14:paraId="6CB89A46" w14:textId="77777777" w:rsidR="001972D9" w:rsidRPr="00077B43" w:rsidRDefault="001972D9" w:rsidP="001972D9">
      <w:pPr>
        <w:pStyle w:val="LetterBullets"/>
        <w:rPr>
          <w:rFonts w:ascii="Raleway" w:hAnsi="Raleway"/>
        </w:rPr>
      </w:pPr>
      <w:r w:rsidRPr="00077B43">
        <w:rPr>
          <w:rFonts w:ascii="Raleway" w:hAnsi="Raleway"/>
        </w:rPr>
        <w:t>Removal. In the event that a communication tower becomes obsolete due to new technology, is no longer used for the purpose specified in the application, or the communication facility ceases operations for a period of 90 days, such tower, structures or facilities shall be dismantled and removed from the site within 30 days of receipt of written notice from the Town and based upon the Town's declaration to the effect specified herein.</w:t>
      </w:r>
    </w:p>
    <w:p w14:paraId="010369CB" w14:textId="3FFE9947" w:rsidR="001972D9" w:rsidRPr="00077B43" w:rsidRDefault="001972D9" w:rsidP="001972D9">
      <w:pPr>
        <w:pStyle w:val="LetterBullets"/>
        <w:rPr>
          <w:rFonts w:ascii="Raleway" w:hAnsi="Raleway"/>
        </w:rPr>
      </w:pPr>
      <w:r w:rsidRPr="00077B43">
        <w:rPr>
          <w:rFonts w:ascii="Raleway" w:hAnsi="Raleway"/>
        </w:rPr>
        <w:t xml:space="preserve">Assurances. The </w:t>
      </w:r>
      <w:r w:rsidR="001E3E91">
        <w:rPr>
          <w:rFonts w:ascii="Raleway" w:hAnsi="Raleway"/>
        </w:rPr>
        <w:t>Town Board</w:t>
      </w:r>
      <w:r w:rsidR="00467295">
        <w:rPr>
          <w:rFonts w:ascii="Raleway" w:hAnsi="Raleway"/>
        </w:rPr>
        <w:t xml:space="preserve"> </w:t>
      </w:r>
      <w:r w:rsidRPr="00077B43">
        <w:rPr>
          <w:rFonts w:ascii="Raleway" w:hAnsi="Raleway"/>
        </w:rPr>
        <w:t>may, as a condition of special use permit approval, require the applicant to provide a letter of credit, performance bond or other financial guarantee to ensure that funds will be available for the Town's use to remove said structure in the event of noncompliance with the provisions of this chapter or if the structure is no longer used for the purpose for which the permit was granted.</w:t>
      </w:r>
    </w:p>
    <w:p w14:paraId="69D2633B" w14:textId="77777777" w:rsidR="00120D0D" w:rsidRDefault="00120D0D">
      <w:pPr>
        <w:spacing w:after="120" w:line="276" w:lineRule="auto"/>
        <w:jc w:val="both"/>
        <w:rPr>
          <w:rFonts w:ascii="Raleway" w:eastAsiaTheme="minorEastAsia" w:hAnsi="Raleway" w:cstheme="minorBidi"/>
          <w:szCs w:val="32"/>
          <w:highlight w:val="lightGray"/>
        </w:rPr>
      </w:pPr>
      <w:r>
        <w:rPr>
          <w:b/>
          <w:highlight w:val="lightGray"/>
        </w:rPr>
        <w:br w:type="page"/>
      </w:r>
    </w:p>
    <w:p w14:paraId="055E6979" w14:textId="4B03CF20" w:rsidR="001972D9" w:rsidRPr="00077B43" w:rsidRDefault="001972D9" w:rsidP="002D30DB">
      <w:pPr>
        <w:pStyle w:val="CapsBold"/>
      </w:pPr>
      <w:bookmarkStart w:id="72" w:name="_Toc220943329"/>
      <w:r w:rsidRPr="00077B43">
        <w:lastRenderedPageBreak/>
        <w:t>Drive-through Facility</w:t>
      </w:r>
      <w:bookmarkEnd w:id="72"/>
    </w:p>
    <w:p w14:paraId="1200FF62" w14:textId="67755AB1" w:rsidR="001972D9" w:rsidRPr="00077B43" w:rsidRDefault="001972D9" w:rsidP="001972D9">
      <w:pPr>
        <w:pStyle w:val="LetterBullets"/>
        <w:rPr>
          <w:rFonts w:ascii="Raleway" w:hAnsi="Raleway"/>
        </w:rPr>
      </w:pPr>
      <w:r w:rsidRPr="00077B43">
        <w:rPr>
          <w:rFonts w:ascii="Raleway" w:hAnsi="Raleway"/>
        </w:rPr>
        <w:t xml:space="preserve">Drive-through facilities shall only be permitted in the </w:t>
      </w:r>
      <w:r w:rsidR="006138BD" w:rsidRPr="00077B43">
        <w:rPr>
          <w:rFonts w:ascii="Raleway" w:hAnsi="Raleway"/>
        </w:rPr>
        <w:t>C</w:t>
      </w:r>
      <w:r w:rsidR="003A5939">
        <w:rPr>
          <w:rFonts w:ascii="Raleway" w:hAnsi="Raleway"/>
        </w:rPr>
        <w:t xml:space="preserve">, </w:t>
      </w:r>
      <w:r w:rsidR="006138BD" w:rsidRPr="00077B43">
        <w:rPr>
          <w:rFonts w:ascii="Raleway" w:hAnsi="Raleway"/>
        </w:rPr>
        <w:t xml:space="preserve">C-MU </w:t>
      </w:r>
      <w:r w:rsidR="003A5939">
        <w:rPr>
          <w:rFonts w:ascii="Raleway" w:hAnsi="Raleway"/>
        </w:rPr>
        <w:t xml:space="preserve">and MI </w:t>
      </w:r>
      <w:r w:rsidR="006138BD" w:rsidRPr="00077B43">
        <w:rPr>
          <w:rFonts w:ascii="Raleway" w:hAnsi="Raleway"/>
        </w:rPr>
        <w:t>districts.</w:t>
      </w:r>
    </w:p>
    <w:p w14:paraId="4B51FD76" w14:textId="77777777" w:rsidR="001972D9" w:rsidRPr="00077B43" w:rsidRDefault="001972D9" w:rsidP="001972D9">
      <w:pPr>
        <w:pStyle w:val="LetterBullets"/>
        <w:rPr>
          <w:rFonts w:ascii="Raleway" w:hAnsi="Raleway"/>
        </w:rPr>
      </w:pPr>
      <w:r w:rsidRPr="00077B43">
        <w:rPr>
          <w:rFonts w:ascii="Raleway" w:hAnsi="Raleway"/>
        </w:rPr>
        <w:t>All drive-through facilities shall comply with the following regulations:</w:t>
      </w:r>
    </w:p>
    <w:p w14:paraId="23756DD0" w14:textId="77777777" w:rsidR="001972D9" w:rsidRPr="00077B43" w:rsidRDefault="001972D9" w:rsidP="001972D9">
      <w:pPr>
        <w:pStyle w:val="Numbers"/>
        <w:rPr>
          <w:rFonts w:ascii="Raleway" w:hAnsi="Raleway"/>
        </w:rPr>
      </w:pPr>
      <w:r w:rsidRPr="00077B43">
        <w:rPr>
          <w:rFonts w:ascii="Raleway" w:hAnsi="Raleway"/>
        </w:rPr>
        <w:t xml:space="preserve">Each drive-through facility and its associated use shall provide ingress and egress </w:t>
      </w:r>
      <w:proofErr w:type="gramStart"/>
      <w:r w:rsidRPr="00077B43">
        <w:rPr>
          <w:rFonts w:ascii="Raleway" w:hAnsi="Raleway"/>
        </w:rPr>
        <w:t>so as to</w:t>
      </w:r>
      <w:proofErr w:type="gramEnd"/>
      <w:r w:rsidRPr="00077B43">
        <w:rPr>
          <w:rFonts w:ascii="Raleway" w:hAnsi="Raleway"/>
        </w:rPr>
        <w:t xml:space="preserve"> minimize traffic congestion.</w:t>
      </w:r>
    </w:p>
    <w:p w14:paraId="6B028526" w14:textId="77777777" w:rsidR="001972D9" w:rsidRPr="00077B43" w:rsidRDefault="001972D9" w:rsidP="001972D9">
      <w:pPr>
        <w:pStyle w:val="Numbers"/>
        <w:rPr>
          <w:rFonts w:ascii="Raleway" w:hAnsi="Raleway"/>
        </w:rPr>
      </w:pPr>
      <w:r w:rsidRPr="00077B43">
        <w:rPr>
          <w:rFonts w:ascii="Raleway" w:hAnsi="Raleway"/>
        </w:rPr>
        <w:t>Drive-through facilities, including any protective canopies, signage, drive-through travel lanes, or other associated elements, shall meet the setback requirements for the property.</w:t>
      </w:r>
    </w:p>
    <w:p w14:paraId="5ABAF2AC" w14:textId="77777777" w:rsidR="001972D9" w:rsidRPr="00077B43" w:rsidRDefault="001972D9" w:rsidP="001972D9">
      <w:pPr>
        <w:pStyle w:val="Numbers"/>
        <w:rPr>
          <w:rFonts w:ascii="Raleway" w:hAnsi="Raleway"/>
        </w:rPr>
      </w:pPr>
      <w:r w:rsidRPr="00077B43">
        <w:rPr>
          <w:rFonts w:ascii="Raleway" w:hAnsi="Raleway"/>
        </w:rPr>
        <w:t>Drive-through facilities with an amplified audio/visual system shall be setback a minimum of 30 feet from the property line. These facilities shall not be located adjacent to residential uses or districts.</w:t>
      </w:r>
    </w:p>
    <w:p w14:paraId="046D1727" w14:textId="4587CADF" w:rsidR="001972D9" w:rsidRPr="00077B43" w:rsidRDefault="001972D9" w:rsidP="00FD4528">
      <w:pPr>
        <w:pStyle w:val="Numbers"/>
        <w:rPr>
          <w:rFonts w:ascii="Raleway" w:hAnsi="Raleway"/>
          <w:b/>
          <w:sz w:val="24"/>
        </w:rPr>
      </w:pPr>
      <w:r w:rsidRPr="00077B43">
        <w:rPr>
          <w:rFonts w:ascii="Raleway" w:hAnsi="Raleway"/>
        </w:rPr>
        <w:t>Stacking space for these facilities shall not impede on- or off-site traffic movements. The stacking space shall be delineated from other internal areas using pavement markings that are identifiable during all seasons.</w:t>
      </w:r>
    </w:p>
    <w:p w14:paraId="368BE5CF" w14:textId="5538D4C6" w:rsidR="00FF6DFC" w:rsidRPr="002E08BB" w:rsidRDefault="00FF6DFC" w:rsidP="009F6CD8">
      <w:pPr>
        <w:pStyle w:val="CapsBold"/>
      </w:pPr>
      <w:bookmarkStart w:id="73" w:name="_Toc220943330"/>
      <w:r w:rsidRPr="002E08BB">
        <w:t>Farm</w:t>
      </w:r>
      <w:bookmarkEnd w:id="73"/>
    </w:p>
    <w:p w14:paraId="1EB2F183" w14:textId="1830AC67" w:rsidR="00F42DDA" w:rsidRPr="002E08BB" w:rsidRDefault="00A32814" w:rsidP="004F0DBF">
      <w:pPr>
        <w:pStyle w:val="LetterBullets"/>
      </w:pPr>
      <w:r w:rsidRPr="004F0DBF">
        <w:rPr>
          <w:rFonts w:ascii="Raleway" w:hAnsi="Raleway"/>
        </w:rPr>
        <w:t>Farms shall be specially permitted in districts specified in the master land use table. Any farm located within a Niagara County Agricultural District shall be permitted by right.</w:t>
      </w:r>
    </w:p>
    <w:p w14:paraId="76B7B368" w14:textId="15FE04BC" w:rsidR="00FD4528" w:rsidRPr="00077B43" w:rsidRDefault="00FD4528" w:rsidP="009F6CD8">
      <w:pPr>
        <w:pStyle w:val="CapsBold"/>
      </w:pPr>
      <w:bookmarkStart w:id="74" w:name="_Toc220943331"/>
      <w:r w:rsidRPr="00077B43">
        <w:t>Garden Apartment</w:t>
      </w:r>
      <w:bookmarkEnd w:id="74"/>
    </w:p>
    <w:p w14:paraId="4B04C312" w14:textId="77777777" w:rsidR="00FD4528" w:rsidRPr="00077B43" w:rsidRDefault="00FD4528" w:rsidP="00FD4528">
      <w:pPr>
        <w:pStyle w:val="LetterBullets"/>
        <w:rPr>
          <w:rFonts w:ascii="Raleway" w:hAnsi="Raleway"/>
        </w:rPr>
      </w:pPr>
      <w:r w:rsidRPr="00077B43">
        <w:rPr>
          <w:rFonts w:ascii="Raleway" w:hAnsi="Raleway"/>
        </w:rPr>
        <w:t>Apartment structures shall not exceed a density of 15 dwelling units per net acre of lot area.</w:t>
      </w:r>
    </w:p>
    <w:p w14:paraId="2548FCE8" w14:textId="7DD99A22" w:rsidR="00FD4528" w:rsidRPr="00077B43" w:rsidRDefault="00FD4528" w:rsidP="00FD4528">
      <w:pPr>
        <w:pStyle w:val="LetterBullets"/>
        <w:rPr>
          <w:rFonts w:ascii="Raleway" w:hAnsi="Raleway"/>
        </w:rPr>
      </w:pPr>
      <w:r w:rsidRPr="00077B43">
        <w:rPr>
          <w:rFonts w:ascii="Raleway" w:hAnsi="Raleway"/>
        </w:rPr>
        <w:t>Driveways for ingress and egress shall connect with other than minor streets, shall not be located within 200 feet of an existing street intersection and shall have a pavement width of at least 20 feet, except where they are within a parking area, in which case they shall be not less than 25 feet.</w:t>
      </w:r>
      <w:r w:rsidR="00AE566D">
        <w:rPr>
          <w:rFonts w:ascii="Raleway" w:hAnsi="Raleway"/>
        </w:rPr>
        <w:t xml:space="preserve"> </w:t>
      </w:r>
    </w:p>
    <w:p w14:paraId="341B5343" w14:textId="23968C75" w:rsidR="00FD4528" w:rsidRPr="00077B43" w:rsidRDefault="00FD4528" w:rsidP="00FD4528">
      <w:pPr>
        <w:pStyle w:val="LetterBullets"/>
        <w:rPr>
          <w:rFonts w:ascii="Raleway" w:hAnsi="Raleway"/>
        </w:rPr>
      </w:pPr>
      <w:r w:rsidRPr="00077B43">
        <w:rPr>
          <w:rFonts w:ascii="Raleway" w:hAnsi="Raleway"/>
        </w:rPr>
        <w:t>The minimum yard requirements of</w:t>
      </w:r>
      <w:r w:rsidR="00AE2509">
        <w:rPr>
          <w:rFonts w:ascii="Raleway" w:hAnsi="Raleway"/>
        </w:rPr>
        <w:t xml:space="preserve"> the district </w:t>
      </w:r>
      <w:r w:rsidRPr="00077B43">
        <w:rPr>
          <w:rFonts w:ascii="Raleway" w:hAnsi="Raleway"/>
        </w:rPr>
        <w:t>apply only to the entire tract, and no buildings shall be located within such yard areas. The minimum distance between buildings in an apartment development shall be 25 feet, except that no wall containing an apartment shall be closer to another apartment building than 50 feet. No apartment building shall be closer to a preexisting single-family or two-family lot than a minimum 50 feet.</w:t>
      </w:r>
    </w:p>
    <w:p w14:paraId="2CA7291A" w14:textId="77777777" w:rsidR="00FD4528" w:rsidRPr="00077B43" w:rsidRDefault="00FD4528" w:rsidP="00FD4528">
      <w:pPr>
        <w:pStyle w:val="LetterBullets"/>
        <w:rPr>
          <w:rFonts w:ascii="Raleway" w:hAnsi="Raleway"/>
        </w:rPr>
      </w:pPr>
      <w:r w:rsidRPr="00077B43">
        <w:rPr>
          <w:rFonts w:ascii="Raleway" w:hAnsi="Raleway"/>
        </w:rPr>
        <w:t xml:space="preserve">Parking areas may </w:t>
      </w:r>
      <w:proofErr w:type="gramStart"/>
      <w:r w:rsidRPr="00077B43">
        <w:rPr>
          <w:rFonts w:ascii="Raleway" w:hAnsi="Raleway"/>
        </w:rPr>
        <w:t>be located in</w:t>
      </w:r>
      <w:proofErr w:type="gramEnd"/>
      <w:r w:rsidRPr="00077B43">
        <w:rPr>
          <w:rFonts w:ascii="Raleway" w:hAnsi="Raleway"/>
        </w:rPr>
        <w:t xml:space="preserve"> any yard other than the required front yard, but not closer than 20 feet to any property line and shall comply with all other requirements in this code.</w:t>
      </w:r>
    </w:p>
    <w:p w14:paraId="7C72D188" w14:textId="77777777" w:rsidR="00FD4528" w:rsidRPr="00077B43" w:rsidRDefault="00FD4528" w:rsidP="00FD4528">
      <w:pPr>
        <w:pStyle w:val="LetterBullets"/>
        <w:rPr>
          <w:rFonts w:ascii="Raleway" w:hAnsi="Raleway"/>
        </w:rPr>
      </w:pPr>
      <w:r w:rsidRPr="00077B43">
        <w:rPr>
          <w:rFonts w:ascii="Raleway" w:hAnsi="Raleway"/>
        </w:rPr>
        <w:t>Every apartment building shall have a minimum setback of 20 feet from all interior roads, driveways and parking areas.</w:t>
      </w:r>
    </w:p>
    <w:p w14:paraId="54CFC066" w14:textId="77777777" w:rsidR="00FD4528" w:rsidRPr="00077B43" w:rsidRDefault="00FD4528" w:rsidP="00FD4528">
      <w:pPr>
        <w:pStyle w:val="LetterBullets"/>
        <w:rPr>
          <w:rFonts w:ascii="Raleway" w:hAnsi="Raleway"/>
        </w:rPr>
      </w:pPr>
      <w:r w:rsidRPr="00077B43">
        <w:rPr>
          <w:rFonts w:ascii="Raleway" w:hAnsi="Raleway"/>
        </w:rPr>
        <w:t>Every apartment development shall be provided with garbage and refuse storage and collection areas completely screened from view, and away from the fronts of apartment buildings.</w:t>
      </w:r>
    </w:p>
    <w:p w14:paraId="5C3F7B1C" w14:textId="77777777" w:rsidR="00FD4528" w:rsidRPr="00077B43" w:rsidRDefault="00FD4528" w:rsidP="00FD4528">
      <w:pPr>
        <w:pStyle w:val="LetterBullets"/>
        <w:rPr>
          <w:rFonts w:ascii="Raleway" w:hAnsi="Raleway"/>
        </w:rPr>
      </w:pPr>
      <w:r w:rsidRPr="00077B43">
        <w:rPr>
          <w:rFonts w:ascii="Raleway" w:hAnsi="Raleway"/>
        </w:rPr>
        <w:t>In addition to any storage area within individual apartment dwelling units, a minimum of 100 square feet (or less if required by federal regulations) of storage shall be provided for each dwelling unit in a convenient, centrally located area in the basement or ground floor or elsewhere, where personal belongings and effects may be stored under lock and separated from the belongings and effects of other occupants.</w:t>
      </w:r>
    </w:p>
    <w:p w14:paraId="08655700" w14:textId="77777777" w:rsidR="00FD4528" w:rsidRPr="00077B43" w:rsidRDefault="00FD4528" w:rsidP="00FD4528">
      <w:pPr>
        <w:pStyle w:val="LetterBullets"/>
        <w:rPr>
          <w:rFonts w:ascii="Raleway" w:hAnsi="Raleway"/>
        </w:rPr>
      </w:pPr>
      <w:r w:rsidRPr="00077B43">
        <w:rPr>
          <w:rFonts w:ascii="Raleway" w:hAnsi="Raleway"/>
        </w:rPr>
        <w:t>A wall of an apartment structure or parallel walls of adjacent apartment structures shall not continue in the same plane for a length of more than 75 feet without an offset of at least four feet.</w:t>
      </w:r>
    </w:p>
    <w:p w14:paraId="213A6597" w14:textId="77777777" w:rsidR="00FD4528" w:rsidRPr="00077B43" w:rsidRDefault="00FD4528" w:rsidP="00FD4528">
      <w:pPr>
        <w:pStyle w:val="LetterBullets"/>
        <w:rPr>
          <w:rFonts w:ascii="Raleway" w:hAnsi="Raleway"/>
        </w:rPr>
      </w:pPr>
      <w:r w:rsidRPr="00077B43">
        <w:rPr>
          <w:rFonts w:ascii="Raleway" w:hAnsi="Raleway"/>
        </w:rPr>
        <w:t>Each garden apartment development shall provide a surfaced playground area or areas at a standard of 500 square feet for each 10 dwelling units. Outdoor play equipment shall be installed in each playground in sufficient amount and variety to service the occupants of the development. No area shall be less than 1,000 square feet.</w:t>
      </w:r>
    </w:p>
    <w:p w14:paraId="4926C21F" w14:textId="77777777" w:rsidR="00FD4528" w:rsidRPr="00077B43" w:rsidRDefault="00FD4528" w:rsidP="00FD4528">
      <w:pPr>
        <w:pStyle w:val="LetterBullets"/>
        <w:rPr>
          <w:rFonts w:ascii="Raleway" w:hAnsi="Raleway"/>
        </w:rPr>
      </w:pPr>
      <w:r w:rsidRPr="00077B43">
        <w:rPr>
          <w:rFonts w:ascii="Raleway" w:hAnsi="Raleway"/>
        </w:rPr>
        <w:lastRenderedPageBreak/>
        <w:t xml:space="preserve">The entire area of a garden apartment development not improved for driveways, parking areas or covered by buildings or walkways shall be attractively landscaped and seeded and properly </w:t>
      </w:r>
      <w:proofErr w:type="gramStart"/>
      <w:r w:rsidRPr="00077B43">
        <w:rPr>
          <w:rFonts w:ascii="Raleway" w:hAnsi="Raleway"/>
        </w:rPr>
        <w:t>maintained at all times</w:t>
      </w:r>
      <w:proofErr w:type="gramEnd"/>
      <w:r w:rsidRPr="00077B43">
        <w:rPr>
          <w:rFonts w:ascii="Raleway" w:hAnsi="Raleway"/>
        </w:rPr>
        <w:t>.</w:t>
      </w:r>
    </w:p>
    <w:p w14:paraId="53B78E93" w14:textId="77777777" w:rsidR="00FD4528" w:rsidRPr="00077B43" w:rsidRDefault="00FD4528" w:rsidP="00FD4528">
      <w:pPr>
        <w:pStyle w:val="LetterBullets"/>
        <w:rPr>
          <w:rFonts w:ascii="Raleway" w:hAnsi="Raleway"/>
        </w:rPr>
      </w:pPr>
      <w:r w:rsidRPr="00077B43">
        <w:rPr>
          <w:rFonts w:ascii="Raleway" w:hAnsi="Raleway"/>
        </w:rPr>
        <w:t>An evergreen buffer shall be planted and maintained to provide a visual screen where any parking lot, garage or maintenance area abuts any district, on the rear or side. Said buffer strips shall be as follows:</w:t>
      </w:r>
    </w:p>
    <w:p w14:paraId="554A5520" w14:textId="015F51BB" w:rsidR="00FD4528" w:rsidRPr="00077B43" w:rsidRDefault="00FD4528" w:rsidP="00FD4528">
      <w:pPr>
        <w:pStyle w:val="Numbers"/>
        <w:rPr>
          <w:rFonts w:ascii="Raleway" w:hAnsi="Raleway"/>
        </w:rPr>
      </w:pPr>
      <w:r w:rsidRPr="00077B43">
        <w:rPr>
          <w:rFonts w:ascii="Raleway" w:hAnsi="Raleway"/>
        </w:rPr>
        <w:t xml:space="preserve">Eight feet wide adjoining </w:t>
      </w:r>
      <w:proofErr w:type="gramStart"/>
      <w:r w:rsidRPr="00077B43">
        <w:rPr>
          <w:rFonts w:ascii="Raleway" w:hAnsi="Raleway"/>
        </w:rPr>
        <w:t>an</w:t>
      </w:r>
      <w:proofErr w:type="gramEnd"/>
      <w:r w:rsidRPr="00077B43">
        <w:rPr>
          <w:rFonts w:ascii="Raleway" w:hAnsi="Raleway"/>
        </w:rPr>
        <w:t xml:space="preserve"> </w:t>
      </w:r>
      <w:r w:rsidR="00097315">
        <w:rPr>
          <w:rFonts w:ascii="Raleway" w:hAnsi="Raleway"/>
        </w:rPr>
        <w:t>residential</w:t>
      </w:r>
      <w:r w:rsidRPr="00077B43">
        <w:rPr>
          <w:rFonts w:ascii="Raleway" w:hAnsi="Raleway"/>
        </w:rPr>
        <w:t xml:space="preserve"> </w:t>
      </w:r>
      <w:r w:rsidR="00097315">
        <w:rPr>
          <w:rFonts w:ascii="Raleway" w:hAnsi="Raleway"/>
        </w:rPr>
        <w:t>d</w:t>
      </w:r>
      <w:r w:rsidRPr="00077B43">
        <w:rPr>
          <w:rFonts w:ascii="Raleway" w:hAnsi="Raleway"/>
        </w:rPr>
        <w:t>istrict;</w:t>
      </w:r>
    </w:p>
    <w:p w14:paraId="53B0030E" w14:textId="681DC381" w:rsidR="00FD4528" w:rsidRPr="00077B43" w:rsidRDefault="00FD4528" w:rsidP="00FD4528">
      <w:pPr>
        <w:pStyle w:val="Numbers"/>
        <w:rPr>
          <w:rFonts w:ascii="Raleway" w:hAnsi="Raleway"/>
        </w:rPr>
      </w:pPr>
      <w:r w:rsidRPr="00077B43">
        <w:rPr>
          <w:rFonts w:ascii="Raleway" w:hAnsi="Raleway"/>
        </w:rPr>
        <w:t xml:space="preserve">Ten feet wide adjoining a </w:t>
      </w:r>
      <w:r w:rsidR="00097315">
        <w:rPr>
          <w:rFonts w:ascii="Raleway" w:hAnsi="Raleway"/>
        </w:rPr>
        <w:t>commercial or mixed-use</w:t>
      </w:r>
      <w:r w:rsidR="00097315" w:rsidRPr="00077B43">
        <w:rPr>
          <w:rFonts w:ascii="Raleway" w:hAnsi="Raleway"/>
        </w:rPr>
        <w:t xml:space="preserve"> </w:t>
      </w:r>
      <w:r w:rsidR="00097315">
        <w:rPr>
          <w:rFonts w:ascii="Raleway" w:hAnsi="Raleway"/>
        </w:rPr>
        <w:t>d</w:t>
      </w:r>
      <w:r w:rsidRPr="00077B43">
        <w:rPr>
          <w:rFonts w:ascii="Raleway" w:hAnsi="Raleway"/>
        </w:rPr>
        <w:t>istrict; and/or</w:t>
      </w:r>
    </w:p>
    <w:p w14:paraId="15519E81" w14:textId="7288B5FB" w:rsidR="00FD4528" w:rsidRPr="00077B43" w:rsidRDefault="00FD4528" w:rsidP="00FD4528">
      <w:pPr>
        <w:pStyle w:val="Numbers"/>
        <w:rPr>
          <w:rFonts w:ascii="Raleway" w:hAnsi="Raleway"/>
        </w:rPr>
      </w:pPr>
      <w:r w:rsidRPr="00077B43">
        <w:rPr>
          <w:rFonts w:ascii="Raleway" w:hAnsi="Raleway"/>
        </w:rPr>
        <w:t xml:space="preserve">Twenty-five feet wide adjoining any </w:t>
      </w:r>
      <w:r w:rsidR="00097315">
        <w:rPr>
          <w:rFonts w:ascii="Raleway" w:hAnsi="Raleway"/>
        </w:rPr>
        <w:t>i</w:t>
      </w:r>
      <w:r w:rsidRPr="00077B43">
        <w:rPr>
          <w:rFonts w:ascii="Raleway" w:hAnsi="Raleway"/>
        </w:rPr>
        <w:t xml:space="preserve">ndustrial </w:t>
      </w:r>
      <w:r w:rsidR="00097315">
        <w:rPr>
          <w:rFonts w:ascii="Raleway" w:hAnsi="Raleway"/>
        </w:rPr>
        <w:t>d</w:t>
      </w:r>
      <w:r w:rsidR="00097315" w:rsidRPr="00077B43">
        <w:rPr>
          <w:rFonts w:ascii="Raleway" w:hAnsi="Raleway"/>
        </w:rPr>
        <w:t>istrict</w:t>
      </w:r>
      <w:r w:rsidRPr="00077B43">
        <w:rPr>
          <w:rFonts w:ascii="Raleway" w:hAnsi="Raleway"/>
        </w:rPr>
        <w:t>.</w:t>
      </w:r>
    </w:p>
    <w:p w14:paraId="38F73F29" w14:textId="43CF9034" w:rsidR="00434DD4" w:rsidRPr="00077B43" w:rsidRDefault="00434DD4" w:rsidP="009F6CD8">
      <w:pPr>
        <w:pStyle w:val="CapsBold"/>
      </w:pPr>
      <w:bookmarkStart w:id="75" w:name="_Toc220943332"/>
      <w:r w:rsidRPr="00077B43">
        <w:t>Gasoline Station</w:t>
      </w:r>
      <w:bookmarkEnd w:id="75"/>
    </w:p>
    <w:p w14:paraId="68595C16" w14:textId="77777777" w:rsidR="00434DD4" w:rsidRPr="00434DD4" w:rsidRDefault="00434DD4" w:rsidP="00434DD4">
      <w:pPr>
        <w:pStyle w:val="LetterBullets"/>
        <w:rPr>
          <w:rFonts w:ascii="Raleway" w:hAnsi="Raleway"/>
        </w:rPr>
      </w:pPr>
      <w:r w:rsidRPr="00434DD4">
        <w:rPr>
          <w:rFonts w:ascii="Raleway" w:hAnsi="Raleway"/>
        </w:rPr>
        <w:t xml:space="preserve">No sale of gasoline shall be permitted to be established on any lot within </w:t>
      </w:r>
      <w:proofErr w:type="gramStart"/>
      <w:r w:rsidRPr="00434DD4">
        <w:rPr>
          <w:rFonts w:ascii="Raleway" w:hAnsi="Raleway"/>
        </w:rPr>
        <w:t>a distance of 500</w:t>
      </w:r>
      <w:proofErr w:type="gramEnd"/>
      <w:r w:rsidRPr="00434DD4">
        <w:rPr>
          <w:rFonts w:ascii="Raleway" w:hAnsi="Raleway"/>
        </w:rPr>
        <w:t xml:space="preserve"> feet of an existing gasoline or filling station or of any lot for which a building permit has been issued for the erection of such a station or any use which includes gasoline pumps.</w:t>
      </w:r>
    </w:p>
    <w:p w14:paraId="472E9A73" w14:textId="77777777" w:rsidR="00434DD4" w:rsidRPr="00434DD4" w:rsidRDefault="00434DD4" w:rsidP="00434DD4">
      <w:pPr>
        <w:pStyle w:val="LetterBullets"/>
        <w:rPr>
          <w:rFonts w:ascii="Raleway" w:hAnsi="Raleway"/>
        </w:rPr>
      </w:pPr>
      <w:r w:rsidRPr="00434DD4">
        <w:rPr>
          <w:rFonts w:ascii="Raleway" w:hAnsi="Raleway"/>
        </w:rPr>
        <w:t>Gasoline pumps or lubricating or other devices shall be located not nearer than 20 feet to any street or other lot line. No traffic hazard affecting the public safety will be present.</w:t>
      </w:r>
    </w:p>
    <w:p w14:paraId="61E7FB2D" w14:textId="77777777" w:rsidR="00434DD4" w:rsidRPr="00434DD4" w:rsidRDefault="00434DD4" w:rsidP="00434DD4">
      <w:pPr>
        <w:pStyle w:val="LetterBullets"/>
        <w:rPr>
          <w:rFonts w:ascii="Raleway" w:hAnsi="Raleway"/>
        </w:rPr>
      </w:pPr>
      <w:r w:rsidRPr="00434DD4">
        <w:rPr>
          <w:rFonts w:ascii="Raleway" w:hAnsi="Raleway"/>
        </w:rPr>
        <w:t>Entrance and exit driveways shall have an unrestricted width of not less than 12 feet (one-way); shall not be located nearer than 10 feet to any lot line; and shall be so laid out as to avoid the necessity of any vehicle backing into any public right-of-way.</w:t>
      </w:r>
    </w:p>
    <w:p w14:paraId="1B9BDF8A" w14:textId="77777777" w:rsidR="00434DD4" w:rsidRPr="00434DD4" w:rsidRDefault="00434DD4" w:rsidP="00434DD4">
      <w:pPr>
        <w:pStyle w:val="LetterBullets"/>
        <w:rPr>
          <w:rFonts w:ascii="Raleway" w:hAnsi="Raleway"/>
        </w:rPr>
      </w:pPr>
      <w:r w:rsidRPr="00434DD4">
        <w:rPr>
          <w:rFonts w:ascii="Raleway" w:hAnsi="Raleway"/>
        </w:rPr>
        <w:t>Where the lot on which the fuel sales will occur is within 100 feet of a residential district, architectural design of buildings and structures shall recognize and respect the architectural character of the existing adjacent neighborhood in terms of scale and proportion.</w:t>
      </w:r>
    </w:p>
    <w:p w14:paraId="05F10BC9" w14:textId="656AB1A5" w:rsidR="00434DD4" w:rsidRPr="00077B43" w:rsidRDefault="00434DD4" w:rsidP="00434DD4">
      <w:pPr>
        <w:pStyle w:val="LetterBullets"/>
        <w:rPr>
          <w:rFonts w:ascii="Raleway" w:hAnsi="Raleway"/>
        </w:rPr>
      </w:pPr>
      <w:r w:rsidRPr="00434DD4">
        <w:rPr>
          <w:rFonts w:ascii="Raleway" w:hAnsi="Raleway"/>
        </w:rPr>
        <w:t xml:space="preserve">The review by </w:t>
      </w:r>
      <w:r w:rsidRPr="001C2DCC">
        <w:rPr>
          <w:rFonts w:ascii="Raleway" w:hAnsi="Raleway"/>
        </w:rPr>
        <w:t xml:space="preserve">the </w:t>
      </w:r>
      <w:r w:rsidR="00CD1D12" w:rsidRPr="004F0DBF">
        <w:rPr>
          <w:rFonts w:ascii="Raleway" w:hAnsi="Raleway"/>
        </w:rPr>
        <w:t xml:space="preserve">Town </w:t>
      </w:r>
      <w:r w:rsidR="00FE6090" w:rsidRPr="004F0DBF">
        <w:rPr>
          <w:rFonts w:ascii="Raleway" w:hAnsi="Raleway"/>
        </w:rPr>
        <w:t>Board</w:t>
      </w:r>
      <w:r w:rsidRPr="004F0DBF">
        <w:rPr>
          <w:rFonts w:ascii="Raleway" w:hAnsi="Raleway"/>
        </w:rPr>
        <w:t xml:space="preserve"> </w:t>
      </w:r>
      <w:r w:rsidRPr="00434DD4">
        <w:rPr>
          <w:rFonts w:ascii="Raleway" w:hAnsi="Raleway"/>
        </w:rPr>
        <w:t>will be conducted with attention to proposed architectural features, details, materials and colors of buildings and structures and the Board may require modification of designs and may impose conditions in granting approval.</w:t>
      </w:r>
    </w:p>
    <w:p w14:paraId="6766C0AE" w14:textId="3657E969" w:rsidR="004F5709" w:rsidRPr="00916741" w:rsidRDefault="004F5709" w:rsidP="009F6CD8">
      <w:pPr>
        <w:pStyle w:val="CapsBold"/>
        <w:rPr>
          <w:highlight w:val="yellow"/>
        </w:rPr>
      </w:pPr>
      <w:bookmarkStart w:id="76" w:name="_Toc220943333"/>
      <w:r w:rsidRPr="00916741">
        <w:rPr>
          <w:highlight w:val="yellow"/>
        </w:rPr>
        <w:t>Home Occupations</w:t>
      </w:r>
      <w:bookmarkEnd w:id="76"/>
    </w:p>
    <w:p w14:paraId="0E5E5B6F" w14:textId="4B2AA452" w:rsidR="00091D57" w:rsidRPr="00916741" w:rsidRDefault="00091D57" w:rsidP="00091D57">
      <w:pPr>
        <w:pStyle w:val="LetterBullets"/>
        <w:rPr>
          <w:rFonts w:ascii="Raleway" w:hAnsi="Raleway"/>
          <w:highlight w:val="yellow"/>
        </w:rPr>
      </w:pPr>
      <w:r w:rsidRPr="00916741">
        <w:rPr>
          <w:rFonts w:ascii="Raleway" w:hAnsi="Raleway"/>
          <w:highlight w:val="yellow"/>
        </w:rPr>
        <w:t>Home occupations shall be subject to the following:</w:t>
      </w:r>
    </w:p>
    <w:p w14:paraId="5B158B72" w14:textId="6E7BF3CA" w:rsidR="00091D57" w:rsidRPr="00916741" w:rsidRDefault="00091D57" w:rsidP="00091D57">
      <w:pPr>
        <w:pStyle w:val="Numbers"/>
        <w:rPr>
          <w:rFonts w:ascii="Raleway" w:hAnsi="Raleway"/>
          <w:highlight w:val="yellow"/>
        </w:rPr>
      </w:pPr>
      <w:r w:rsidRPr="00916741">
        <w:rPr>
          <w:rFonts w:ascii="Raleway" w:hAnsi="Raleway"/>
          <w:highlight w:val="yellow"/>
        </w:rPr>
        <w:t>That the home occupation will be conducted entirely within a dwelling.</w:t>
      </w:r>
    </w:p>
    <w:p w14:paraId="26E331BF" w14:textId="05D3880A" w:rsidR="00091D57" w:rsidRPr="00916741" w:rsidRDefault="00091D57" w:rsidP="00091D57">
      <w:pPr>
        <w:pStyle w:val="Numbers"/>
        <w:rPr>
          <w:rFonts w:ascii="Raleway" w:hAnsi="Raleway"/>
          <w:highlight w:val="yellow"/>
        </w:rPr>
      </w:pPr>
      <w:r w:rsidRPr="00916741">
        <w:rPr>
          <w:rFonts w:ascii="Raleway" w:hAnsi="Raleway"/>
          <w:highlight w:val="yellow"/>
        </w:rPr>
        <w:t>That the occupation is clearly incidental and secondary to the principal use of the dwelling.</w:t>
      </w:r>
    </w:p>
    <w:p w14:paraId="1F64217D" w14:textId="3C54DB98" w:rsidR="00091D57" w:rsidRPr="00916741" w:rsidRDefault="00091D57" w:rsidP="00091D57">
      <w:pPr>
        <w:pStyle w:val="Numbers"/>
        <w:rPr>
          <w:rFonts w:ascii="Raleway" w:hAnsi="Raleway"/>
          <w:highlight w:val="yellow"/>
        </w:rPr>
      </w:pPr>
      <w:r w:rsidRPr="00916741">
        <w:rPr>
          <w:rFonts w:ascii="Raleway" w:hAnsi="Raleway"/>
          <w:highlight w:val="yellow"/>
        </w:rPr>
        <w:t>That the establishment and conduct of a home occupation shall not change the principal character or use of the dwelling involved.</w:t>
      </w:r>
    </w:p>
    <w:p w14:paraId="7DC38EA4" w14:textId="77777777" w:rsidR="006C1870" w:rsidRPr="00916741" w:rsidRDefault="00091D57" w:rsidP="00091D57">
      <w:pPr>
        <w:pStyle w:val="Numbers"/>
        <w:rPr>
          <w:rFonts w:ascii="Raleway" w:hAnsi="Raleway"/>
          <w:highlight w:val="yellow"/>
        </w:rPr>
      </w:pPr>
      <w:r w:rsidRPr="00916741">
        <w:rPr>
          <w:rFonts w:ascii="Raleway" w:hAnsi="Raleway"/>
          <w:highlight w:val="yellow"/>
        </w:rPr>
        <w:t>That no more than 25% of the floor area of one story of the dwelling is devoted to such home occupation.</w:t>
      </w:r>
    </w:p>
    <w:p w14:paraId="61AE0F4B" w14:textId="77777777" w:rsidR="006C1870" w:rsidRPr="00916741" w:rsidRDefault="006C1870" w:rsidP="00091D57">
      <w:pPr>
        <w:pStyle w:val="Numbers"/>
        <w:rPr>
          <w:rFonts w:ascii="Raleway" w:hAnsi="Raleway"/>
          <w:highlight w:val="yellow"/>
        </w:rPr>
      </w:pPr>
      <w:r w:rsidRPr="00916741">
        <w:rPr>
          <w:rFonts w:ascii="Raleway" w:hAnsi="Raleway"/>
          <w:highlight w:val="yellow"/>
        </w:rPr>
        <w:t>That the use shall not generate noise, vibration, glare, fumes, odors or electrical interference beyond what normally occurs in the applicable zoning district.</w:t>
      </w:r>
    </w:p>
    <w:p w14:paraId="53038414" w14:textId="6A9788D5" w:rsidR="00091D57" w:rsidRPr="00916741" w:rsidRDefault="006C1870" w:rsidP="004F0DBF">
      <w:pPr>
        <w:pStyle w:val="Numbers"/>
        <w:rPr>
          <w:rFonts w:ascii="Raleway" w:hAnsi="Raleway"/>
          <w:highlight w:val="yellow"/>
        </w:rPr>
      </w:pPr>
      <w:r w:rsidRPr="00916741">
        <w:rPr>
          <w:rFonts w:ascii="Raleway" w:hAnsi="Raleway"/>
          <w:highlight w:val="yellow"/>
        </w:rPr>
        <w:t>That no traffic shall be generated by such home occupation in greater volumes that would normally be expected in a residential neighborhood and that any need for parking generated by the conduct of such home occupation shall be met off the street and other than in a required front yard.</w:t>
      </w:r>
      <w:r w:rsidR="00091D57" w:rsidRPr="00916741">
        <w:rPr>
          <w:rFonts w:ascii="Raleway" w:hAnsi="Raleway"/>
          <w:highlight w:val="yellow"/>
        </w:rPr>
        <w:t xml:space="preserve"> </w:t>
      </w:r>
    </w:p>
    <w:p w14:paraId="0E327C2F" w14:textId="7CC9DE6C" w:rsidR="007C576C" w:rsidRPr="00077B43" w:rsidRDefault="007C576C" w:rsidP="009F6CD8">
      <w:pPr>
        <w:pStyle w:val="CapsBold"/>
      </w:pPr>
      <w:bookmarkStart w:id="77" w:name="_Toc220943334"/>
      <w:r w:rsidRPr="00077B43">
        <w:t>Industrial Uses</w:t>
      </w:r>
      <w:bookmarkEnd w:id="77"/>
    </w:p>
    <w:p w14:paraId="46AF21E1" w14:textId="5B4F5559" w:rsidR="007C576C" w:rsidRPr="00077B43" w:rsidRDefault="006D3143" w:rsidP="007C576C">
      <w:pPr>
        <w:pStyle w:val="LetterBullets"/>
        <w:rPr>
          <w:rFonts w:ascii="Raleway" w:hAnsi="Raleway"/>
        </w:rPr>
      </w:pPr>
      <w:r w:rsidRPr="00077B43">
        <w:rPr>
          <w:rFonts w:ascii="Raleway" w:hAnsi="Raleway"/>
        </w:rPr>
        <w:t>Storage</w:t>
      </w:r>
    </w:p>
    <w:p w14:paraId="3A923672" w14:textId="77777777" w:rsidR="006D3143" w:rsidRPr="00077B43" w:rsidRDefault="006D3143" w:rsidP="006D3143">
      <w:pPr>
        <w:pStyle w:val="Numbers"/>
        <w:rPr>
          <w:rFonts w:ascii="Raleway" w:hAnsi="Raleway"/>
        </w:rPr>
      </w:pPr>
      <w:r w:rsidRPr="00077B43">
        <w:rPr>
          <w:rFonts w:ascii="Raleway" w:hAnsi="Raleway"/>
        </w:rPr>
        <w:t xml:space="preserve">No use or accessory use shall be constructed to permit the keeping of articles, goods or materials in the open or exposed to public view of adjacent residences or a residential district. </w:t>
      </w:r>
      <w:r w:rsidRPr="00077B43">
        <w:rPr>
          <w:rFonts w:ascii="Raleway" w:hAnsi="Raleway"/>
        </w:rPr>
        <w:lastRenderedPageBreak/>
        <w:t>When necessary to store or keep such materials in the open, the area shall be fenced with a screen or buffer strip and be situated not closer than 50 feet to a residential district line.</w:t>
      </w:r>
    </w:p>
    <w:p w14:paraId="1E5A30F4" w14:textId="77777777" w:rsidR="006D3143" w:rsidRPr="00077B43" w:rsidRDefault="006D3143" w:rsidP="006D3143">
      <w:pPr>
        <w:pStyle w:val="Numbers"/>
        <w:rPr>
          <w:rFonts w:ascii="Raleway" w:hAnsi="Raleway"/>
        </w:rPr>
      </w:pPr>
      <w:r w:rsidRPr="00077B43">
        <w:rPr>
          <w:rFonts w:ascii="Raleway" w:hAnsi="Raleway"/>
        </w:rPr>
        <w:t xml:space="preserve">No highly flammable or explosive liquids, solids or gases shall be stored in bulk above ground, </w:t>
      </w:r>
      <w:proofErr w:type="gramStart"/>
      <w:r w:rsidRPr="00077B43">
        <w:rPr>
          <w:rFonts w:ascii="Raleway" w:hAnsi="Raleway"/>
        </w:rPr>
        <w:t>with the exception of</w:t>
      </w:r>
      <w:proofErr w:type="gramEnd"/>
      <w:r w:rsidRPr="00077B43">
        <w:rPr>
          <w:rFonts w:ascii="Raleway" w:hAnsi="Raleway"/>
        </w:rPr>
        <w:t xml:space="preserve"> tanks or drums of fuel directly connected to energy devices, heating devices or appliances located on the same lot as the tanks or drums of fuel.</w:t>
      </w:r>
    </w:p>
    <w:p w14:paraId="79D764CE" w14:textId="5CD945C0" w:rsidR="003375BC" w:rsidRPr="00077B43" w:rsidRDefault="003375BC" w:rsidP="003375BC">
      <w:pPr>
        <w:pStyle w:val="LetterBullets"/>
        <w:rPr>
          <w:rFonts w:ascii="Raleway" w:hAnsi="Raleway"/>
        </w:rPr>
      </w:pPr>
      <w:r w:rsidRPr="00077B43">
        <w:rPr>
          <w:rFonts w:ascii="Raleway" w:hAnsi="Raleway"/>
        </w:rPr>
        <w:t>Control of dust, dirt, fumes, vapors and gases.</w:t>
      </w:r>
    </w:p>
    <w:p w14:paraId="73D9BAB1" w14:textId="15B36795" w:rsidR="003375BC" w:rsidRPr="00077B43" w:rsidRDefault="003375BC" w:rsidP="003375BC">
      <w:pPr>
        <w:pStyle w:val="Numbers"/>
        <w:rPr>
          <w:rFonts w:ascii="Raleway" w:hAnsi="Raleway"/>
        </w:rPr>
      </w:pPr>
      <w:r w:rsidRPr="00077B43">
        <w:rPr>
          <w:rFonts w:ascii="Raleway" w:hAnsi="Raleway"/>
        </w:rPr>
        <w:t>The emission of dust, dirt, fly ash, fumes, vapors or gases which can cause any damage to human health, to animals or vegetation or to other forms or property, or which can cause any soiling or staining of persons or property at any point beyond the lot line of the use creating the emission, is herewith prohibited.</w:t>
      </w:r>
    </w:p>
    <w:p w14:paraId="6DA4EBA7" w14:textId="4D3CA5C2" w:rsidR="003375BC" w:rsidRPr="00077B43" w:rsidRDefault="003375BC" w:rsidP="003375BC">
      <w:pPr>
        <w:pStyle w:val="LetterBullets"/>
        <w:rPr>
          <w:rFonts w:ascii="Raleway" w:hAnsi="Raleway"/>
        </w:rPr>
      </w:pPr>
      <w:r w:rsidRPr="00077B43">
        <w:rPr>
          <w:rFonts w:ascii="Raleway" w:hAnsi="Raleway"/>
        </w:rPr>
        <w:t>Odor control</w:t>
      </w:r>
    </w:p>
    <w:p w14:paraId="3644FF87" w14:textId="252239F6" w:rsidR="008030E9" w:rsidRPr="00077B43" w:rsidRDefault="008030E9" w:rsidP="008030E9">
      <w:pPr>
        <w:pStyle w:val="Numbers"/>
        <w:rPr>
          <w:rFonts w:ascii="Raleway" w:hAnsi="Raleway"/>
        </w:rPr>
      </w:pPr>
      <w:r w:rsidRPr="00077B43">
        <w:rPr>
          <w:rFonts w:ascii="Raleway" w:hAnsi="Raleway"/>
        </w:rPr>
        <w:t>There shall be no emission of odorous gases or other odorous matter in such quantities as to be offensive at any point on or beyond the lot boundary line within which the industrial operation is situated. Any process which may involve the creation or emission of any odors shall be provided with a secondary safeguard system, in order that control will be maintained if the primary safeguard system should fail.</w:t>
      </w:r>
    </w:p>
    <w:p w14:paraId="10875053" w14:textId="29DE9F31" w:rsidR="003375BC" w:rsidRPr="00077B43" w:rsidRDefault="003375BC" w:rsidP="003375BC">
      <w:pPr>
        <w:pStyle w:val="LetterBullets"/>
        <w:rPr>
          <w:rFonts w:ascii="Raleway" w:hAnsi="Raleway"/>
        </w:rPr>
      </w:pPr>
      <w:r w:rsidRPr="00077B43">
        <w:rPr>
          <w:rFonts w:ascii="Raleway" w:hAnsi="Raleway"/>
        </w:rPr>
        <w:t>Glare and heat control</w:t>
      </w:r>
    </w:p>
    <w:p w14:paraId="69C03F7F" w14:textId="2C77F5F1" w:rsidR="008030E9" w:rsidRPr="00077B43" w:rsidRDefault="008030E9" w:rsidP="008030E9">
      <w:pPr>
        <w:pStyle w:val="Numbers"/>
        <w:rPr>
          <w:rFonts w:ascii="Raleway" w:hAnsi="Raleway"/>
        </w:rPr>
      </w:pPr>
      <w:r w:rsidRPr="00077B43">
        <w:rPr>
          <w:rFonts w:ascii="Raleway" w:hAnsi="Raleway"/>
        </w:rPr>
        <w:t>No industrial use shall carry on an operation that would produce heat or glare beyond the property line of the lot on which the industrial operation is situated.</w:t>
      </w:r>
    </w:p>
    <w:p w14:paraId="384B9847" w14:textId="3DC39AA9" w:rsidR="003375BC" w:rsidRPr="00077B43" w:rsidRDefault="003375BC" w:rsidP="003375BC">
      <w:pPr>
        <w:pStyle w:val="LetterBullets"/>
        <w:rPr>
          <w:rFonts w:ascii="Raleway" w:hAnsi="Raleway"/>
        </w:rPr>
      </w:pPr>
      <w:r w:rsidRPr="00077B43">
        <w:rPr>
          <w:rFonts w:ascii="Raleway" w:hAnsi="Raleway"/>
        </w:rPr>
        <w:t>Vibration control</w:t>
      </w:r>
    </w:p>
    <w:p w14:paraId="02FEA6AF" w14:textId="64CAAC63" w:rsidR="008030E9" w:rsidRPr="00077B43" w:rsidRDefault="008030E9" w:rsidP="008030E9">
      <w:pPr>
        <w:pStyle w:val="Numbers"/>
        <w:rPr>
          <w:rFonts w:ascii="Raleway" w:hAnsi="Raleway"/>
        </w:rPr>
      </w:pPr>
      <w:r w:rsidRPr="00077B43">
        <w:rPr>
          <w:rFonts w:ascii="Raleway" w:hAnsi="Raleway"/>
        </w:rPr>
        <w:t>Machines or operations which cause vibrations shall be permitted, but in no case shall any such vibration be perceptible beyond the district boundary of any industrial district.</w:t>
      </w:r>
    </w:p>
    <w:p w14:paraId="5E680B75" w14:textId="3EB784C0" w:rsidR="003375BC" w:rsidRPr="00077B43" w:rsidRDefault="003375BC" w:rsidP="003375BC">
      <w:pPr>
        <w:pStyle w:val="LetterBullets"/>
        <w:rPr>
          <w:rFonts w:ascii="Raleway" w:hAnsi="Raleway"/>
        </w:rPr>
      </w:pPr>
      <w:r w:rsidRPr="00077B43">
        <w:rPr>
          <w:rFonts w:ascii="Raleway" w:hAnsi="Raleway"/>
        </w:rPr>
        <w:t>Electrical emission, radioactivity or electrical disturbance</w:t>
      </w:r>
    </w:p>
    <w:p w14:paraId="0D086BB1" w14:textId="682E028B" w:rsidR="008030E9" w:rsidRPr="00077B43" w:rsidRDefault="008030E9" w:rsidP="008030E9">
      <w:pPr>
        <w:pStyle w:val="Numbers"/>
        <w:rPr>
          <w:rFonts w:ascii="Raleway" w:hAnsi="Raleway"/>
        </w:rPr>
      </w:pPr>
      <w:r w:rsidRPr="00077B43">
        <w:rPr>
          <w:rFonts w:ascii="Raleway" w:hAnsi="Raleway"/>
        </w:rPr>
        <w:t>No activities shall be permitted which emit dangerous radioactivity beyond enclosed areas. No electrical disturbances (except from domestic household appliances) shall be permitted to affect adversely, at any point, any equipment, other than that of the creator of such disturbance.</w:t>
      </w:r>
    </w:p>
    <w:p w14:paraId="723ACD99" w14:textId="6348E514" w:rsidR="003375BC" w:rsidRPr="00077B43" w:rsidRDefault="003375BC" w:rsidP="003375BC">
      <w:pPr>
        <w:pStyle w:val="LetterBullets"/>
        <w:rPr>
          <w:rFonts w:ascii="Raleway" w:hAnsi="Raleway"/>
        </w:rPr>
      </w:pPr>
      <w:r w:rsidRPr="00077B43">
        <w:rPr>
          <w:rFonts w:ascii="Raleway" w:hAnsi="Raleway"/>
        </w:rPr>
        <w:t>Power distribution</w:t>
      </w:r>
    </w:p>
    <w:p w14:paraId="5581457B" w14:textId="3EEE6AAD" w:rsidR="008030E9" w:rsidRPr="00077B43" w:rsidRDefault="008030E9" w:rsidP="008030E9">
      <w:pPr>
        <w:pStyle w:val="Numbers"/>
        <w:rPr>
          <w:rFonts w:ascii="Raleway" w:hAnsi="Raleway"/>
        </w:rPr>
      </w:pPr>
      <w:r w:rsidRPr="00077B43">
        <w:rPr>
          <w:rFonts w:ascii="Raleway" w:hAnsi="Raleway"/>
        </w:rPr>
        <w:t>Every use requiring power shall be so operated that any service lines, substation, etc., shall conform to the highest applicable safety requirements, shall be constructed, installed, etc., so that they will be an integral part of the architectural features of the plant or, if visible from abutting residential properties, shall be concealed by evergreen planting or screening with architectural materials common to the building(s).</w:t>
      </w:r>
    </w:p>
    <w:p w14:paraId="4D1EE700" w14:textId="1EA4AE07" w:rsidR="007C576C" w:rsidRPr="00077B43" w:rsidRDefault="007C576C" w:rsidP="004F0DBF">
      <w:pPr>
        <w:pStyle w:val="CapsBold"/>
      </w:pPr>
      <w:bookmarkStart w:id="78" w:name="_Toc220943335"/>
      <w:r w:rsidRPr="00077B43">
        <w:t>Industrial Park</w:t>
      </w:r>
      <w:bookmarkEnd w:id="78"/>
    </w:p>
    <w:p w14:paraId="09C19442" w14:textId="6155D12F" w:rsidR="0052184C" w:rsidRPr="004F0DBF" w:rsidRDefault="0052184C" w:rsidP="004F0DBF">
      <w:pPr>
        <w:pStyle w:val="LetterBullets"/>
        <w:rPr>
          <w:rFonts w:ascii="Raleway" w:hAnsi="Raleway"/>
        </w:rPr>
      </w:pPr>
      <w:r w:rsidRPr="004F0DBF">
        <w:rPr>
          <w:rFonts w:ascii="Raleway" w:hAnsi="Raleway"/>
        </w:rPr>
        <w:t>All uses within an industrial park must be permitted uses within the district.</w:t>
      </w:r>
    </w:p>
    <w:p w14:paraId="27942768" w14:textId="05A44396" w:rsidR="007C576C" w:rsidRPr="004F0DBF" w:rsidRDefault="007C576C" w:rsidP="004F0DBF">
      <w:pPr>
        <w:pStyle w:val="LetterBullets"/>
        <w:rPr>
          <w:rFonts w:ascii="Raleway" w:hAnsi="Raleway"/>
        </w:rPr>
      </w:pPr>
      <w:r w:rsidRPr="004F0DBF">
        <w:rPr>
          <w:rFonts w:ascii="Raleway" w:hAnsi="Raleway"/>
        </w:rPr>
        <w:t>In order to protect the common tenants of an industrial park, there shall be no uses permitted within this district which conflict with covenants and/or conditions of sales contained in deeds or contracts of sale by and between the initial or subsequent developer and the tenants and/or landowners of the industrial park and which conflict with the original approval of the Town Board or this code.</w:t>
      </w:r>
    </w:p>
    <w:p w14:paraId="79B88962" w14:textId="109BA09D" w:rsidR="007C576C" w:rsidRPr="004F0DBF" w:rsidRDefault="007C576C" w:rsidP="004F0DBF">
      <w:pPr>
        <w:pStyle w:val="LetterBullets"/>
        <w:rPr>
          <w:rFonts w:ascii="Raleway" w:hAnsi="Raleway"/>
        </w:rPr>
      </w:pPr>
      <w:r w:rsidRPr="004F0DBF">
        <w:rPr>
          <w:rFonts w:ascii="Raleway" w:hAnsi="Raleway"/>
        </w:rPr>
        <w:t xml:space="preserve">All roadways within an industrial park shall be hard-paved surfaces and comply with the Town of Niagara Developer's Specifications, as amended. All walks, driveways and parking lots </w:t>
      </w:r>
      <w:r w:rsidR="0012347F">
        <w:rPr>
          <w:rFonts w:ascii="Raleway" w:hAnsi="Raleway"/>
        </w:rPr>
        <w:t xml:space="preserve">accessed by motor vehicles </w:t>
      </w:r>
      <w:r w:rsidRPr="004F0DBF">
        <w:rPr>
          <w:rFonts w:ascii="Raleway" w:hAnsi="Raleway"/>
        </w:rPr>
        <w:t>shall be paved with a hard asphalt or concrete surface and kept in a smooth, uniform condition.</w:t>
      </w:r>
    </w:p>
    <w:p w14:paraId="377B752E" w14:textId="382A732E" w:rsidR="007C576C" w:rsidRPr="004F0DBF" w:rsidRDefault="007C576C" w:rsidP="004F0DBF">
      <w:pPr>
        <w:pStyle w:val="LetterBullets"/>
        <w:rPr>
          <w:rFonts w:ascii="Raleway" w:hAnsi="Raleway"/>
        </w:rPr>
      </w:pPr>
      <w:r w:rsidRPr="004F0DBF">
        <w:rPr>
          <w:rFonts w:ascii="Raleway" w:hAnsi="Raleway"/>
        </w:rPr>
        <w:t xml:space="preserve">The Town Board shall set the side yard requirements, which shall be no less restrictive than the requirements contained in this code </w:t>
      </w:r>
      <w:r w:rsidR="00DA55E0">
        <w:rPr>
          <w:rFonts w:ascii="Raleway" w:hAnsi="Raleway"/>
        </w:rPr>
        <w:t>for the I and MI</w:t>
      </w:r>
      <w:r w:rsidRPr="004F0DBF">
        <w:rPr>
          <w:rFonts w:ascii="Raleway" w:hAnsi="Raleway"/>
        </w:rPr>
        <w:t xml:space="preserve"> Districts.</w:t>
      </w:r>
    </w:p>
    <w:p w14:paraId="164B33DD" w14:textId="77777777" w:rsidR="007C576C" w:rsidRPr="004F0DBF" w:rsidRDefault="007C576C" w:rsidP="004F0DBF">
      <w:pPr>
        <w:pStyle w:val="LetterBullets"/>
        <w:rPr>
          <w:rFonts w:ascii="Raleway" w:hAnsi="Raleway"/>
        </w:rPr>
      </w:pPr>
      <w:r w:rsidRPr="004F0DBF">
        <w:rPr>
          <w:rFonts w:ascii="Raleway" w:hAnsi="Raleway"/>
        </w:rPr>
        <w:lastRenderedPageBreak/>
        <w:t>The minimum lot size for each lot contained within an industrial park shall be 1.0 acre.</w:t>
      </w:r>
    </w:p>
    <w:p w14:paraId="44C5B9B0" w14:textId="680B5B3A" w:rsidR="007C576C" w:rsidRPr="004F0DBF" w:rsidRDefault="007C576C" w:rsidP="004F0DBF">
      <w:pPr>
        <w:pStyle w:val="LetterBullets"/>
        <w:rPr>
          <w:rFonts w:ascii="Raleway" w:hAnsi="Raleway"/>
        </w:rPr>
      </w:pPr>
      <w:r w:rsidRPr="004F0DBF">
        <w:rPr>
          <w:rFonts w:ascii="Raleway" w:hAnsi="Raleway"/>
        </w:rPr>
        <w:t>The total park shall consist of no less than three acres.</w:t>
      </w:r>
    </w:p>
    <w:p w14:paraId="394A8FE1" w14:textId="345BAF31" w:rsidR="001972D9" w:rsidRPr="00077B43" w:rsidRDefault="001972D9" w:rsidP="009F6CD8">
      <w:pPr>
        <w:pStyle w:val="CapsBold"/>
      </w:pPr>
      <w:bookmarkStart w:id="79" w:name="_Toc220943336"/>
      <w:r w:rsidRPr="00077B43">
        <w:t>Motor Vehicle Use</w:t>
      </w:r>
      <w:r w:rsidR="000818F8" w:rsidRPr="00077B43">
        <w:t>, Sales Lot or Service Station</w:t>
      </w:r>
      <w:bookmarkEnd w:id="79"/>
    </w:p>
    <w:p w14:paraId="1A862C66" w14:textId="77777777" w:rsidR="001972D9" w:rsidRPr="00077B43" w:rsidRDefault="001972D9" w:rsidP="001972D9">
      <w:pPr>
        <w:pStyle w:val="LetterBullets"/>
        <w:rPr>
          <w:rFonts w:ascii="Raleway" w:hAnsi="Raleway"/>
        </w:rPr>
      </w:pPr>
      <w:r w:rsidRPr="00077B43">
        <w:rPr>
          <w:rFonts w:ascii="Raleway" w:hAnsi="Raleway"/>
        </w:rPr>
        <w:t>All sales and repairs of vehicles or equipment shall be conducted in a fully enclosed building located on the same lot, and having a building area of not less than 1,000 square feet devoted to the sales and servicing of such vehicles and equipment. All vehicle lifts or pits, dismantled vehicles and all parts and supplies shall also be located within a building enclosed on all sides.</w:t>
      </w:r>
    </w:p>
    <w:p w14:paraId="28621441" w14:textId="77777777" w:rsidR="001972D9" w:rsidRPr="00077B43" w:rsidRDefault="001972D9" w:rsidP="001972D9">
      <w:pPr>
        <w:pStyle w:val="LetterBullets"/>
        <w:rPr>
          <w:rFonts w:ascii="Raleway" w:hAnsi="Raleway"/>
        </w:rPr>
      </w:pPr>
      <w:r w:rsidRPr="00077B43">
        <w:rPr>
          <w:rFonts w:ascii="Raleway" w:hAnsi="Raleway"/>
        </w:rPr>
        <w:t xml:space="preserve">All service or repair of motor vehicles shall be conducted in a building enclosed on all sides. This requirement shall not be construed to mean that the doors to any repair shop must be kept </w:t>
      </w:r>
      <w:proofErr w:type="gramStart"/>
      <w:r w:rsidRPr="00077B43">
        <w:rPr>
          <w:rFonts w:ascii="Raleway" w:hAnsi="Raleway"/>
        </w:rPr>
        <w:t>closed at all times</w:t>
      </w:r>
      <w:proofErr w:type="gramEnd"/>
      <w:r w:rsidRPr="00077B43">
        <w:rPr>
          <w:rFonts w:ascii="Raleway" w:hAnsi="Raleway"/>
        </w:rPr>
        <w:t>.</w:t>
      </w:r>
    </w:p>
    <w:p w14:paraId="55AFDB3A" w14:textId="77777777" w:rsidR="001972D9" w:rsidRPr="00077B43" w:rsidRDefault="001972D9" w:rsidP="001972D9">
      <w:pPr>
        <w:pStyle w:val="LetterBullets"/>
        <w:rPr>
          <w:rFonts w:ascii="Raleway" w:hAnsi="Raleway"/>
        </w:rPr>
      </w:pPr>
      <w:r w:rsidRPr="00077B43">
        <w:rPr>
          <w:rFonts w:ascii="Raleway" w:hAnsi="Raleway"/>
        </w:rPr>
        <w:t>Accessory to such building, the sale of such vehicles and equipment may be carried on in an unenclosed area, provided that:</w:t>
      </w:r>
    </w:p>
    <w:p w14:paraId="567A2333" w14:textId="2E67DEDD" w:rsidR="001972D9" w:rsidRPr="00077B43" w:rsidRDefault="001972D9" w:rsidP="001972D9">
      <w:pPr>
        <w:pStyle w:val="Numbers"/>
        <w:rPr>
          <w:rFonts w:ascii="Raleway" w:hAnsi="Raleway"/>
        </w:rPr>
      </w:pPr>
      <w:r w:rsidRPr="00077B43">
        <w:rPr>
          <w:rFonts w:ascii="Raleway" w:hAnsi="Raleway"/>
        </w:rPr>
        <w:t xml:space="preserve">Such area is on the same </w:t>
      </w:r>
      <w:r w:rsidR="00780B94">
        <w:rPr>
          <w:rFonts w:ascii="Raleway" w:hAnsi="Raleway"/>
        </w:rPr>
        <w:t xml:space="preserve">lot </w:t>
      </w:r>
      <w:r w:rsidRPr="00077B43">
        <w:rPr>
          <w:rFonts w:ascii="Raleway" w:hAnsi="Raleway"/>
        </w:rPr>
        <w:t xml:space="preserve">to such building. </w:t>
      </w:r>
    </w:p>
    <w:p w14:paraId="26A54148" w14:textId="61DD7F2D" w:rsidR="001972D9" w:rsidRPr="00077B43" w:rsidRDefault="001972D9" w:rsidP="001972D9">
      <w:pPr>
        <w:pStyle w:val="Numbers"/>
        <w:rPr>
          <w:rFonts w:ascii="Raleway" w:hAnsi="Raleway"/>
        </w:rPr>
      </w:pPr>
      <w:r w:rsidRPr="00077B43">
        <w:rPr>
          <w:rFonts w:ascii="Raleway" w:hAnsi="Raleway"/>
        </w:rPr>
        <w:t xml:space="preserve">Such unenclosed area shall be paved and suitably drained subject to requirements established by the </w:t>
      </w:r>
      <w:r w:rsidR="003B437F">
        <w:rPr>
          <w:rFonts w:ascii="Raleway" w:hAnsi="Raleway"/>
        </w:rPr>
        <w:t>Town</w:t>
      </w:r>
      <w:r w:rsidR="003B437F" w:rsidRPr="00077B43">
        <w:rPr>
          <w:rFonts w:ascii="Raleway" w:hAnsi="Raleway"/>
        </w:rPr>
        <w:t xml:space="preserve"> </w:t>
      </w:r>
      <w:r w:rsidRPr="00077B43">
        <w:rPr>
          <w:rFonts w:ascii="Raleway" w:hAnsi="Raleway"/>
        </w:rPr>
        <w:t>Board. Such areas shall be maintained in a neat and orderly manner and in good order and condition.</w:t>
      </w:r>
    </w:p>
    <w:p w14:paraId="2CC63442" w14:textId="0964D8B6" w:rsidR="001972D9" w:rsidRPr="00077B43" w:rsidRDefault="001972D9" w:rsidP="001972D9">
      <w:pPr>
        <w:pStyle w:val="Numbers"/>
        <w:rPr>
          <w:rFonts w:ascii="Raleway" w:hAnsi="Raleway"/>
        </w:rPr>
      </w:pPr>
      <w:r w:rsidRPr="00077B43">
        <w:rPr>
          <w:rFonts w:ascii="Raleway" w:hAnsi="Raleway"/>
        </w:rPr>
        <w:t xml:space="preserve">All exterior illumination shall be approved by the </w:t>
      </w:r>
      <w:r w:rsidR="00A655EC" w:rsidRPr="004F0DBF">
        <w:rPr>
          <w:rFonts w:ascii="Raleway" w:hAnsi="Raleway"/>
        </w:rPr>
        <w:t xml:space="preserve">Town </w:t>
      </w:r>
      <w:r w:rsidRPr="004F0DBF">
        <w:rPr>
          <w:rFonts w:ascii="Raleway" w:hAnsi="Raleway"/>
        </w:rPr>
        <w:t xml:space="preserve">Board </w:t>
      </w:r>
      <w:r w:rsidRPr="00077B43">
        <w:rPr>
          <w:rFonts w:ascii="Raleway" w:hAnsi="Raleway"/>
        </w:rPr>
        <w:t xml:space="preserve">during site plan </w:t>
      </w:r>
      <w:proofErr w:type="gramStart"/>
      <w:r w:rsidRPr="00077B43">
        <w:rPr>
          <w:rFonts w:ascii="Raleway" w:hAnsi="Raleway"/>
        </w:rPr>
        <w:t>review, and</w:t>
      </w:r>
      <w:proofErr w:type="gramEnd"/>
      <w:r w:rsidRPr="00077B43">
        <w:rPr>
          <w:rFonts w:ascii="Raleway" w:hAnsi="Raleway"/>
        </w:rPr>
        <w:t xml:space="preserve"> shall be shielded to reduce the glare that may negatively impact on surrounding properties and streets.</w:t>
      </w:r>
    </w:p>
    <w:p w14:paraId="4ACF9E4B" w14:textId="7CDA7F27" w:rsidR="001972D9" w:rsidRPr="00077B43" w:rsidRDefault="001972D9" w:rsidP="001972D9">
      <w:pPr>
        <w:pStyle w:val="Numbers"/>
        <w:rPr>
          <w:rFonts w:ascii="Raleway" w:hAnsi="Raleway"/>
        </w:rPr>
      </w:pPr>
      <w:r w:rsidRPr="00077B43">
        <w:rPr>
          <w:rFonts w:ascii="Raleway" w:hAnsi="Raleway"/>
        </w:rPr>
        <w:t xml:space="preserve">The </w:t>
      </w:r>
      <w:r w:rsidRPr="004F0DBF">
        <w:rPr>
          <w:rFonts w:ascii="Raleway" w:hAnsi="Raleway"/>
        </w:rPr>
        <w:t>Planning Board</w:t>
      </w:r>
      <w:r w:rsidRPr="00077B43">
        <w:rPr>
          <w:rFonts w:ascii="Raleway" w:hAnsi="Raleway"/>
        </w:rPr>
        <w:t xml:space="preserve">, during site plan review, shall review </w:t>
      </w:r>
      <w:r w:rsidR="0059581E">
        <w:rPr>
          <w:rFonts w:ascii="Raleway" w:hAnsi="Raleway"/>
        </w:rPr>
        <w:t>and recommend approvals to the Town Board on topics regarding</w:t>
      </w:r>
      <w:r w:rsidRPr="00077B43">
        <w:rPr>
          <w:rFonts w:ascii="Raleway" w:hAnsi="Raleway"/>
        </w:rPr>
        <w:t xml:space="preserve"> the amount and location of landscaping and buffer screening to be provided, consistent with conditions of the Planning Board approval of the special permitted use permit.</w:t>
      </w:r>
    </w:p>
    <w:p w14:paraId="6E53761C" w14:textId="118E1F9C" w:rsidR="001972D9" w:rsidRPr="00077B43" w:rsidRDefault="001972D9" w:rsidP="001972D9">
      <w:pPr>
        <w:pStyle w:val="LetterBullets"/>
        <w:rPr>
          <w:rFonts w:ascii="Raleway" w:hAnsi="Raleway"/>
        </w:rPr>
      </w:pPr>
      <w:r w:rsidRPr="00077B43">
        <w:rPr>
          <w:rFonts w:ascii="Raleway" w:hAnsi="Raleway"/>
        </w:rPr>
        <w:t>A minimum area of 200 square feet shall be provided on the lot for each motor vehicle displayed, parked or stored in any unenclosed area. Each motor vehicle stored or displayed therein shall be placed or parked parallel to each other facing in the same direction and such motor vehicles shall be arranged in an orderly manner in such spaces.</w:t>
      </w:r>
    </w:p>
    <w:p w14:paraId="12E6F328" w14:textId="77777777" w:rsidR="001972D9" w:rsidRPr="00077B43" w:rsidRDefault="001972D9" w:rsidP="001972D9">
      <w:pPr>
        <w:pStyle w:val="LetterBullets"/>
        <w:rPr>
          <w:rFonts w:ascii="Raleway" w:hAnsi="Raleway"/>
        </w:rPr>
      </w:pPr>
      <w:r w:rsidRPr="00077B43">
        <w:rPr>
          <w:rFonts w:ascii="Raleway" w:hAnsi="Raleway"/>
        </w:rPr>
        <w:t>All vehicle parking and storage shall be on a rear or side parking lot and shall comply with all off-street parking requirements in this Chapter.</w:t>
      </w:r>
    </w:p>
    <w:p w14:paraId="410AF70F" w14:textId="77777777" w:rsidR="001972D9" w:rsidRPr="00077B43" w:rsidRDefault="001972D9" w:rsidP="001972D9">
      <w:pPr>
        <w:pStyle w:val="LetterBullets"/>
        <w:rPr>
          <w:rFonts w:ascii="Raleway" w:hAnsi="Raleway"/>
        </w:rPr>
      </w:pPr>
      <w:r w:rsidRPr="00077B43">
        <w:rPr>
          <w:rFonts w:ascii="Raleway" w:hAnsi="Raleway"/>
        </w:rPr>
        <w:t>Entrance and exit driveways shall have an unrestricted width of not less than 12 feet (one-way), shall not be located closer than 10 feet to any property line and shall be laid out as to avoid the necessity of any vehicle backing out into any public right-of-way.</w:t>
      </w:r>
    </w:p>
    <w:p w14:paraId="5CB4D6C2" w14:textId="77777777" w:rsidR="001972D9" w:rsidRPr="00077B43" w:rsidRDefault="001972D9" w:rsidP="001972D9">
      <w:pPr>
        <w:pStyle w:val="LetterBullets"/>
        <w:rPr>
          <w:rFonts w:ascii="Raleway" w:hAnsi="Raleway"/>
        </w:rPr>
      </w:pPr>
      <w:r w:rsidRPr="00077B43">
        <w:rPr>
          <w:rFonts w:ascii="Raleway" w:hAnsi="Raleway"/>
        </w:rPr>
        <w:t>Gasoline or flammable oils in bulk shall be stored fully underground, not nearer than 10 feet to any lot line.</w:t>
      </w:r>
    </w:p>
    <w:p w14:paraId="209FC84A" w14:textId="77777777" w:rsidR="001972D9" w:rsidRPr="00077B43" w:rsidRDefault="001972D9" w:rsidP="001972D9">
      <w:pPr>
        <w:pStyle w:val="LetterBullets"/>
        <w:rPr>
          <w:rFonts w:ascii="Raleway" w:hAnsi="Raleway"/>
        </w:rPr>
      </w:pPr>
      <w:r w:rsidRPr="00077B43">
        <w:rPr>
          <w:rFonts w:ascii="Raleway" w:hAnsi="Raleway"/>
        </w:rPr>
        <w:t xml:space="preserve">No commercial sale of gasoline shall be permitted, nor shall any pump </w:t>
      </w:r>
      <w:proofErr w:type="gramStart"/>
      <w:r w:rsidRPr="00077B43">
        <w:rPr>
          <w:rFonts w:ascii="Raleway" w:hAnsi="Raleway"/>
        </w:rPr>
        <w:t>be located in</w:t>
      </w:r>
      <w:proofErr w:type="gramEnd"/>
      <w:r w:rsidRPr="00077B43">
        <w:rPr>
          <w:rFonts w:ascii="Raleway" w:hAnsi="Raleway"/>
        </w:rPr>
        <w:t xml:space="preserve"> a front or side yard.</w:t>
      </w:r>
    </w:p>
    <w:p w14:paraId="41A3F967" w14:textId="2599B662" w:rsidR="0014190D" w:rsidRPr="00077B43" w:rsidRDefault="0014190D" w:rsidP="001972D9">
      <w:pPr>
        <w:pStyle w:val="LetterBullets"/>
        <w:rPr>
          <w:rFonts w:ascii="Raleway" w:hAnsi="Raleway"/>
        </w:rPr>
      </w:pPr>
      <w:r w:rsidRPr="00077B43">
        <w:rPr>
          <w:rFonts w:ascii="Raleway" w:hAnsi="Raleway"/>
        </w:rPr>
        <w:t>Car Washes</w:t>
      </w:r>
    </w:p>
    <w:p w14:paraId="5B9676AA" w14:textId="654CEE7B" w:rsidR="0014190D" w:rsidRPr="00077B43" w:rsidRDefault="0014190D" w:rsidP="0014190D">
      <w:pPr>
        <w:pStyle w:val="Numbers"/>
        <w:rPr>
          <w:rFonts w:ascii="Raleway" w:hAnsi="Raleway"/>
        </w:rPr>
      </w:pPr>
      <w:r w:rsidRPr="00077B43">
        <w:rPr>
          <w:rFonts w:ascii="Raleway" w:hAnsi="Raleway"/>
        </w:rPr>
        <w:t xml:space="preserve">The </w:t>
      </w:r>
      <w:r w:rsidR="00A655EC" w:rsidRPr="004F0DBF">
        <w:rPr>
          <w:rFonts w:ascii="Raleway" w:hAnsi="Raleway"/>
        </w:rPr>
        <w:t xml:space="preserve">Town </w:t>
      </w:r>
      <w:r w:rsidRPr="004F0DBF">
        <w:rPr>
          <w:rFonts w:ascii="Raleway" w:hAnsi="Raleway"/>
        </w:rPr>
        <w:t xml:space="preserve">Board </w:t>
      </w:r>
      <w:r w:rsidRPr="00077B43">
        <w:rPr>
          <w:rFonts w:ascii="Raleway" w:hAnsi="Raleway"/>
        </w:rPr>
        <w:t>may approve a special use permit for a car wash establishment within the C-MU and C districts, provided that the standards and conditions in this section are maintained.</w:t>
      </w:r>
    </w:p>
    <w:p w14:paraId="36534228" w14:textId="77777777" w:rsidR="0014190D" w:rsidRPr="00077B43" w:rsidRDefault="0014190D" w:rsidP="0014190D">
      <w:pPr>
        <w:pStyle w:val="Numbers"/>
        <w:rPr>
          <w:rFonts w:ascii="Raleway" w:hAnsi="Raleway"/>
        </w:rPr>
      </w:pPr>
      <w:r w:rsidRPr="00077B43">
        <w:rPr>
          <w:rFonts w:ascii="Raleway" w:hAnsi="Raleway"/>
        </w:rPr>
        <w:t>All car wash establishments shall be no closer than 300 feet to any residential district and shall be separated from a residential district by another nonresidential use.</w:t>
      </w:r>
    </w:p>
    <w:p w14:paraId="331DCFAD" w14:textId="77777777" w:rsidR="0014190D" w:rsidRPr="00077B43" w:rsidRDefault="0014190D" w:rsidP="0014190D">
      <w:pPr>
        <w:pStyle w:val="Numbers"/>
        <w:rPr>
          <w:rFonts w:ascii="Raleway" w:hAnsi="Raleway"/>
        </w:rPr>
      </w:pPr>
      <w:r w:rsidRPr="00077B43">
        <w:rPr>
          <w:rFonts w:ascii="Raleway" w:hAnsi="Raleway"/>
        </w:rPr>
        <w:t xml:space="preserve">All washing facilities shall be within a completely enclosed building which shall be designed in keeping with the façades and setbacks of adjacent land uses. </w:t>
      </w:r>
    </w:p>
    <w:p w14:paraId="19B4DCD8" w14:textId="77777777" w:rsidR="0014190D" w:rsidRPr="00077B43" w:rsidRDefault="0014190D" w:rsidP="0014190D">
      <w:pPr>
        <w:pStyle w:val="Numbers"/>
        <w:rPr>
          <w:rFonts w:ascii="Raleway" w:hAnsi="Raleway"/>
        </w:rPr>
      </w:pPr>
      <w:r w:rsidRPr="00077B43">
        <w:rPr>
          <w:rFonts w:ascii="Raleway" w:hAnsi="Raleway"/>
        </w:rPr>
        <w:lastRenderedPageBreak/>
        <w:t>All vehicle wash operations shall be sound-proofed, and the entire development arranged and operated so that the noise emanating from the use, as measured from any point on the adjacent property, shall be no more audible than the noise emanating from the ordinary street traffic and from other commercial uses measured at the same point on said adjacent property.</w:t>
      </w:r>
    </w:p>
    <w:p w14:paraId="4A88F866" w14:textId="046FC825" w:rsidR="0014190D" w:rsidRPr="00077B43" w:rsidRDefault="0014190D" w:rsidP="0014190D">
      <w:pPr>
        <w:pStyle w:val="Numbers"/>
        <w:rPr>
          <w:rFonts w:ascii="Raleway" w:hAnsi="Raleway"/>
        </w:rPr>
      </w:pPr>
      <w:r w:rsidRPr="00077B43">
        <w:rPr>
          <w:rFonts w:ascii="Raleway" w:hAnsi="Raleway"/>
        </w:rPr>
        <w:t xml:space="preserve">Vacuuming facilities may be located outside the building but shall not be in the front yard and shall meet the setback requirements for the C-MU or C Districts. Setback areas shall be buffered or screened as deemed necessary by the </w:t>
      </w:r>
      <w:r w:rsidR="003A7570">
        <w:rPr>
          <w:rFonts w:ascii="Raleway" w:hAnsi="Raleway"/>
        </w:rPr>
        <w:t>Town</w:t>
      </w:r>
      <w:r w:rsidR="003A7570" w:rsidRPr="00077B43">
        <w:rPr>
          <w:rFonts w:ascii="Raleway" w:hAnsi="Raleway"/>
        </w:rPr>
        <w:t xml:space="preserve"> </w:t>
      </w:r>
      <w:r w:rsidRPr="00077B43">
        <w:rPr>
          <w:rFonts w:ascii="Raleway" w:hAnsi="Raleway"/>
        </w:rPr>
        <w:t xml:space="preserve">Board </w:t>
      </w:r>
      <w:r w:rsidR="003A7570">
        <w:rPr>
          <w:rFonts w:ascii="Raleway" w:hAnsi="Raleway"/>
        </w:rPr>
        <w:t>after</w:t>
      </w:r>
      <w:r w:rsidR="003A7570" w:rsidRPr="00077B43">
        <w:rPr>
          <w:rFonts w:ascii="Raleway" w:hAnsi="Raleway"/>
        </w:rPr>
        <w:t xml:space="preserve"> </w:t>
      </w:r>
      <w:r w:rsidRPr="00077B43">
        <w:rPr>
          <w:rFonts w:ascii="Raleway" w:hAnsi="Raleway"/>
        </w:rPr>
        <w:t>site plan review.</w:t>
      </w:r>
    </w:p>
    <w:p w14:paraId="03AE4829" w14:textId="77777777" w:rsidR="0014190D" w:rsidRPr="00077B43" w:rsidRDefault="0014190D" w:rsidP="0014190D">
      <w:pPr>
        <w:pStyle w:val="Numbers"/>
        <w:rPr>
          <w:rFonts w:ascii="Raleway" w:hAnsi="Raleway"/>
        </w:rPr>
      </w:pPr>
      <w:r w:rsidRPr="00077B43">
        <w:rPr>
          <w:rFonts w:ascii="Raleway" w:hAnsi="Raleway"/>
        </w:rPr>
        <w:t>Adequate drainage facilities shall be provided to prevent standing water on-site.</w:t>
      </w:r>
    </w:p>
    <w:p w14:paraId="54DBB339" w14:textId="4F5DE378" w:rsidR="0014190D" w:rsidRPr="00077B43" w:rsidRDefault="0014190D" w:rsidP="0014190D">
      <w:pPr>
        <w:pStyle w:val="Numbers"/>
        <w:rPr>
          <w:rFonts w:ascii="Raleway" w:hAnsi="Raleway"/>
        </w:rPr>
      </w:pPr>
      <w:r w:rsidRPr="00077B43">
        <w:rPr>
          <w:rFonts w:ascii="Raleway" w:hAnsi="Raleway"/>
        </w:rPr>
        <w:t xml:space="preserve">The proposed hours of operation shall be approved by </w:t>
      </w:r>
      <w:r w:rsidRPr="00431E54">
        <w:rPr>
          <w:rFonts w:ascii="Raleway" w:hAnsi="Raleway"/>
        </w:rPr>
        <w:t xml:space="preserve">the </w:t>
      </w:r>
      <w:r w:rsidR="008A45D1" w:rsidRPr="004F0DBF">
        <w:rPr>
          <w:rFonts w:ascii="Raleway" w:hAnsi="Raleway"/>
        </w:rPr>
        <w:t xml:space="preserve">Town </w:t>
      </w:r>
      <w:r w:rsidRPr="004F0DBF">
        <w:rPr>
          <w:rFonts w:ascii="Raleway" w:hAnsi="Raleway"/>
        </w:rPr>
        <w:t>Board.</w:t>
      </w:r>
    </w:p>
    <w:p w14:paraId="14D23D93" w14:textId="5FEC5CFE" w:rsidR="00F459B1" w:rsidRPr="00077B43" w:rsidRDefault="00285A90" w:rsidP="009F6CD8">
      <w:pPr>
        <w:pStyle w:val="CapsBold"/>
      </w:pPr>
      <w:bookmarkStart w:id="80" w:name="_Toc220943337"/>
      <w:r>
        <w:t>Manufactured</w:t>
      </w:r>
      <w:r w:rsidRPr="00077B43">
        <w:t xml:space="preserve"> </w:t>
      </w:r>
      <w:r w:rsidR="00F459B1" w:rsidRPr="00077B43">
        <w:t>Home Park</w:t>
      </w:r>
      <w:bookmarkEnd w:id="80"/>
    </w:p>
    <w:p w14:paraId="2FF0F395" w14:textId="77777777" w:rsidR="00137D46" w:rsidRPr="00077B43" w:rsidRDefault="00137D46" w:rsidP="002D449C">
      <w:pPr>
        <w:pStyle w:val="LetterBullets"/>
        <w:rPr>
          <w:rFonts w:ascii="Raleway" w:hAnsi="Raleway"/>
        </w:rPr>
      </w:pPr>
      <w:r w:rsidRPr="00077B43">
        <w:rPr>
          <w:rFonts w:ascii="Raleway" w:hAnsi="Raleway"/>
        </w:rPr>
        <w:t>License and Fees</w:t>
      </w:r>
    </w:p>
    <w:p w14:paraId="1262D240" w14:textId="7F64ECDC" w:rsidR="002D449C" w:rsidRPr="00077B43" w:rsidRDefault="002D449C" w:rsidP="00137D46">
      <w:pPr>
        <w:pStyle w:val="Numbers"/>
        <w:rPr>
          <w:rFonts w:ascii="Raleway" w:hAnsi="Raleway"/>
        </w:rPr>
      </w:pPr>
      <w:r w:rsidRPr="00077B43">
        <w:rPr>
          <w:rFonts w:ascii="Raleway" w:hAnsi="Raleway"/>
        </w:rPr>
        <w:t xml:space="preserve">A license fee shall be paid to the Town for each unit and </w:t>
      </w:r>
      <w:r w:rsidR="00285A90">
        <w:rPr>
          <w:rFonts w:ascii="Raleway" w:hAnsi="Raleway"/>
        </w:rPr>
        <w:t>manufactured</w:t>
      </w:r>
      <w:r w:rsidR="00285A90" w:rsidRPr="00077B43">
        <w:rPr>
          <w:rFonts w:ascii="Raleway" w:hAnsi="Raleway"/>
        </w:rPr>
        <w:t xml:space="preserve"> </w:t>
      </w:r>
      <w:r w:rsidRPr="00077B43">
        <w:rPr>
          <w:rFonts w:ascii="Raleway" w:hAnsi="Raleway"/>
        </w:rPr>
        <w:t>home lot actually used or occupied during each month or any part thereof, such monthly fee to be paid in full for each unit so used or occupied during any fraction or part of the month, irrespective of the fact that such use or occupancy does not cover the entire month.</w:t>
      </w:r>
    </w:p>
    <w:p w14:paraId="57314EF6" w14:textId="77777777" w:rsidR="002D449C" w:rsidRPr="00077B43" w:rsidRDefault="002D449C" w:rsidP="00137D46">
      <w:pPr>
        <w:pStyle w:val="Numbers"/>
        <w:rPr>
          <w:rFonts w:ascii="Raleway" w:hAnsi="Raleway"/>
        </w:rPr>
      </w:pPr>
      <w:r w:rsidRPr="00077B43">
        <w:rPr>
          <w:rFonts w:ascii="Raleway" w:hAnsi="Raleway"/>
        </w:rPr>
        <w:t>Each owner shall, on the first day of each month, determine the number of units in the park used or occupied and shall, on or before the tenth day of such month, file with the Town Clerk a written affidavit sworn to and verified before a notary public or other officer lawfully authorized to administer oaths stating the number of such units and lots so used or occupied on the first day of each month. At the time of filing such affidavits, the licensee shall pay to the Town Clerk the monthly license fee. In the event that other such units or lots shall be so used or occupied during such month following the first day thereof, the licensee shall be obligated to report such additional use or occupancy to the Town Clerk by like affidavit no later than the tenth day of the following month, and shall at the same time pay the additional monthly license fee.</w:t>
      </w:r>
    </w:p>
    <w:p w14:paraId="6CB9EEFE" w14:textId="77777777" w:rsidR="002D449C" w:rsidRPr="00077B43" w:rsidRDefault="002D449C" w:rsidP="007C6EE8">
      <w:pPr>
        <w:pStyle w:val="Numbers"/>
        <w:rPr>
          <w:rFonts w:ascii="Raleway" w:hAnsi="Raleway"/>
        </w:rPr>
      </w:pPr>
      <w:r w:rsidRPr="00077B43">
        <w:rPr>
          <w:rFonts w:ascii="Raleway" w:hAnsi="Raleway"/>
        </w:rPr>
        <w:t>In the event that any such monthly license fee is not paid within the time prescribed, a penalty of 10% shall be added thereto, and the licensee shall thereafter be obligated to pay the aggregated amount of the unpaid amount of such unpaid fees and penalty at the rate of 1% per month from the date on which such unpaid fees become delinquent until all of said sums shall have been paid in full.</w:t>
      </w:r>
    </w:p>
    <w:p w14:paraId="416839FD" w14:textId="69394AF1" w:rsidR="002D449C" w:rsidRPr="00077B43" w:rsidRDefault="002D449C" w:rsidP="007C6EE8">
      <w:pPr>
        <w:pStyle w:val="Numbers"/>
      </w:pPr>
      <w:r w:rsidRPr="00077B43">
        <w:rPr>
          <w:rFonts w:ascii="Raleway" w:hAnsi="Raleway"/>
        </w:rPr>
        <w:t xml:space="preserve">The Building Inspector shall have the authority to enter and inspect any </w:t>
      </w:r>
      <w:r w:rsidR="00720CB0">
        <w:rPr>
          <w:rFonts w:ascii="Raleway" w:hAnsi="Raleway"/>
        </w:rPr>
        <w:t>manufactured</w:t>
      </w:r>
      <w:r w:rsidR="00720CB0" w:rsidRPr="00077B43">
        <w:rPr>
          <w:rFonts w:ascii="Raleway" w:hAnsi="Raleway"/>
        </w:rPr>
        <w:t xml:space="preserve"> </w:t>
      </w:r>
      <w:r w:rsidRPr="00077B43">
        <w:rPr>
          <w:rFonts w:ascii="Raleway" w:hAnsi="Raleway"/>
        </w:rPr>
        <w:t>home park licensed under these provisions.</w:t>
      </w:r>
    </w:p>
    <w:p w14:paraId="575CA79B" w14:textId="55FCDDF6" w:rsidR="002D449C" w:rsidRPr="002D449C" w:rsidRDefault="002D449C" w:rsidP="002D449C">
      <w:pPr>
        <w:pStyle w:val="LetterBullets"/>
        <w:rPr>
          <w:rFonts w:ascii="Raleway" w:hAnsi="Raleway"/>
        </w:rPr>
      </w:pPr>
      <w:r w:rsidRPr="002D449C">
        <w:rPr>
          <w:rFonts w:ascii="Raleway" w:hAnsi="Raleway"/>
        </w:rPr>
        <w:t>Performance standards</w:t>
      </w:r>
    </w:p>
    <w:p w14:paraId="6AA0016E" w14:textId="348EB6EC" w:rsidR="002D449C" w:rsidRPr="00077B43" w:rsidRDefault="002D449C" w:rsidP="007C6EE8">
      <w:pPr>
        <w:pStyle w:val="Numbers"/>
        <w:rPr>
          <w:rFonts w:ascii="Raleway" w:hAnsi="Raleway"/>
        </w:rPr>
      </w:pPr>
      <w:r w:rsidRPr="00077B43">
        <w:rPr>
          <w:rFonts w:ascii="Raleway" w:hAnsi="Raleway"/>
        </w:rPr>
        <w:t xml:space="preserve">Not more than one </w:t>
      </w:r>
      <w:r w:rsidR="00FC626D">
        <w:rPr>
          <w:rFonts w:ascii="Raleway" w:hAnsi="Raleway"/>
        </w:rPr>
        <w:t>manufactured</w:t>
      </w:r>
      <w:r w:rsidR="00FC626D" w:rsidRPr="00077B43">
        <w:rPr>
          <w:rFonts w:ascii="Raleway" w:hAnsi="Raleway"/>
        </w:rPr>
        <w:t xml:space="preserve"> </w:t>
      </w:r>
      <w:r w:rsidRPr="00077B43">
        <w:rPr>
          <w:rFonts w:ascii="Raleway" w:hAnsi="Raleway"/>
        </w:rPr>
        <w:t xml:space="preserve">home may be parked on any one </w:t>
      </w:r>
      <w:r w:rsidR="00FC626D">
        <w:rPr>
          <w:rFonts w:ascii="Raleway" w:hAnsi="Raleway"/>
        </w:rPr>
        <w:t>manufactured</w:t>
      </w:r>
      <w:r w:rsidR="00FC626D" w:rsidRPr="00077B43">
        <w:rPr>
          <w:rFonts w:ascii="Raleway" w:hAnsi="Raleway"/>
        </w:rPr>
        <w:t xml:space="preserve"> </w:t>
      </w:r>
      <w:r w:rsidRPr="00077B43">
        <w:rPr>
          <w:rFonts w:ascii="Raleway" w:hAnsi="Raleway"/>
        </w:rPr>
        <w:t>home lot.</w:t>
      </w:r>
    </w:p>
    <w:p w14:paraId="6B66DF3F" w14:textId="6551B652" w:rsidR="002D449C" w:rsidRPr="00077B43" w:rsidRDefault="002D449C" w:rsidP="007C6EE8">
      <w:pPr>
        <w:pStyle w:val="Numbers"/>
        <w:rPr>
          <w:rFonts w:ascii="Raleway" w:hAnsi="Raleway"/>
        </w:rPr>
      </w:pPr>
      <w:r w:rsidRPr="00077B43">
        <w:rPr>
          <w:rFonts w:ascii="Raleway" w:hAnsi="Raleway"/>
        </w:rPr>
        <w:t xml:space="preserve">Fences within </w:t>
      </w:r>
      <w:r w:rsidR="002D31DA">
        <w:rPr>
          <w:rFonts w:ascii="Raleway" w:hAnsi="Raleway"/>
        </w:rPr>
        <w:t>manufactured</w:t>
      </w:r>
      <w:r w:rsidR="002D31DA" w:rsidRPr="00077B43">
        <w:rPr>
          <w:rFonts w:ascii="Raleway" w:hAnsi="Raleway"/>
        </w:rPr>
        <w:t xml:space="preserve"> </w:t>
      </w:r>
      <w:r w:rsidRPr="00077B43">
        <w:rPr>
          <w:rFonts w:ascii="Raleway" w:hAnsi="Raleway"/>
        </w:rPr>
        <w:t xml:space="preserve">home parks shall not exceed </w:t>
      </w:r>
      <w:r w:rsidR="00C02AAA">
        <w:rPr>
          <w:rFonts w:ascii="Raleway" w:hAnsi="Raleway"/>
        </w:rPr>
        <w:t>four</w:t>
      </w:r>
      <w:r w:rsidR="00C02AAA" w:rsidRPr="00077B43">
        <w:rPr>
          <w:rFonts w:ascii="Raleway" w:hAnsi="Raleway"/>
        </w:rPr>
        <w:t xml:space="preserve"> </w:t>
      </w:r>
      <w:r w:rsidRPr="00077B43">
        <w:rPr>
          <w:rFonts w:ascii="Raleway" w:hAnsi="Raleway"/>
        </w:rPr>
        <w:t>feet in height.</w:t>
      </w:r>
    </w:p>
    <w:p w14:paraId="6EB304AF" w14:textId="4A359183" w:rsidR="002D449C" w:rsidRPr="00077B43" w:rsidRDefault="002D449C" w:rsidP="007C6EE8">
      <w:pPr>
        <w:pStyle w:val="Numbers"/>
        <w:rPr>
          <w:rFonts w:ascii="Raleway" w:hAnsi="Raleway"/>
        </w:rPr>
      </w:pPr>
      <w:r w:rsidRPr="00077B43">
        <w:rPr>
          <w:rFonts w:ascii="Raleway" w:hAnsi="Raleway"/>
        </w:rPr>
        <w:t>Visitor parking areas will be provided. Parking for individual lots shall be governed by Article </w:t>
      </w:r>
      <w:r w:rsidR="00137D46" w:rsidRPr="00077B43">
        <w:rPr>
          <w:rFonts w:ascii="Raleway" w:hAnsi="Raleway"/>
        </w:rPr>
        <w:t>VIII.</w:t>
      </w:r>
    </w:p>
    <w:p w14:paraId="583AC174" w14:textId="77777777" w:rsidR="002D449C" w:rsidRPr="00077B43" w:rsidRDefault="002D449C" w:rsidP="007C6EE8">
      <w:pPr>
        <w:pStyle w:val="Numbers"/>
        <w:rPr>
          <w:rFonts w:ascii="Raleway" w:hAnsi="Raleway"/>
        </w:rPr>
      </w:pPr>
      <w:r w:rsidRPr="00077B43">
        <w:rPr>
          <w:rFonts w:ascii="Raleway" w:hAnsi="Raleway"/>
        </w:rPr>
        <w:t>Internal street pavement width shall be a minimum of 24 feet.</w:t>
      </w:r>
    </w:p>
    <w:p w14:paraId="1AA4E34B" w14:textId="77777777" w:rsidR="002D449C" w:rsidRPr="00077B43" w:rsidRDefault="002D449C" w:rsidP="007C6EE8">
      <w:pPr>
        <w:pStyle w:val="Numbers"/>
        <w:rPr>
          <w:rFonts w:ascii="Raleway" w:hAnsi="Raleway"/>
        </w:rPr>
      </w:pPr>
      <w:r w:rsidRPr="00077B43">
        <w:rPr>
          <w:rFonts w:ascii="Raleway" w:hAnsi="Raleway"/>
        </w:rPr>
        <w:t>All intersections, curves and turns within the park shall be wide enough to allow emergency vehicle and sanitary vehicle access.</w:t>
      </w:r>
    </w:p>
    <w:p w14:paraId="071A3844" w14:textId="77777777" w:rsidR="002D449C" w:rsidRPr="00077B43" w:rsidRDefault="002D449C" w:rsidP="007C6EE8">
      <w:pPr>
        <w:pStyle w:val="Numbers"/>
        <w:rPr>
          <w:rFonts w:ascii="Raleway" w:hAnsi="Raleway"/>
        </w:rPr>
      </w:pPr>
      <w:r w:rsidRPr="00077B43">
        <w:rPr>
          <w:rFonts w:ascii="Raleway" w:hAnsi="Raleway"/>
        </w:rPr>
        <w:t>Bulk refuse storage and pickup shall be provided.</w:t>
      </w:r>
    </w:p>
    <w:p w14:paraId="116688A6" w14:textId="5E03755A" w:rsidR="002D449C" w:rsidRPr="00077B43" w:rsidRDefault="00FC626D" w:rsidP="007C6EE8">
      <w:pPr>
        <w:pStyle w:val="Numbers"/>
      </w:pPr>
      <w:r>
        <w:rPr>
          <w:rFonts w:ascii="Raleway" w:hAnsi="Raleway"/>
        </w:rPr>
        <w:t>Manufactured</w:t>
      </w:r>
      <w:r w:rsidRPr="00077B43">
        <w:rPr>
          <w:rFonts w:ascii="Raleway" w:hAnsi="Raleway"/>
        </w:rPr>
        <w:t xml:space="preserve"> </w:t>
      </w:r>
      <w:r w:rsidR="002D449C" w:rsidRPr="00077B43">
        <w:rPr>
          <w:rFonts w:ascii="Raleway" w:hAnsi="Raleway"/>
        </w:rPr>
        <w:t>home lot minimum area and setback requirements are as follows:</w:t>
      </w:r>
    </w:p>
    <w:p w14:paraId="630FB0D9" w14:textId="77777777" w:rsidR="002D449C" w:rsidRPr="00077B43" w:rsidRDefault="002D449C" w:rsidP="007C6EE8">
      <w:pPr>
        <w:pStyle w:val="i"/>
        <w:rPr>
          <w:rFonts w:ascii="Raleway" w:hAnsi="Raleway"/>
        </w:rPr>
      </w:pPr>
      <w:r w:rsidRPr="00077B43">
        <w:rPr>
          <w:rFonts w:ascii="Raleway" w:hAnsi="Raleway"/>
        </w:rPr>
        <w:t>Area: 6,000 square feet.</w:t>
      </w:r>
    </w:p>
    <w:p w14:paraId="64F075F8" w14:textId="77777777" w:rsidR="002D449C" w:rsidRPr="00077B43" w:rsidRDefault="002D449C" w:rsidP="007C6EE8">
      <w:pPr>
        <w:pStyle w:val="i"/>
        <w:rPr>
          <w:rFonts w:ascii="Raleway" w:hAnsi="Raleway"/>
        </w:rPr>
      </w:pPr>
      <w:r w:rsidRPr="00077B43">
        <w:rPr>
          <w:rFonts w:ascii="Raleway" w:hAnsi="Raleway"/>
        </w:rPr>
        <w:t>Lot width: 60 feet.</w:t>
      </w:r>
    </w:p>
    <w:p w14:paraId="002A9AC0" w14:textId="77777777" w:rsidR="002D449C" w:rsidRPr="00077B43" w:rsidRDefault="002D449C" w:rsidP="007C6EE8">
      <w:pPr>
        <w:pStyle w:val="i"/>
        <w:rPr>
          <w:rFonts w:ascii="Raleway" w:hAnsi="Raleway"/>
        </w:rPr>
      </w:pPr>
      <w:r w:rsidRPr="00077B43">
        <w:rPr>
          <w:rFonts w:ascii="Raleway" w:hAnsi="Raleway"/>
        </w:rPr>
        <w:t>Front setback: 22 feet.</w:t>
      </w:r>
    </w:p>
    <w:p w14:paraId="1E5249F3" w14:textId="77777777" w:rsidR="002D449C" w:rsidRPr="00077B43" w:rsidRDefault="002D449C" w:rsidP="007C6EE8">
      <w:pPr>
        <w:pStyle w:val="i"/>
        <w:rPr>
          <w:rFonts w:ascii="Raleway" w:hAnsi="Raleway"/>
        </w:rPr>
      </w:pPr>
      <w:r w:rsidRPr="00077B43">
        <w:rPr>
          <w:rFonts w:ascii="Raleway" w:hAnsi="Raleway"/>
        </w:rPr>
        <w:lastRenderedPageBreak/>
        <w:t>Side and rear setback: five feet.</w:t>
      </w:r>
    </w:p>
    <w:p w14:paraId="4F3F3036" w14:textId="77777777" w:rsidR="002D449C" w:rsidRPr="00077B43" w:rsidRDefault="002D449C" w:rsidP="007C6EE8">
      <w:pPr>
        <w:pStyle w:val="i"/>
      </w:pPr>
      <w:r w:rsidRPr="00077B43">
        <w:rPr>
          <w:rFonts w:ascii="Raleway" w:hAnsi="Raleway"/>
        </w:rPr>
        <w:t>Maximum lot coverage: 30%.</w:t>
      </w:r>
    </w:p>
    <w:p w14:paraId="3D390F6B" w14:textId="77777777" w:rsidR="002D449C" w:rsidRPr="00077B43" w:rsidRDefault="002D449C" w:rsidP="001947ED">
      <w:pPr>
        <w:pStyle w:val="Numbers"/>
        <w:rPr>
          <w:rFonts w:ascii="Raleway" w:hAnsi="Raleway"/>
        </w:rPr>
      </w:pPr>
      <w:r w:rsidRPr="00077B43">
        <w:rPr>
          <w:rFonts w:ascii="Raleway" w:hAnsi="Raleway"/>
        </w:rPr>
        <w:t>A security lamppost shall be installed on each lot.</w:t>
      </w:r>
    </w:p>
    <w:p w14:paraId="51EE60FD" w14:textId="05635663" w:rsidR="00E72A41" w:rsidRDefault="002D449C" w:rsidP="001947ED">
      <w:pPr>
        <w:pStyle w:val="Numbers"/>
        <w:rPr>
          <w:rFonts w:ascii="Raleway" w:hAnsi="Raleway"/>
        </w:rPr>
      </w:pPr>
      <w:r w:rsidRPr="00077B43">
        <w:rPr>
          <w:rFonts w:ascii="Raleway" w:hAnsi="Raleway"/>
        </w:rPr>
        <w:t xml:space="preserve">All driveways shall be a minimum of 10 feet wide by 40 feet long </w:t>
      </w:r>
      <w:r w:rsidR="007470D1">
        <w:rPr>
          <w:rFonts w:ascii="Raleway" w:hAnsi="Raleway"/>
        </w:rPr>
        <w:t>and shall be constructed of</w:t>
      </w:r>
      <w:r w:rsidR="007470D1" w:rsidRPr="00077B43">
        <w:rPr>
          <w:rFonts w:ascii="Raleway" w:hAnsi="Raleway"/>
        </w:rPr>
        <w:t xml:space="preserve"> </w:t>
      </w:r>
      <w:r w:rsidRPr="00077B43">
        <w:rPr>
          <w:rFonts w:ascii="Raleway" w:hAnsi="Raleway"/>
        </w:rPr>
        <w:t>asphal</w:t>
      </w:r>
      <w:r w:rsidR="007470D1">
        <w:rPr>
          <w:rFonts w:ascii="Raleway" w:hAnsi="Raleway"/>
        </w:rPr>
        <w:t>t or concrete</w:t>
      </w:r>
      <w:r w:rsidRPr="00077B43">
        <w:rPr>
          <w:rFonts w:ascii="Raleway" w:hAnsi="Raleway"/>
        </w:rPr>
        <w:t>.</w:t>
      </w:r>
      <w:r w:rsidR="00E72A41">
        <w:rPr>
          <w:rFonts w:ascii="Raleway" w:hAnsi="Raleway"/>
        </w:rPr>
        <w:t xml:space="preserve"> </w:t>
      </w:r>
    </w:p>
    <w:p w14:paraId="1E71570E" w14:textId="0BF3A61B" w:rsidR="002D449C" w:rsidRPr="00077B43" w:rsidRDefault="00E72A41" w:rsidP="001947ED">
      <w:pPr>
        <w:pStyle w:val="Numbers"/>
        <w:rPr>
          <w:rFonts w:ascii="Raleway" w:hAnsi="Raleway"/>
        </w:rPr>
      </w:pPr>
      <w:r>
        <w:rPr>
          <w:rFonts w:ascii="Raleway" w:hAnsi="Raleway"/>
        </w:rPr>
        <w:t xml:space="preserve">Permeable or porous pavement or paving materials </w:t>
      </w:r>
      <w:r w:rsidR="009614B1">
        <w:rPr>
          <w:rFonts w:ascii="Raleway" w:hAnsi="Raleway"/>
        </w:rPr>
        <w:t>are</w:t>
      </w:r>
      <w:r>
        <w:rPr>
          <w:rFonts w:ascii="Raleway" w:hAnsi="Raleway"/>
        </w:rPr>
        <w:t xml:space="preserve"> encouraged to help reduce stormwater runoff.</w:t>
      </w:r>
    </w:p>
    <w:p w14:paraId="1FBAC8B6" w14:textId="77777777" w:rsidR="002D449C" w:rsidRPr="00077B43" w:rsidRDefault="002D449C" w:rsidP="001947ED">
      <w:pPr>
        <w:pStyle w:val="Numbers"/>
        <w:rPr>
          <w:rFonts w:ascii="Raleway" w:hAnsi="Raleway"/>
        </w:rPr>
      </w:pPr>
      <w:r w:rsidRPr="00077B43">
        <w:rPr>
          <w:rFonts w:ascii="Raleway" w:hAnsi="Raleway"/>
        </w:rPr>
        <w:t>A private fire service system shall be provided, with fire hydrants located every 350 feet within the park area.</w:t>
      </w:r>
    </w:p>
    <w:p w14:paraId="43576425" w14:textId="7CF8C602" w:rsidR="00120D0D" w:rsidRDefault="002D449C" w:rsidP="004F0DBF">
      <w:pPr>
        <w:pStyle w:val="Numbers"/>
        <w:rPr>
          <w:rFonts w:ascii="Raleway" w:hAnsi="Raleway"/>
          <w:b/>
        </w:rPr>
      </w:pPr>
      <w:r w:rsidRPr="00077B43">
        <w:rPr>
          <w:rFonts w:ascii="Raleway" w:hAnsi="Raleway"/>
        </w:rPr>
        <w:t xml:space="preserve">No </w:t>
      </w:r>
      <w:r w:rsidR="000B57C3">
        <w:rPr>
          <w:rFonts w:ascii="Raleway" w:hAnsi="Raleway"/>
        </w:rPr>
        <w:t>manufactured</w:t>
      </w:r>
      <w:r w:rsidR="000B57C3" w:rsidRPr="00077B43">
        <w:rPr>
          <w:rFonts w:ascii="Raleway" w:hAnsi="Raleway"/>
        </w:rPr>
        <w:t xml:space="preserve"> </w:t>
      </w:r>
      <w:r w:rsidRPr="00077B43">
        <w:rPr>
          <w:rFonts w:ascii="Raleway" w:hAnsi="Raleway"/>
        </w:rPr>
        <w:t>home shall be located closer than 100 feet to a public roadway or closer than 20 feet to a lot line.</w:t>
      </w:r>
    </w:p>
    <w:p w14:paraId="31473841" w14:textId="5A2533DB" w:rsidR="003B01EA" w:rsidRPr="00077B43" w:rsidRDefault="003B01EA" w:rsidP="009F6CD8">
      <w:pPr>
        <w:pStyle w:val="CapsBold"/>
      </w:pPr>
      <w:bookmarkStart w:id="81" w:name="_Toc220943338"/>
      <w:r w:rsidRPr="00077B43">
        <w:t>Multi-Unit Residential Development</w:t>
      </w:r>
      <w:bookmarkEnd w:id="81"/>
    </w:p>
    <w:p w14:paraId="1B7EF6B9" w14:textId="6ED12F3D" w:rsidR="007061E8" w:rsidRPr="00077B43" w:rsidRDefault="007061E8" w:rsidP="007061E8">
      <w:pPr>
        <w:pStyle w:val="LetterBullets"/>
        <w:rPr>
          <w:rFonts w:ascii="Raleway" w:hAnsi="Raleway"/>
        </w:rPr>
      </w:pPr>
      <w:r w:rsidRPr="00077B43">
        <w:rPr>
          <w:rFonts w:ascii="Raleway" w:hAnsi="Raleway"/>
        </w:rPr>
        <w:t xml:space="preserve">Special provisions for </w:t>
      </w:r>
      <w:r w:rsidR="00A2346E">
        <w:rPr>
          <w:rFonts w:ascii="Raleway" w:hAnsi="Raleway"/>
        </w:rPr>
        <w:t>multi-unit</w:t>
      </w:r>
      <w:r w:rsidRPr="00077B43">
        <w:rPr>
          <w:rFonts w:ascii="Raleway" w:hAnsi="Raleway"/>
        </w:rPr>
        <w:t xml:space="preserve"> buildings.</w:t>
      </w:r>
    </w:p>
    <w:p w14:paraId="55E364F8" w14:textId="122B2BAC" w:rsidR="007061E8" w:rsidRPr="00077B43" w:rsidRDefault="00A2346E" w:rsidP="003978FD">
      <w:pPr>
        <w:pStyle w:val="Numbers"/>
        <w:rPr>
          <w:rFonts w:ascii="Raleway" w:hAnsi="Raleway"/>
        </w:rPr>
      </w:pPr>
      <w:r>
        <w:rPr>
          <w:rFonts w:ascii="Raleway" w:hAnsi="Raleway"/>
        </w:rPr>
        <w:t>Multi-unit</w:t>
      </w:r>
      <w:r w:rsidR="007061E8" w:rsidRPr="00077B43">
        <w:rPr>
          <w:rFonts w:ascii="Raleway" w:hAnsi="Raleway"/>
        </w:rPr>
        <w:t xml:space="preserve"> structures shall not exceed </w:t>
      </w:r>
      <w:r w:rsidR="006C1310">
        <w:rPr>
          <w:rFonts w:ascii="Raleway" w:hAnsi="Raleway"/>
        </w:rPr>
        <w:t>the dimensional regulations</w:t>
      </w:r>
      <w:r w:rsidR="007061E8" w:rsidRPr="00077B43">
        <w:rPr>
          <w:rFonts w:ascii="Raleway" w:hAnsi="Raleway"/>
        </w:rPr>
        <w:t xml:space="preserve"> as established in </w:t>
      </w:r>
      <w:r w:rsidR="008C4705">
        <w:rPr>
          <w:rFonts w:ascii="Raleway" w:hAnsi="Raleway"/>
        </w:rPr>
        <w:t xml:space="preserve">Article </w:t>
      </w:r>
      <w:r w:rsidR="000A1A4B">
        <w:rPr>
          <w:rFonts w:ascii="Raleway" w:hAnsi="Raleway"/>
        </w:rPr>
        <w:t>III</w:t>
      </w:r>
      <w:r w:rsidR="007061E8" w:rsidRPr="00077B43">
        <w:rPr>
          <w:rFonts w:ascii="Raleway" w:hAnsi="Raleway"/>
        </w:rPr>
        <w:t xml:space="preserve"> for multi-</w:t>
      </w:r>
      <w:r w:rsidR="0098586F">
        <w:rPr>
          <w:rFonts w:ascii="Raleway" w:hAnsi="Raleway"/>
        </w:rPr>
        <w:t>unit</w:t>
      </w:r>
      <w:r w:rsidR="0098586F" w:rsidRPr="00077B43">
        <w:rPr>
          <w:rFonts w:ascii="Raleway" w:hAnsi="Raleway"/>
        </w:rPr>
        <w:t xml:space="preserve"> </w:t>
      </w:r>
      <w:r w:rsidR="007061E8" w:rsidRPr="00077B43">
        <w:rPr>
          <w:rFonts w:ascii="Raleway" w:hAnsi="Raleway"/>
        </w:rPr>
        <w:t>dwellings.</w:t>
      </w:r>
      <w:r w:rsidR="006C59D2" w:rsidDel="006C59D2">
        <w:t xml:space="preserve"> </w:t>
      </w:r>
    </w:p>
    <w:p w14:paraId="44857A6D" w14:textId="26097319" w:rsidR="00CE0AA0" w:rsidRDefault="00A2346E" w:rsidP="003978FD">
      <w:pPr>
        <w:pStyle w:val="Numbers"/>
        <w:rPr>
          <w:rFonts w:ascii="Raleway" w:hAnsi="Raleway"/>
        </w:rPr>
      </w:pPr>
      <w:r>
        <w:rPr>
          <w:rFonts w:ascii="Raleway" w:hAnsi="Raleway"/>
        </w:rPr>
        <w:t xml:space="preserve">The Town Board may approve multi-unit residential structures beyond the height limit established in </w:t>
      </w:r>
      <w:r w:rsidR="000A1A4B">
        <w:rPr>
          <w:rFonts w:ascii="Raleway" w:hAnsi="Raleway"/>
        </w:rPr>
        <w:t>Article III</w:t>
      </w:r>
      <w:r>
        <w:rPr>
          <w:rFonts w:ascii="Raleway" w:hAnsi="Raleway"/>
        </w:rPr>
        <w:t xml:space="preserve"> to a maximum </w:t>
      </w:r>
      <w:r w:rsidR="00CE0AA0">
        <w:rPr>
          <w:rFonts w:ascii="Raleway" w:hAnsi="Raleway"/>
        </w:rPr>
        <w:t xml:space="preserve">of </w:t>
      </w:r>
      <w:r w:rsidR="001374A9">
        <w:rPr>
          <w:rFonts w:ascii="Raleway" w:hAnsi="Raleway"/>
        </w:rPr>
        <w:t>5</w:t>
      </w:r>
      <w:r w:rsidR="00CE0AA0">
        <w:rPr>
          <w:rFonts w:ascii="Raleway" w:hAnsi="Raleway"/>
        </w:rPr>
        <w:t xml:space="preserve"> stories</w:t>
      </w:r>
      <w:r w:rsidR="001374A9">
        <w:rPr>
          <w:rFonts w:ascii="Raleway" w:hAnsi="Raleway"/>
        </w:rPr>
        <w:t xml:space="preserve"> or 60 feet</w:t>
      </w:r>
      <w:r w:rsidR="00CE0AA0">
        <w:rPr>
          <w:rFonts w:ascii="Raleway" w:hAnsi="Raleway"/>
        </w:rPr>
        <w:t>.</w:t>
      </w:r>
      <w:r>
        <w:rPr>
          <w:rFonts w:ascii="Raleway" w:hAnsi="Raleway"/>
        </w:rPr>
        <w:t xml:space="preserve"> </w:t>
      </w:r>
    </w:p>
    <w:p w14:paraId="44FA776F" w14:textId="65A008B8" w:rsidR="007061E8" w:rsidRPr="004F0DBF" w:rsidRDefault="007061E8" w:rsidP="004F0DBF">
      <w:pPr>
        <w:pStyle w:val="i"/>
        <w:rPr>
          <w:rFonts w:ascii="Raleway" w:hAnsi="Raleway"/>
        </w:rPr>
      </w:pPr>
      <w:r w:rsidRPr="004F0DBF">
        <w:rPr>
          <w:rFonts w:ascii="Raleway" w:hAnsi="Raleway"/>
        </w:rPr>
        <w:t xml:space="preserve">For each additional story above three, the side and rear yards shall be increased 10 feet from those indicated in </w:t>
      </w:r>
      <w:r w:rsidR="000A1A4B">
        <w:rPr>
          <w:rFonts w:ascii="Raleway" w:hAnsi="Raleway"/>
        </w:rPr>
        <w:t>Article III</w:t>
      </w:r>
      <w:r w:rsidRPr="004F0DBF">
        <w:rPr>
          <w:rFonts w:ascii="Raleway" w:hAnsi="Raleway"/>
        </w:rPr>
        <w:t>.</w:t>
      </w:r>
      <w:r w:rsidR="00A2346E" w:rsidRPr="004F0DBF" w:rsidDel="00A2346E">
        <w:rPr>
          <w:rFonts w:ascii="Raleway" w:hAnsi="Raleway"/>
        </w:rPr>
        <w:t xml:space="preserve"> </w:t>
      </w:r>
    </w:p>
    <w:p w14:paraId="7ECFAC65" w14:textId="77777777" w:rsidR="007061E8" w:rsidRPr="004F0DBF" w:rsidRDefault="007061E8" w:rsidP="004F0DBF">
      <w:pPr>
        <w:pStyle w:val="i"/>
        <w:rPr>
          <w:rFonts w:ascii="Raleway" w:hAnsi="Raleway"/>
        </w:rPr>
      </w:pPr>
      <w:r w:rsidRPr="004F0DBF">
        <w:rPr>
          <w:rFonts w:ascii="Raleway" w:hAnsi="Raleway"/>
        </w:rPr>
        <w:t>When any part of the front yard of a high-rise apartment building is directly opposite the front yard of a single-family or two-family dwelling, garden apartment or townhouse apartment or lot zoned for such use, the required front yard of the high-rise apartment building shall be increased 10 feet for each additional story above three.</w:t>
      </w:r>
    </w:p>
    <w:p w14:paraId="3814B810" w14:textId="477B6372" w:rsidR="007061E8" w:rsidRPr="004F0DBF" w:rsidRDefault="007061E8" w:rsidP="004F0DBF">
      <w:pPr>
        <w:pStyle w:val="i"/>
        <w:rPr>
          <w:rFonts w:ascii="Raleway" w:hAnsi="Raleway"/>
        </w:rPr>
      </w:pPr>
      <w:r w:rsidRPr="004F0DBF">
        <w:rPr>
          <w:rFonts w:ascii="Raleway" w:hAnsi="Raleway"/>
        </w:rPr>
        <w:t xml:space="preserve">No high-rise apartment building shall exceed </w:t>
      </w:r>
      <w:r w:rsidR="00EB01B1">
        <w:rPr>
          <w:rFonts w:ascii="Raleway" w:hAnsi="Raleway"/>
        </w:rPr>
        <w:t>5</w:t>
      </w:r>
      <w:r w:rsidR="00EB01B1" w:rsidRPr="004F0DBF">
        <w:rPr>
          <w:rFonts w:ascii="Raleway" w:hAnsi="Raleway"/>
        </w:rPr>
        <w:t xml:space="preserve"> </w:t>
      </w:r>
      <w:r w:rsidRPr="004F0DBF">
        <w:rPr>
          <w:rFonts w:ascii="Raleway" w:hAnsi="Raleway"/>
        </w:rPr>
        <w:t>stories in height, excluding basement, together with a penthouse, housing machinery, which may be erected to an additional height of 12 feet and shall not occupy more than 25% of the roof area.</w:t>
      </w:r>
    </w:p>
    <w:p w14:paraId="6E4DB7F0" w14:textId="63A2D5C4" w:rsidR="001972D9" w:rsidRPr="00077B43" w:rsidRDefault="001972D9" w:rsidP="009F6CD8">
      <w:pPr>
        <w:pStyle w:val="CapsBold"/>
      </w:pPr>
      <w:bookmarkStart w:id="82" w:name="_Toc220943339"/>
      <w:r w:rsidRPr="00077B43">
        <w:t xml:space="preserve">Outdoor Display </w:t>
      </w:r>
      <w:r w:rsidR="002D0732">
        <w:t>and Sale of Goods</w:t>
      </w:r>
      <w:bookmarkEnd w:id="82"/>
    </w:p>
    <w:p w14:paraId="3696564B" w14:textId="3B1A3DA7" w:rsidR="001972D9" w:rsidRPr="00077B43" w:rsidRDefault="001972D9" w:rsidP="001972D9">
      <w:pPr>
        <w:pStyle w:val="LetterBullets"/>
        <w:rPr>
          <w:rFonts w:ascii="Raleway" w:hAnsi="Raleway"/>
        </w:rPr>
      </w:pPr>
      <w:r w:rsidRPr="00077B43">
        <w:rPr>
          <w:rFonts w:ascii="Raleway" w:hAnsi="Raleway"/>
        </w:rPr>
        <w:t xml:space="preserve">Any outdoor display of goods shall not exceed </w:t>
      </w:r>
      <w:r w:rsidR="00D62343" w:rsidRPr="00077B43">
        <w:rPr>
          <w:rFonts w:ascii="Raleway" w:hAnsi="Raleway"/>
        </w:rPr>
        <w:t>25</w:t>
      </w:r>
      <w:r w:rsidRPr="00077B43">
        <w:rPr>
          <w:rFonts w:ascii="Raleway" w:hAnsi="Raleway"/>
        </w:rPr>
        <w:t>% of the gross floor area of the primary structure.</w:t>
      </w:r>
    </w:p>
    <w:p w14:paraId="4079487F" w14:textId="77777777" w:rsidR="001972D9" w:rsidRPr="00077B43" w:rsidRDefault="001972D9" w:rsidP="001972D9">
      <w:pPr>
        <w:pStyle w:val="LetterBullets"/>
        <w:rPr>
          <w:rFonts w:ascii="Raleway" w:hAnsi="Raleway"/>
        </w:rPr>
      </w:pPr>
      <w:r w:rsidRPr="00077B43">
        <w:rPr>
          <w:rFonts w:ascii="Raleway" w:hAnsi="Raleway"/>
        </w:rPr>
        <w:t>The display area shall not block automotive traffic, public or private sidewalks, fire lanes, or other travel lanes.</w:t>
      </w:r>
    </w:p>
    <w:p w14:paraId="07DF1465" w14:textId="77777777" w:rsidR="001972D9" w:rsidRPr="00077B43" w:rsidRDefault="001972D9" w:rsidP="001972D9">
      <w:pPr>
        <w:pStyle w:val="LetterBullets"/>
        <w:rPr>
          <w:rFonts w:ascii="Raleway" w:hAnsi="Raleway"/>
        </w:rPr>
      </w:pPr>
      <w:r w:rsidRPr="00077B43">
        <w:rPr>
          <w:rFonts w:ascii="Raleway" w:hAnsi="Raleway"/>
        </w:rPr>
        <w:t>Such displays shall be allowed adjacent to a principal building wall and extending to a distance no greater than 5 feet from the wall.</w:t>
      </w:r>
    </w:p>
    <w:p w14:paraId="141E1B85" w14:textId="77777777" w:rsidR="001972D9" w:rsidRPr="00077B43" w:rsidRDefault="001972D9" w:rsidP="001972D9">
      <w:pPr>
        <w:pStyle w:val="LetterBullets"/>
        <w:rPr>
          <w:rFonts w:ascii="Raleway" w:hAnsi="Raleway"/>
        </w:rPr>
      </w:pPr>
      <w:r w:rsidRPr="00077B43">
        <w:rPr>
          <w:rFonts w:ascii="Raleway" w:hAnsi="Raleway"/>
        </w:rPr>
        <w:t>Such displays shall not be permitted to block windows, entrances or exits and shall not impair the ability of pedestrians to use the building or surrounding sidewalk.</w:t>
      </w:r>
    </w:p>
    <w:p w14:paraId="621272F7" w14:textId="77777777" w:rsidR="001972D9" w:rsidRPr="00077B43" w:rsidRDefault="001972D9" w:rsidP="001972D9">
      <w:pPr>
        <w:pStyle w:val="LetterBullets"/>
        <w:rPr>
          <w:rFonts w:ascii="Raleway" w:hAnsi="Raleway"/>
        </w:rPr>
      </w:pPr>
      <w:r w:rsidRPr="00077B43">
        <w:rPr>
          <w:rFonts w:ascii="Raleway" w:hAnsi="Raleway"/>
        </w:rPr>
        <w:t>The items for display are labeled for sale and said area shall not be used for storage purposes.</w:t>
      </w:r>
    </w:p>
    <w:p w14:paraId="1003FA18" w14:textId="6EEFF024" w:rsidR="001972D9" w:rsidRPr="00077B43" w:rsidRDefault="001972D9" w:rsidP="00211F5D">
      <w:pPr>
        <w:pStyle w:val="LetterBullets"/>
        <w:rPr>
          <w:rFonts w:ascii="Raleway" w:hAnsi="Raleway"/>
          <w:b/>
          <w:sz w:val="24"/>
        </w:rPr>
      </w:pPr>
      <w:r w:rsidRPr="00077B43">
        <w:rPr>
          <w:rFonts w:ascii="Raleway" w:hAnsi="Raleway"/>
        </w:rPr>
        <w:t>No business establishment shall place or display goods for purposes of sale or permit any coin-operated vending machine of any type to be placed in any location which would infringe upon the required setbacks specified in this chapter.</w:t>
      </w:r>
    </w:p>
    <w:p w14:paraId="039E1D99" w14:textId="702254BB" w:rsidR="001972D9" w:rsidRPr="00077B43" w:rsidRDefault="001972D9" w:rsidP="009F6CD8">
      <w:pPr>
        <w:pStyle w:val="CapsBold"/>
      </w:pPr>
      <w:bookmarkStart w:id="83" w:name="_Toc220943340"/>
      <w:r w:rsidRPr="00077B43">
        <w:t>Outdoor Storage</w:t>
      </w:r>
      <w:bookmarkEnd w:id="83"/>
    </w:p>
    <w:p w14:paraId="63E236DE" w14:textId="5F6C41B1" w:rsidR="001972D9" w:rsidRDefault="001972D9" w:rsidP="001972D9">
      <w:pPr>
        <w:pStyle w:val="LetterBullets"/>
        <w:rPr>
          <w:rFonts w:ascii="Raleway" w:hAnsi="Raleway"/>
        </w:rPr>
      </w:pPr>
      <w:r w:rsidRPr="00077B43">
        <w:rPr>
          <w:rFonts w:ascii="Raleway" w:hAnsi="Raleway"/>
        </w:rPr>
        <w:t>Outdoor storage shall not be allowed in the front yard.</w:t>
      </w:r>
    </w:p>
    <w:p w14:paraId="785FDD01" w14:textId="1FB552F7" w:rsidR="001972D9" w:rsidRPr="00077B43" w:rsidRDefault="001972D9" w:rsidP="001972D9">
      <w:pPr>
        <w:pStyle w:val="LetterBullets"/>
        <w:rPr>
          <w:rFonts w:ascii="Raleway" w:hAnsi="Raleway"/>
        </w:rPr>
      </w:pPr>
      <w:r w:rsidRPr="00077B43">
        <w:rPr>
          <w:rFonts w:ascii="Raleway" w:hAnsi="Raleway"/>
        </w:rPr>
        <w:t>Outdoor storage shall not occupy more than 15% of the entire lot area.</w:t>
      </w:r>
    </w:p>
    <w:p w14:paraId="10AE60F5" w14:textId="0A3C9657" w:rsidR="001972D9" w:rsidRPr="00077B43" w:rsidRDefault="001972D9" w:rsidP="001972D9">
      <w:pPr>
        <w:pStyle w:val="LetterBullets"/>
        <w:rPr>
          <w:rFonts w:ascii="Raleway" w:hAnsi="Raleway"/>
        </w:rPr>
      </w:pPr>
      <w:r w:rsidRPr="00077B43">
        <w:rPr>
          <w:rFonts w:ascii="Raleway" w:hAnsi="Raleway"/>
        </w:rPr>
        <w:lastRenderedPageBreak/>
        <w:t>All outdoor storage shall be fully screened to ensure the area is not visible from the public right-of-way or adjacent residential districts or uses.</w:t>
      </w:r>
    </w:p>
    <w:p w14:paraId="0CCA5892" w14:textId="73D5C5A7" w:rsidR="001972D9" w:rsidRPr="00077B43" w:rsidRDefault="001972D9" w:rsidP="001972D9">
      <w:pPr>
        <w:pStyle w:val="LetterBullets"/>
        <w:rPr>
          <w:rFonts w:ascii="Raleway" w:hAnsi="Raleway"/>
        </w:rPr>
      </w:pPr>
      <w:r w:rsidRPr="00077B43">
        <w:rPr>
          <w:rFonts w:ascii="Raleway" w:hAnsi="Raleway"/>
        </w:rPr>
        <w:t>Screening shall be of sufficient height and density to complete</w:t>
      </w:r>
      <w:r w:rsidR="00122867">
        <w:rPr>
          <w:rFonts w:ascii="Raleway" w:hAnsi="Raleway"/>
        </w:rPr>
        <w:t>ly</w:t>
      </w:r>
      <w:r w:rsidRPr="00077B43">
        <w:rPr>
          <w:rFonts w:ascii="Raleway" w:hAnsi="Raleway"/>
        </w:rPr>
        <w:t xml:space="preserve"> hide </w:t>
      </w:r>
      <w:r w:rsidR="00122867">
        <w:rPr>
          <w:rFonts w:ascii="Raleway" w:hAnsi="Raleway"/>
        </w:rPr>
        <w:t xml:space="preserve">outdoor </w:t>
      </w:r>
      <w:r w:rsidRPr="00077B43">
        <w:rPr>
          <w:rFonts w:ascii="Raleway" w:hAnsi="Raleway"/>
        </w:rPr>
        <w:t>storage from public view, including from streets and other public accessways. All screening shall be maintained in such a manner as to present a neat and orderly appearance.</w:t>
      </w:r>
      <w:r w:rsidR="00122867">
        <w:rPr>
          <w:rFonts w:ascii="Raleway" w:hAnsi="Raleway"/>
        </w:rPr>
        <w:t xml:space="preserve"> This screening can be accomplished using fencing, landscaping, or a combination thereof.</w:t>
      </w:r>
    </w:p>
    <w:p w14:paraId="1770F2F6" w14:textId="6B0C82D0" w:rsidR="001972D9" w:rsidRDefault="001972D9" w:rsidP="001972D9">
      <w:pPr>
        <w:pStyle w:val="LetterBullets"/>
        <w:rPr>
          <w:rFonts w:ascii="Raleway" w:hAnsi="Raleway"/>
        </w:rPr>
      </w:pPr>
      <w:r w:rsidRPr="00077B43">
        <w:rPr>
          <w:rFonts w:ascii="Raleway" w:hAnsi="Raleway"/>
        </w:rPr>
        <w:t xml:space="preserve">No lot shall be used for the commercial storage or disposal of solid or liquid waste without the prior approval of the Town Board. Duly approved individual sewage disposal systems shall be excepted from this provision. Town Board approval shall be given only upon a finding that the proposed use shall not have a detrimental effect upon surrounding properties and evidence of any required permits necessary from the New York State Department of Health and/or Environmental Conservation, and the </w:t>
      </w:r>
      <w:r w:rsidR="00301E14">
        <w:rPr>
          <w:rFonts w:ascii="Raleway" w:hAnsi="Raleway"/>
        </w:rPr>
        <w:t>Niagara</w:t>
      </w:r>
      <w:r w:rsidR="00301E14" w:rsidRPr="00077B43">
        <w:rPr>
          <w:rFonts w:ascii="Raleway" w:hAnsi="Raleway"/>
        </w:rPr>
        <w:t xml:space="preserve"> </w:t>
      </w:r>
      <w:r w:rsidRPr="00077B43">
        <w:rPr>
          <w:rFonts w:ascii="Raleway" w:hAnsi="Raleway"/>
        </w:rPr>
        <w:t>County Department of Health. The Town Board may require the submission of any documents necessary to make the foregoing finding. This provision shall not prohibit the storage of animal waste upon any farm.</w:t>
      </w:r>
    </w:p>
    <w:p w14:paraId="2C5C71DF" w14:textId="7247D668" w:rsidR="00D31F14" w:rsidRPr="009E2945" w:rsidRDefault="00D31F14" w:rsidP="00D31F14">
      <w:pPr>
        <w:pStyle w:val="CapsBold"/>
      </w:pPr>
      <w:bookmarkStart w:id="84" w:name="_Toc211850934"/>
      <w:bookmarkStart w:id="85" w:name="_Toc211851708"/>
      <w:bookmarkStart w:id="86" w:name="_Toc211852709"/>
      <w:bookmarkStart w:id="87" w:name="_Toc211852869"/>
      <w:bookmarkStart w:id="88" w:name="_Toc211853230"/>
      <w:bookmarkStart w:id="89" w:name="_Toc211853329"/>
      <w:bookmarkStart w:id="90" w:name="_Toc211853427"/>
      <w:bookmarkStart w:id="91" w:name="_Toc211863685"/>
      <w:bookmarkStart w:id="92" w:name="_Toc211867331"/>
      <w:bookmarkStart w:id="93" w:name="_Toc211868338"/>
      <w:bookmarkStart w:id="94" w:name="_Toc211868623"/>
      <w:bookmarkStart w:id="95" w:name="_Toc220943341"/>
      <w:bookmarkStart w:id="96" w:name="_Toc220943342"/>
      <w:bookmarkEnd w:id="84"/>
      <w:bookmarkEnd w:id="85"/>
      <w:bookmarkEnd w:id="86"/>
      <w:bookmarkEnd w:id="87"/>
      <w:bookmarkEnd w:id="88"/>
      <w:bookmarkEnd w:id="89"/>
      <w:bookmarkEnd w:id="90"/>
      <w:bookmarkEnd w:id="91"/>
      <w:bookmarkEnd w:id="92"/>
      <w:bookmarkEnd w:id="93"/>
      <w:bookmarkEnd w:id="94"/>
      <w:bookmarkEnd w:id="95"/>
      <w:r w:rsidRPr="009E2945">
        <w:t>Public Utility</w:t>
      </w:r>
      <w:bookmarkEnd w:id="96"/>
    </w:p>
    <w:p w14:paraId="6C005169" w14:textId="1869A85E" w:rsidR="002D30DB" w:rsidRPr="009E2945" w:rsidRDefault="002D30DB" w:rsidP="002D30DB">
      <w:pPr>
        <w:pStyle w:val="LetterBullets"/>
        <w:rPr>
          <w:rFonts w:ascii="Raleway" w:hAnsi="Raleway"/>
        </w:rPr>
      </w:pPr>
      <w:r w:rsidRPr="009E2945">
        <w:rPr>
          <w:rFonts w:ascii="Raleway" w:hAnsi="Raleway"/>
        </w:rPr>
        <w:t xml:space="preserve">Public utilities. Essential public utility uses, </w:t>
      </w:r>
      <w:r w:rsidR="00D31D10" w:rsidRPr="004F0DBF">
        <w:rPr>
          <w:rFonts w:ascii="Raleway" w:hAnsi="Raleway"/>
        </w:rPr>
        <w:t>including but not limited to</w:t>
      </w:r>
      <w:r w:rsidR="00D31D10" w:rsidRPr="009E2945">
        <w:rPr>
          <w:rFonts w:ascii="Raleway" w:hAnsi="Raleway"/>
        </w:rPr>
        <w:t xml:space="preserve"> </w:t>
      </w:r>
      <w:r w:rsidRPr="009E2945">
        <w:rPr>
          <w:rFonts w:ascii="Raleway" w:hAnsi="Raleway"/>
        </w:rPr>
        <w:t>dial equipment centers and substations</w:t>
      </w:r>
      <w:r w:rsidR="00D31D10" w:rsidRPr="004F0DBF">
        <w:rPr>
          <w:rFonts w:ascii="Raleway" w:hAnsi="Raleway"/>
        </w:rPr>
        <w:t xml:space="preserve"> </w:t>
      </w:r>
      <w:r w:rsidRPr="009E2945">
        <w:rPr>
          <w:rFonts w:ascii="Raleway" w:hAnsi="Raleway"/>
        </w:rPr>
        <w:t>may be permitted in any district with a special permit</w:t>
      </w:r>
      <w:r w:rsidR="00D31D10" w:rsidRPr="004F0DBF">
        <w:rPr>
          <w:rFonts w:ascii="Raleway" w:hAnsi="Raleway"/>
        </w:rPr>
        <w:t xml:space="preserve">. </w:t>
      </w:r>
      <w:r w:rsidRPr="009E2945">
        <w:rPr>
          <w:rFonts w:ascii="Raleway" w:hAnsi="Raleway"/>
        </w:rPr>
        <w:t>No special permit shall be issued unless the Town Board determines that:</w:t>
      </w:r>
    </w:p>
    <w:p w14:paraId="63402560" w14:textId="77777777" w:rsidR="002D30DB" w:rsidRPr="009E2945" w:rsidRDefault="002D30DB" w:rsidP="002D30DB">
      <w:pPr>
        <w:pStyle w:val="Numbers"/>
        <w:rPr>
          <w:rFonts w:ascii="Raleway" w:hAnsi="Raleway"/>
        </w:rPr>
      </w:pPr>
      <w:r w:rsidRPr="009E2945">
        <w:rPr>
          <w:rFonts w:ascii="Raleway" w:hAnsi="Raleway"/>
        </w:rPr>
        <w:t>The proposed installation in a specific location is necessary for the efficiency of the public utility system or the satisfactory provision of service by the utility to the area in which the particular use is to be located.</w:t>
      </w:r>
    </w:p>
    <w:p w14:paraId="2EE6B402" w14:textId="77777777" w:rsidR="002D30DB" w:rsidRPr="009E2945" w:rsidRDefault="002D30DB" w:rsidP="002D30DB">
      <w:pPr>
        <w:pStyle w:val="Numbers"/>
        <w:rPr>
          <w:rFonts w:ascii="Raleway" w:hAnsi="Raleway"/>
        </w:rPr>
      </w:pPr>
      <w:r w:rsidRPr="009E2945">
        <w:rPr>
          <w:rFonts w:ascii="Raleway" w:hAnsi="Raleway"/>
        </w:rPr>
        <w:t>The design of any building in connection with such facility conforms to the character of the immediate area and will not adversely affect the safe and comfortable enjoyment of property rights of the neighborhood in which it is located.</w:t>
      </w:r>
    </w:p>
    <w:p w14:paraId="63948C49" w14:textId="77777777" w:rsidR="002D30DB" w:rsidRPr="009E2945" w:rsidRDefault="002D30DB" w:rsidP="002D30DB">
      <w:pPr>
        <w:pStyle w:val="Numbers"/>
        <w:rPr>
          <w:rFonts w:ascii="Raleway" w:hAnsi="Raleway"/>
        </w:rPr>
      </w:pPr>
      <w:r w:rsidRPr="009E2945">
        <w:rPr>
          <w:rFonts w:ascii="Raleway" w:hAnsi="Raleway"/>
        </w:rPr>
        <w:t>Adequate and attractive fences and other safety devices will be provided, to a height sufficient to screen the installation's equipment.</w:t>
      </w:r>
    </w:p>
    <w:p w14:paraId="54D6CB5F" w14:textId="77777777" w:rsidR="002D30DB" w:rsidRPr="009E2945" w:rsidRDefault="002D30DB" w:rsidP="002D30DB">
      <w:pPr>
        <w:pStyle w:val="Numbers"/>
        <w:rPr>
          <w:rFonts w:ascii="Raleway" w:hAnsi="Raleway"/>
        </w:rPr>
      </w:pPr>
      <w:r w:rsidRPr="009E2945">
        <w:rPr>
          <w:rFonts w:ascii="Raleway" w:hAnsi="Raleway"/>
        </w:rPr>
        <w:t>A buffer strip 10 feet in width (minimum) shall be provided around the perimeter of the property, suitably landscaped and maintained.</w:t>
      </w:r>
    </w:p>
    <w:p w14:paraId="4F44E935" w14:textId="77777777" w:rsidR="002D30DB" w:rsidRPr="009E2945" w:rsidRDefault="002D30DB" w:rsidP="002D30DB">
      <w:pPr>
        <w:pStyle w:val="Numbers"/>
        <w:rPr>
          <w:rFonts w:ascii="Raleway" w:hAnsi="Raleway"/>
        </w:rPr>
      </w:pPr>
      <w:r w:rsidRPr="009E2945">
        <w:rPr>
          <w:rFonts w:ascii="Raleway" w:hAnsi="Raleway"/>
        </w:rPr>
        <w:t>Adequate off-street parking shall be provided.</w:t>
      </w:r>
    </w:p>
    <w:p w14:paraId="21B36D19" w14:textId="77777777" w:rsidR="002D30DB" w:rsidRPr="009E2945" w:rsidRDefault="002D30DB" w:rsidP="002D30DB">
      <w:pPr>
        <w:pStyle w:val="Numbers"/>
        <w:rPr>
          <w:rFonts w:ascii="Raleway" w:hAnsi="Raleway"/>
        </w:rPr>
      </w:pPr>
      <w:proofErr w:type="gramStart"/>
      <w:r w:rsidRPr="009E2945">
        <w:rPr>
          <w:rFonts w:ascii="Raleway" w:hAnsi="Raleway"/>
        </w:rPr>
        <w:t>All of</w:t>
      </w:r>
      <w:proofErr w:type="gramEnd"/>
      <w:r w:rsidRPr="009E2945">
        <w:rPr>
          <w:rFonts w:ascii="Raleway" w:hAnsi="Raleway"/>
        </w:rPr>
        <w:t xml:space="preserve"> the area, yard and building coverage requirements of the respective zone will be met.</w:t>
      </w:r>
    </w:p>
    <w:p w14:paraId="3B74F11C" w14:textId="05B16787" w:rsidR="00D31F14" w:rsidRPr="009E2945" w:rsidRDefault="002D30DB" w:rsidP="002D30DB">
      <w:pPr>
        <w:pStyle w:val="Numbers"/>
        <w:rPr>
          <w:rFonts w:ascii="Raleway" w:hAnsi="Raleway"/>
        </w:rPr>
      </w:pPr>
      <w:r w:rsidRPr="009E2945">
        <w:rPr>
          <w:rFonts w:ascii="Raleway" w:hAnsi="Raleway"/>
        </w:rPr>
        <w:t xml:space="preserve">The siting of </w:t>
      </w:r>
      <w:r w:rsidR="00D22DB6" w:rsidRPr="00004D62">
        <w:rPr>
          <w:rFonts w:ascii="Raleway" w:hAnsi="Raleway"/>
        </w:rPr>
        <w:t>communication systems</w:t>
      </w:r>
      <w:r w:rsidRPr="009E2945">
        <w:rPr>
          <w:rFonts w:ascii="Raleway" w:hAnsi="Raleway"/>
        </w:rPr>
        <w:t xml:space="preserve">, as defined in this code, to the extent </w:t>
      </w:r>
      <w:r w:rsidR="00D22DB6" w:rsidRPr="00004D62">
        <w:rPr>
          <w:rFonts w:ascii="Raleway" w:hAnsi="Raleway"/>
        </w:rPr>
        <w:t xml:space="preserve">these communication systems </w:t>
      </w:r>
      <w:r w:rsidRPr="009E2945">
        <w:rPr>
          <w:rFonts w:ascii="Raleway" w:hAnsi="Raleway"/>
        </w:rPr>
        <w:t>are public utilities, shall be governed by § </w:t>
      </w:r>
      <w:r w:rsidRPr="004F0DBF">
        <w:rPr>
          <w:rFonts w:ascii="Raleway" w:hAnsi="Raleway"/>
        </w:rPr>
        <w:t>245-18</w:t>
      </w:r>
      <w:r w:rsidR="00F60349" w:rsidRPr="004F0DBF">
        <w:rPr>
          <w:rFonts w:ascii="Raleway" w:hAnsi="Raleway"/>
        </w:rPr>
        <w:t xml:space="preserve"> </w:t>
      </w:r>
      <w:proofErr w:type="gramStart"/>
      <w:r w:rsidR="00F60349" w:rsidRPr="004F0DBF">
        <w:rPr>
          <w:rFonts w:ascii="Raleway" w:hAnsi="Raleway"/>
        </w:rPr>
        <w:t xml:space="preserve">and </w:t>
      </w:r>
      <w:r w:rsidRPr="009E2945">
        <w:rPr>
          <w:rFonts w:ascii="Raleway" w:hAnsi="Raleway"/>
        </w:rPr>
        <w:t> </w:t>
      </w:r>
      <w:r w:rsidR="00F60349" w:rsidRPr="00004D62">
        <w:rPr>
          <w:rFonts w:ascii="Raleway" w:hAnsi="Raleway"/>
        </w:rPr>
        <w:t>§</w:t>
      </w:r>
      <w:proofErr w:type="gramEnd"/>
      <w:r w:rsidR="00F60349" w:rsidRPr="00004D62">
        <w:rPr>
          <w:rFonts w:ascii="Raleway" w:hAnsi="Raleway"/>
        </w:rPr>
        <w:t> </w:t>
      </w:r>
      <w:r w:rsidR="00F60349" w:rsidRPr="004F0DBF">
        <w:rPr>
          <w:rFonts w:ascii="Raleway" w:hAnsi="Raleway"/>
        </w:rPr>
        <w:t>245-24</w:t>
      </w:r>
      <w:r w:rsidR="00F60349" w:rsidRPr="009E2945">
        <w:rPr>
          <w:rFonts w:ascii="Raleway" w:hAnsi="Raleway"/>
          <w:b/>
          <w:bCs/>
        </w:rPr>
        <w:t xml:space="preserve"> </w:t>
      </w:r>
      <w:r w:rsidRPr="009E2945">
        <w:rPr>
          <w:rFonts w:ascii="Raleway" w:hAnsi="Raleway"/>
        </w:rPr>
        <w:t>of this code.</w:t>
      </w:r>
    </w:p>
    <w:p w14:paraId="3605883D" w14:textId="6067886D" w:rsidR="0053624A" w:rsidRDefault="0053624A" w:rsidP="00D31F14">
      <w:pPr>
        <w:pStyle w:val="CapsBold"/>
      </w:pPr>
      <w:bookmarkStart w:id="97" w:name="_Toc220943343"/>
      <w:r>
        <w:t>Portable Storage Containers</w:t>
      </w:r>
      <w:bookmarkEnd w:id="97"/>
    </w:p>
    <w:p w14:paraId="354D49CA" w14:textId="587A48E8" w:rsidR="009500CB" w:rsidRPr="004F0DBF" w:rsidRDefault="0053624A">
      <w:pPr>
        <w:pStyle w:val="LetterBullets"/>
      </w:pPr>
      <w:r>
        <w:rPr>
          <w:rFonts w:ascii="Raleway" w:hAnsi="Raleway"/>
        </w:rPr>
        <w:t xml:space="preserve">A portable storage container, as defined by this chapter, shall </w:t>
      </w:r>
      <w:r w:rsidR="000F3D58">
        <w:rPr>
          <w:rFonts w:ascii="Raleway" w:hAnsi="Raleway"/>
        </w:rPr>
        <w:t xml:space="preserve">be permitted for a period not to exceed a total of </w:t>
      </w:r>
      <w:r w:rsidR="00953623">
        <w:rPr>
          <w:rFonts w:ascii="Raleway" w:hAnsi="Raleway"/>
        </w:rPr>
        <w:t>30</w:t>
      </w:r>
      <w:r w:rsidR="000F3D58">
        <w:rPr>
          <w:rFonts w:ascii="Raleway" w:hAnsi="Raleway"/>
        </w:rPr>
        <w:t xml:space="preserve"> days</w:t>
      </w:r>
      <w:r w:rsidR="00953623">
        <w:rPr>
          <w:rFonts w:ascii="Raleway" w:hAnsi="Raleway"/>
        </w:rPr>
        <w:t>.</w:t>
      </w:r>
    </w:p>
    <w:p w14:paraId="18DA0B7E" w14:textId="7D621C90" w:rsidR="0050619F" w:rsidRPr="00077B43" w:rsidRDefault="0050619F" w:rsidP="00D31F14">
      <w:pPr>
        <w:pStyle w:val="CapsBold"/>
      </w:pPr>
      <w:bookmarkStart w:id="98" w:name="_Toc220943344"/>
      <w:r w:rsidRPr="00077B43">
        <w:t xml:space="preserve">Solar </w:t>
      </w:r>
      <w:r w:rsidR="006B03E3" w:rsidRPr="00077B43">
        <w:t>Energy System</w:t>
      </w:r>
      <w:bookmarkEnd w:id="98"/>
    </w:p>
    <w:p w14:paraId="41B8C5C2" w14:textId="60352419" w:rsidR="005675F1" w:rsidRPr="00077B43" w:rsidRDefault="005675F1" w:rsidP="005675F1">
      <w:pPr>
        <w:pStyle w:val="LetterBullets"/>
        <w:rPr>
          <w:rFonts w:ascii="Raleway" w:hAnsi="Raleway"/>
        </w:rPr>
      </w:pPr>
      <w:r w:rsidRPr="00077B43">
        <w:rPr>
          <w:rFonts w:ascii="Raleway" w:hAnsi="Raleway"/>
        </w:rPr>
        <w:t>Authority</w:t>
      </w:r>
    </w:p>
    <w:p w14:paraId="14C9CBD9" w14:textId="77777777" w:rsidR="005675F1" w:rsidRPr="005675F1" w:rsidRDefault="005675F1" w:rsidP="005675F1">
      <w:pPr>
        <w:pStyle w:val="Numbers"/>
        <w:rPr>
          <w:rFonts w:ascii="Raleway" w:hAnsi="Raleway"/>
        </w:rPr>
      </w:pPr>
      <w:r w:rsidRPr="005675F1">
        <w:rPr>
          <w:rFonts w:ascii="Raleway" w:hAnsi="Raleway"/>
        </w:rPr>
        <w:t>This Zoning for solar energy systems is adopted pursuant to Sections 261-264 of the Town Law of the State of New York, which authorizes the Town of Niagara to adopt zoning provisions that advance and protect the health, safety, and welfare of the community and to make provisions for, so far as conditions may permit, the accommodations of solar energy systems and equipment.</w:t>
      </w:r>
    </w:p>
    <w:p w14:paraId="0D10F1FD" w14:textId="0E6776AE" w:rsidR="005675F1" w:rsidRPr="00077B43" w:rsidRDefault="005675F1" w:rsidP="005675F1">
      <w:pPr>
        <w:pStyle w:val="LetterBullets"/>
        <w:rPr>
          <w:rFonts w:ascii="Raleway" w:hAnsi="Raleway"/>
        </w:rPr>
      </w:pPr>
      <w:r w:rsidRPr="00077B43">
        <w:rPr>
          <w:rFonts w:ascii="Raleway" w:hAnsi="Raleway"/>
        </w:rPr>
        <w:t>Findings/Statement of Purpose</w:t>
      </w:r>
    </w:p>
    <w:p w14:paraId="7D12F386" w14:textId="77777777" w:rsidR="007476A3" w:rsidRPr="007476A3" w:rsidRDefault="007476A3" w:rsidP="007476A3">
      <w:pPr>
        <w:pStyle w:val="Numbers"/>
        <w:rPr>
          <w:rFonts w:ascii="Raleway" w:hAnsi="Raleway"/>
        </w:rPr>
      </w:pPr>
      <w:r w:rsidRPr="007476A3">
        <w:rPr>
          <w:rFonts w:ascii="Raleway" w:hAnsi="Raleway"/>
        </w:rPr>
        <w:lastRenderedPageBreak/>
        <w:t>The Town Board of the Town of Niagara, recognizing that solar energy is a clean, readily available, and renewable energy source that decreases energy costs and provides local business and job opportunities, intends to accommodate, and encourage the use of solar energy systems.</w:t>
      </w:r>
    </w:p>
    <w:p w14:paraId="5BAF733A" w14:textId="77777777" w:rsidR="007476A3" w:rsidRPr="007476A3" w:rsidRDefault="007476A3" w:rsidP="007476A3">
      <w:pPr>
        <w:pStyle w:val="Numbers"/>
        <w:rPr>
          <w:rFonts w:ascii="Raleway" w:hAnsi="Raleway"/>
        </w:rPr>
      </w:pPr>
      <w:r w:rsidRPr="007476A3">
        <w:rPr>
          <w:rFonts w:ascii="Raleway" w:hAnsi="Raleway"/>
        </w:rPr>
        <w:t>However, the Town Board finds a growing need to properly site solar energy systems within the boundaries of the Town of Niagara to protect residential, business areas and other land uses, to preserve the overall beauty, nature, and character of the Town of Niagara, to promote the effective and efficient use of solar energy resources, and to protect the health, safety, and general welfare of the citizens of the Town of Niagara.</w:t>
      </w:r>
    </w:p>
    <w:p w14:paraId="77663AF5" w14:textId="1AC91754" w:rsidR="007476A3" w:rsidRPr="007476A3" w:rsidRDefault="007476A3" w:rsidP="007476A3">
      <w:pPr>
        <w:pStyle w:val="Numbers"/>
        <w:rPr>
          <w:rFonts w:ascii="Raleway" w:hAnsi="Raleway"/>
        </w:rPr>
      </w:pPr>
      <w:r w:rsidRPr="007476A3">
        <w:rPr>
          <w:rFonts w:ascii="Raleway" w:hAnsi="Raleway"/>
        </w:rPr>
        <w:t xml:space="preserve">Solar energy systems, like all land uses, shall be regulated through the zoning of the Town and sited, in accordance with the </w:t>
      </w:r>
      <w:r w:rsidR="00AC2D69">
        <w:rPr>
          <w:rFonts w:ascii="Raleway" w:hAnsi="Raleway"/>
        </w:rPr>
        <w:t>Town’s</w:t>
      </w:r>
      <w:r w:rsidR="00AC2D69" w:rsidRPr="007476A3">
        <w:rPr>
          <w:rFonts w:ascii="Raleway" w:hAnsi="Raleway"/>
        </w:rPr>
        <w:t xml:space="preserve"> </w:t>
      </w:r>
      <w:r w:rsidRPr="007476A3">
        <w:rPr>
          <w:rFonts w:ascii="Raleway" w:hAnsi="Raleway"/>
        </w:rPr>
        <w:t>Comprehensive Plan</w:t>
      </w:r>
      <w:r w:rsidR="00AC2D69">
        <w:rPr>
          <w:rFonts w:ascii="Raleway" w:hAnsi="Raleway"/>
        </w:rPr>
        <w:t xml:space="preserve">, </w:t>
      </w:r>
      <w:r w:rsidRPr="007476A3">
        <w:rPr>
          <w:rFonts w:ascii="Raleway" w:hAnsi="Raleway"/>
        </w:rPr>
        <w:t xml:space="preserve">Zoning </w:t>
      </w:r>
      <w:r w:rsidR="00AC2D69">
        <w:rPr>
          <w:rFonts w:ascii="Raleway" w:hAnsi="Raleway"/>
        </w:rPr>
        <w:t>Code</w:t>
      </w:r>
      <w:r w:rsidR="00AC2D69" w:rsidRPr="007476A3">
        <w:rPr>
          <w:rFonts w:ascii="Raleway" w:hAnsi="Raleway"/>
        </w:rPr>
        <w:t xml:space="preserve"> </w:t>
      </w:r>
      <w:r w:rsidRPr="007476A3">
        <w:rPr>
          <w:rFonts w:ascii="Raleway" w:hAnsi="Raleway"/>
        </w:rPr>
        <w:t xml:space="preserve">and </w:t>
      </w:r>
      <w:r w:rsidR="00AC2D69">
        <w:rPr>
          <w:rFonts w:ascii="Raleway" w:hAnsi="Raleway"/>
        </w:rPr>
        <w:t>Zoning Map</w:t>
      </w:r>
      <w:r w:rsidRPr="007476A3">
        <w:rPr>
          <w:rFonts w:ascii="Raleway" w:hAnsi="Raleway"/>
        </w:rPr>
        <w:t>. The larger solar energy systems can have significant impacts on the Town of Niagara and the community's future. In accordance with the Town's Comprehensive Plan these systems will be sited to minimize impacts to the Town's Agricultural community, rural character, neighborhoods, important commercial corridors and other significant features. In considering these impacts, the Town will reference the Town of Niagara, Open Space, Niagara County and Regional Plans.</w:t>
      </w:r>
    </w:p>
    <w:p w14:paraId="5BC5839A" w14:textId="77777777" w:rsidR="007476A3" w:rsidRPr="007476A3" w:rsidRDefault="007476A3" w:rsidP="007476A3">
      <w:pPr>
        <w:pStyle w:val="Numbers"/>
        <w:rPr>
          <w:rFonts w:ascii="Raleway" w:hAnsi="Raleway"/>
        </w:rPr>
      </w:pPr>
      <w:r w:rsidRPr="007476A3">
        <w:rPr>
          <w:rFonts w:ascii="Raleway" w:hAnsi="Raleway"/>
        </w:rPr>
        <w:t>Solar energy systems need to be regulated for removal when no longer utilized.</w:t>
      </w:r>
    </w:p>
    <w:p w14:paraId="047E22FF" w14:textId="7AE7815B" w:rsidR="005675F1" w:rsidRPr="00077B43" w:rsidRDefault="005675F1" w:rsidP="005675F1">
      <w:pPr>
        <w:pStyle w:val="LetterBullets"/>
        <w:rPr>
          <w:rFonts w:ascii="Raleway" w:hAnsi="Raleway"/>
        </w:rPr>
      </w:pPr>
      <w:r w:rsidRPr="00077B43">
        <w:rPr>
          <w:rFonts w:ascii="Raleway" w:hAnsi="Raleway"/>
        </w:rPr>
        <w:t>Applicability</w:t>
      </w:r>
    </w:p>
    <w:p w14:paraId="6F3E6E72" w14:textId="38DB397F" w:rsidR="001C599F" w:rsidRPr="001C599F" w:rsidRDefault="001C599F" w:rsidP="001C599F">
      <w:pPr>
        <w:pStyle w:val="Numbers"/>
        <w:rPr>
          <w:rFonts w:ascii="Raleway" w:hAnsi="Raleway"/>
        </w:rPr>
      </w:pPr>
      <w:r w:rsidRPr="001C599F">
        <w:rPr>
          <w:rFonts w:ascii="Raleway" w:hAnsi="Raleway"/>
        </w:rPr>
        <w:t>The requirements of this article shall apply to all solar energy systems permitted, installed, or modified in the Town after the effective date of this article, excluding general maintenance and repair.</w:t>
      </w:r>
    </w:p>
    <w:p w14:paraId="6A6B0099" w14:textId="77777777" w:rsidR="001C599F" w:rsidRPr="001C599F" w:rsidRDefault="001C599F" w:rsidP="001C599F">
      <w:pPr>
        <w:pStyle w:val="Numbers"/>
        <w:rPr>
          <w:rFonts w:ascii="Raleway" w:hAnsi="Raleway"/>
        </w:rPr>
      </w:pPr>
      <w:r w:rsidRPr="001C599F">
        <w:rPr>
          <w:rFonts w:ascii="Raleway" w:hAnsi="Raleway"/>
        </w:rPr>
        <w:t>Solar energy systems constructed or installed prior to the effective date of this article shall not be required to meet the requirements of this article.</w:t>
      </w:r>
    </w:p>
    <w:p w14:paraId="57833F8C" w14:textId="77777777" w:rsidR="001C599F" w:rsidRPr="001C599F" w:rsidRDefault="001C599F" w:rsidP="001C599F">
      <w:pPr>
        <w:pStyle w:val="Numbers"/>
        <w:rPr>
          <w:rFonts w:ascii="Raleway" w:hAnsi="Raleway"/>
        </w:rPr>
      </w:pPr>
      <w:r w:rsidRPr="001C599F">
        <w:rPr>
          <w:rFonts w:ascii="Raleway" w:hAnsi="Raleway"/>
        </w:rPr>
        <w:t>Modifications to an existing solar energy system that increase the solar energy system area by more than 5% of the original area of the solar energy system (exclusive of moving any fencing) shall be subject to this article.</w:t>
      </w:r>
    </w:p>
    <w:p w14:paraId="194AF643" w14:textId="77777777" w:rsidR="001C599F" w:rsidRPr="001C599F" w:rsidRDefault="001C599F" w:rsidP="001C599F">
      <w:pPr>
        <w:pStyle w:val="Numbers"/>
        <w:rPr>
          <w:rFonts w:ascii="Raleway" w:hAnsi="Raleway"/>
        </w:rPr>
      </w:pPr>
      <w:r w:rsidRPr="001C599F">
        <w:rPr>
          <w:rFonts w:ascii="Raleway" w:hAnsi="Raleway"/>
        </w:rPr>
        <w:t>All solar energy systems shall be designed, erected, and installed in accordance with all applicable codes, regulations, and industry standards as referenced in the NYS Uniform Fire Prevention and Building Code ("Building Code"), the NYS Energy Conservation Code ("Energy Code"), NFPA, NEC, other Federal and State Codes, Niagara County regulations and the Town Code.</w:t>
      </w:r>
    </w:p>
    <w:p w14:paraId="10CD88E7" w14:textId="77777777" w:rsidR="001C599F" w:rsidRPr="001C599F" w:rsidRDefault="001C599F" w:rsidP="001C599F">
      <w:pPr>
        <w:pStyle w:val="Numbers"/>
        <w:rPr>
          <w:rFonts w:ascii="Raleway" w:hAnsi="Raleway"/>
        </w:rPr>
      </w:pPr>
      <w:r w:rsidRPr="001C599F">
        <w:rPr>
          <w:rFonts w:ascii="Raleway" w:hAnsi="Raleway"/>
        </w:rPr>
        <w:t>Any application (including variance applications) pending (except those specifically excluded from the moratorium in place at that time) for solar energy systems on the effective date of this article shall be subject to the provisions of this article.</w:t>
      </w:r>
    </w:p>
    <w:p w14:paraId="0E007E3B" w14:textId="540C2FE4" w:rsidR="005675F1" w:rsidRPr="00077B43" w:rsidRDefault="005675F1" w:rsidP="005675F1">
      <w:pPr>
        <w:pStyle w:val="LetterBullets"/>
        <w:rPr>
          <w:rFonts w:ascii="Raleway" w:hAnsi="Raleway"/>
        </w:rPr>
      </w:pPr>
      <w:r w:rsidRPr="00077B43">
        <w:rPr>
          <w:rFonts w:ascii="Raleway" w:hAnsi="Raleway"/>
        </w:rPr>
        <w:t>General Requirements</w:t>
      </w:r>
    </w:p>
    <w:p w14:paraId="73D418CD" w14:textId="77777777" w:rsidR="001C599F" w:rsidRPr="001C599F" w:rsidRDefault="001C599F" w:rsidP="001C599F">
      <w:pPr>
        <w:pStyle w:val="Numbers"/>
        <w:rPr>
          <w:rFonts w:ascii="Raleway" w:hAnsi="Raleway"/>
        </w:rPr>
      </w:pPr>
      <w:r w:rsidRPr="001C599F">
        <w:rPr>
          <w:rFonts w:ascii="Raleway" w:hAnsi="Raleway"/>
        </w:rPr>
        <w:t>A building permit shall be required for installation of all solar energy systems.</w:t>
      </w:r>
    </w:p>
    <w:p w14:paraId="6704A9AE" w14:textId="77777777" w:rsidR="001C599F" w:rsidRPr="001C599F" w:rsidRDefault="001C599F" w:rsidP="001C599F">
      <w:pPr>
        <w:pStyle w:val="Numbers"/>
        <w:rPr>
          <w:rFonts w:ascii="Raleway" w:hAnsi="Raleway"/>
        </w:rPr>
      </w:pPr>
      <w:r w:rsidRPr="001C599F">
        <w:rPr>
          <w:rFonts w:ascii="Raleway" w:hAnsi="Raleway"/>
        </w:rPr>
        <w:t xml:space="preserve">Issuance of permits and approvals by the </w:t>
      </w:r>
      <w:r w:rsidRPr="004F0DBF">
        <w:rPr>
          <w:rFonts w:ascii="Raleway" w:hAnsi="Raleway"/>
        </w:rPr>
        <w:t xml:space="preserve">Town Board </w:t>
      </w:r>
      <w:r w:rsidRPr="001C599F">
        <w:rPr>
          <w:rFonts w:ascii="Raleway" w:hAnsi="Raleway"/>
        </w:rPr>
        <w:t>shall include review pursuant to the State Environmental Quality Review Act ECL Article 8 and its implementing regulations at 6 NYCRR Part 617 ("SEQRA").</w:t>
      </w:r>
    </w:p>
    <w:p w14:paraId="2A4FE894" w14:textId="77777777" w:rsidR="001C599F" w:rsidRPr="001C599F" w:rsidRDefault="001C599F" w:rsidP="001C599F">
      <w:pPr>
        <w:pStyle w:val="Numbers"/>
        <w:rPr>
          <w:rFonts w:ascii="Raleway" w:hAnsi="Raleway"/>
        </w:rPr>
      </w:pPr>
      <w:r w:rsidRPr="001C599F">
        <w:rPr>
          <w:rFonts w:ascii="Raleway" w:hAnsi="Raleway"/>
        </w:rPr>
        <w:t>This article shall take precedence over any inconsistent provision of the Zoning Law of the Town of Niagara.</w:t>
      </w:r>
    </w:p>
    <w:p w14:paraId="741016FA" w14:textId="77777777" w:rsidR="001C599F" w:rsidRPr="001C599F" w:rsidRDefault="001C599F" w:rsidP="001C599F">
      <w:pPr>
        <w:pStyle w:val="Numbers"/>
        <w:rPr>
          <w:rFonts w:ascii="Raleway" w:hAnsi="Raleway"/>
        </w:rPr>
      </w:pPr>
      <w:r w:rsidRPr="001C599F">
        <w:rPr>
          <w:rFonts w:ascii="Raleway" w:hAnsi="Raleway"/>
        </w:rPr>
        <w:t>Solar applications shall be referred to the applicable fire company for input.</w:t>
      </w:r>
    </w:p>
    <w:p w14:paraId="051C3585" w14:textId="4543AD2C" w:rsidR="005675F1" w:rsidRPr="00077B43" w:rsidRDefault="005675F1" w:rsidP="005675F1">
      <w:pPr>
        <w:pStyle w:val="LetterBullets"/>
        <w:rPr>
          <w:rFonts w:ascii="Raleway" w:hAnsi="Raleway"/>
        </w:rPr>
      </w:pPr>
      <w:r w:rsidRPr="00077B43">
        <w:rPr>
          <w:rFonts w:ascii="Raleway" w:hAnsi="Raleway"/>
        </w:rPr>
        <w:t>Permits and Approvals Required and Applicable Zoning Districts</w:t>
      </w:r>
    </w:p>
    <w:p w14:paraId="6DCAE30E" w14:textId="0F1EBF84" w:rsidR="008F44D6" w:rsidRPr="008F44D6" w:rsidRDefault="008F44D6" w:rsidP="008F44D6">
      <w:pPr>
        <w:pStyle w:val="Numbers"/>
        <w:rPr>
          <w:rFonts w:ascii="Raleway" w:hAnsi="Raleway"/>
        </w:rPr>
      </w:pPr>
      <w:r w:rsidRPr="008F44D6">
        <w:rPr>
          <w:rFonts w:ascii="Raleway" w:hAnsi="Raleway"/>
        </w:rPr>
        <w:t>Tier 1: Rooftop-mounted, building-mounted and building-integrated solar energy systems upon issuance of building permit (specific Town of Niagara building permit and requirements for rooftop mounted systems).</w:t>
      </w:r>
    </w:p>
    <w:p w14:paraId="03704623" w14:textId="77777777" w:rsidR="008F44D6" w:rsidRPr="008F44D6" w:rsidRDefault="008F44D6" w:rsidP="008F44D6">
      <w:pPr>
        <w:pStyle w:val="Numbers"/>
        <w:rPr>
          <w:rFonts w:ascii="Raleway" w:hAnsi="Raleway"/>
        </w:rPr>
      </w:pPr>
      <w:r w:rsidRPr="008F44D6">
        <w:rPr>
          <w:rFonts w:ascii="Raleway" w:hAnsi="Raleway"/>
        </w:rPr>
        <w:lastRenderedPageBreak/>
        <w:t>Tier 2: Ground-mounted solar energy systems, through site plan approval issued by the Town of Niagara Board and upon issuance of a building permit, shall be subject to all provisions of this article.</w:t>
      </w:r>
    </w:p>
    <w:p w14:paraId="6BD5A3E9" w14:textId="73D8E9EA" w:rsidR="008F44D6" w:rsidRPr="00DA26C4" w:rsidRDefault="008F44D6" w:rsidP="008F44D6">
      <w:pPr>
        <w:pStyle w:val="Numbers"/>
        <w:rPr>
          <w:rFonts w:ascii="Raleway" w:hAnsi="Raleway"/>
        </w:rPr>
      </w:pPr>
      <w:r w:rsidRPr="00DA26C4">
        <w:rPr>
          <w:rFonts w:ascii="Raleway" w:hAnsi="Raleway"/>
        </w:rPr>
        <w:t>Large-scale solar energy systems (Tier 3) shall not be considered a permitted use unless shown to meet the requirements (and one is issued) of a special permit pursuant to this article and Article </w:t>
      </w:r>
      <w:r w:rsidR="00DA26C4" w:rsidRPr="004F0DBF">
        <w:rPr>
          <w:rFonts w:ascii="Raleway" w:hAnsi="Raleway"/>
        </w:rPr>
        <w:t xml:space="preserve">VIII </w:t>
      </w:r>
      <w:r w:rsidRPr="00DA26C4">
        <w:rPr>
          <w:rFonts w:ascii="Raleway" w:hAnsi="Raleway"/>
        </w:rPr>
        <w:t xml:space="preserve">of the Town of Niagara Zoning Code, and subject to site plan </w:t>
      </w:r>
      <w:r w:rsidR="006D21F0" w:rsidRPr="00DA26C4">
        <w:rPr>
          <w:rFonts w:ascii="Raleway" w:hAnsi="Raleway"/>
        </w:rPr>
        <w:t xml:space="preserve">approval </w:t>
      </w:r>
      <w:r w:rsidRPr="00DA26C4">
        <w:rPr>
          <w:rFonts w:ascii="Raleway" w:hAnsi="Raleway"/>
        </w:rPr>
        <w:t xml:space="preserve">by the Town Board and requiring issuance of a building permit within the </w:t>
      </w:r>
      <w:r w:rsidR="00645872" w:rsidRPr="00DA26C4">
        <w:rPr>
          <w:rFonts w:ascii="Raleway" w:hAnsi="Raleway"/>
        </w:rPr>
        <w:t>C, I, MI, and NRO</w:t>
      </w:r>
      <w:r w:rsidRPr="00DA26C4">
        <w:rPr>
          <w:rFonts w:ascii="Raleway" w:hAnsi="Raleway"/>
        </w:rPr>
        <w:t xml:space="preserve"> districts. These Tier 3 systems are also limited per the following:</w:t>
      </w:r>
    </w:p>
    <w:p w14:paraId="15C4DD47" w14:textId="54757D2A" w:rsidR="008F44D6" w:rsidRPr="00077B43" w:rsidRDefault="008F44D6" w:rsidP="008F44D6">
      <w:pPr>
        <w:pStyle w:val="i"/>
        <w:rPr>
          <w:rFonts w:ascii="Raleway" w:hAnsi="Raleway"/>
        </w:rPr>
      </w:pPr>
      <w:r w:rsidRPr="00077B43">
        <w:rPr>
          <w:rFonts w:ascii="Raleway" w:hAnsi="Raleway"/>
        </w:rPr>
        <w:t xml:space="preserve">To further reduce potential impacts, a Tier 3 system shall not be located on a property adjacent (including across the street) to a nonparticipating property in a </w:t>
      </w:r>
      <w:r w:rsidR="00665EC4" w:rsidRPr="00077B43">
        <w:rPr>
          <w:rFonts w:ascii="Raleway" w:hAnsi="Raleway"/>
        </w:rPr>
        <w:t xml:space="preserve">residential </w:t>
      </w:r>
      <w:r w:rsidRPr="00077B43">
        <w:rPr>
          <w:rFonts w:ascii="Raleway" w:hAnsi="Raleway"/>
        </w:rPr>
        <w:t>district.</w:t>
      </w:r>
    </w:p>
    <w:p w14:paraId="3F2A1B37" w14:textId="0C3D2033" w:rsidR="008F44D6" w:rsidRPr="00DA26C4" w:rsidRDefault="008F44D6" w:rsidP="008F44D6">
      <w:pPr>
        <w:pStyle w:val="Numbers"/>
        <w:rPr>
          <w:rFonts w:ascii="Raleway" w:hAnsi="Raleway"/>
        </w:rPr>
      </w:pPr>
      <w:r w:rsidRPr="00DA26C4">
        <w:rPr>
          <w:rFonts w:ascii="Raleway" w:hAnsi="Raleway"/>
        </w:rPr>
        <w:t>Utility-scale solar energy systems (Tier 4) shall not be considered a permitted use unless shown to meet the requirements (and one is issued) of a special permit pursuant to this article and Article </w:t>
      </w:r>
      <w:r w:rsidR="00DA26C4" w:rsidRPr="004F0DBF">
        <w:rPr>
          <w:rFonts w:ascii="Raleway" w:hAnsi="Raleway"/>
        </w:rPr>
        <w:t xml:space="preserve">VIII </w:t>
      </w:r>
      <w:r w:rsidRPr="00DA26C4">
        <w:rPr>
          <w:rFonts w:ascii="Raleway" w:hAnsi="Raleway"/>
        </w:rPr>
        <w:t xml:space="preserve">of the Town of Niagara Zoning Code, and subject to site plan review by the Planning Board, </w:t>
      </w:r>
      <w:r w:rsidR="00301E14" w:rsidRPr="00DA26C4">
        <w:rPr>
          <w:rFonts w:ascii="Raleway" w:hAnsi="Raleway"/>
        </w:rPr>
        <w:t xml:space="preserve">site plan </w:t>
      </w:r>
      <w:r w:rsidRPr="00DA26C4">
        <w:rPr>
          <w:rFonts w:ascii="Raleway" w:hAnsi="Raleway"/>
        </w:rPr>
        <w:t>approval by Town Board, and requiring issuance of a building permit within the</w:t>
      </w:r>
      <w:r w:rsidR="0043267C" w:rsidRPr="00DA26C4">
        <w:rPr>
          <w:rFonts w:ascii="Raleway" w:hAnsi="Raleway"/>
        </w:rPr>
        <w:t xml:space="preserve"> C, I, MI, and NRO </w:t>
      </w:r>
      <w:r w:rsidRPr="00DA26C4">
        <w:rPr>
          <w:rFonts w:ascii="Raleway" w:hAnsi="Raleway"/>
        </w:rPr>
        <w:t>districts. These Tier 4 systems are also limited per the following:</w:t>
      </w:r>
    </w:p>
    <w:p w14:paraId="60101B27" w14:textId="3271E180" w:rsidR="00645872" w:rsidRPr="00077B43" w:rsidRDefault="008F44D6" w:rsidP="00645872">
      <w:pPr>
        <w:pStyle w:val="i"/>
        <w:rPr>
          <w:rFonts w:ascii="Raleway" w:hAnsi="Raleway"/>
        </w:rPr>
      </w:pPr>
      <w:r w:rsidRPr="00077B43">
        <w:rPr>
          <w:rFonts w:ascii="Raleway" w:hAnsi="Raleway"/>
        </w:rPr>
        <w:t xml:space="preserve">To further reduce potential impacts, a Tier 4 system shall not be located on a property adjacent (including across the street) to a property in a </w:t>
      </w:r>
      <w:r w:rsidR="00AC074F" w:rsidRPr="00077B43">
        <w:rPr>
          <w:rFonts w:ascii="Raleway" w:hAnsi="Raleway"/>
        </w:rPr>
        <w:t>residential district</w:t>
      </w:r>
      <w:r w:rsidRPr="00077B43">
        <w:rPr>
          <w:rFonts w:ascii="Raleway" w:hAnsi="Raleway"/>
        </w:rPr>
        <w:t>).</w:t>
      </w:r>
    </w:p>
    <w:p w14:paraId="5D59FFF3" w14:textId="3510C987" w:rsidR="008F44D6" w:rsidRPr="00077B43" w:rsidRDefault="008F44D6" w:rsidP="00645872">
      <w:pPr>
        <w:pStyle w:val="i"/>
        <w:rPr>
          <w:rFonts w:ascii="Raleway" w:hAnsi="Raleway"/>
        </w:rPr>
      </w:pPr>
      <w:r w:rsidRPr="00077B43">
        <w:rPr>
          <w:rFonts w:ascii="Raleway" w:hAnsi="Raleway" w:cstheme="minorBidi"/>
          <w:szCs w:val="32"/>
        </w:rPr>
        <w:t xml:space="preserve">Tier 3 and Tier 4 systems are not allowed in the </w:t>
      </w:r>
      <w:r w:rsidR="00645872" w:rsidRPr="00077B43">
        <w:rPr>
          <w:rFonts w:ascii="Raleway" w:hAnsi="Raleway"/>
        </w:rPr>
        <w:t xml:space="preserve">NR, MR, N-MU, C-MU </w:t>
      </w:r>
      <w:r w:rsidRPr="00077B43">
        <w:rPr>
          <w:rFonts w:ascii="Raleway" w:hAnsi="Raleway" w:cstheme="minorBidi"/>
          <w:szCs w:val="32"/>
        </w:rPr>
        <w:t>districts.</w:t>
      </w:r>
    </w:p>
    <w:p w14:paraId="4C1D62FF" w14:textId="77777777" w:rsidR="008F44D6" w:rsidRPr="008F44D6" w:rsidRDefault="008F44D6" w:rsidP="008F44D6">
      <w:pPr>
        <w:pStyle w:val="Numbers"/>
        <w:rPr>
          <w:rFonts w:ascii="Raleway" w:hAnsi="Raleway"/>
        </w:rPr>
      </w:pPr>
      <w:r w:rsidRPr="008F44D6">
        <w:rPr>
          <w:rFonts w:ascii="Raleway" w:hAnsi="Raleway"/>
        </w:rPr>
        <w:t>Any solar energy system to be used strictly for agricultural use purposes in accordance with NYS Agriculture and Markets Law, may have some requirements of this article waived by the Town Board and will include an expedited approval process, as necessary.</w:t>
      </w:r>
    </w:p>
    <w:p w14:paraId="427EF410" w14:textId="3560404D" w:rsidR="005675F1" w:rsidRPr="00077B43" w:rsidRDefault="007476A3" w:rsidP="005675F1">
      <w:pPr>
        <w:pStyle w:val="LetterBullets"/>
        <w:rPr>
          <w:rFonts w:ascii="Raleway" w:hAnsi="Raleway"/>
        </w:rPr>
      </w:pPr>
      <w:r w:rsidRPr="00077B43">
        <w:rPr>
          <w:rFonts w:ascii="Raleway" w:hAnsi="Raleway"/>
        </w:rPr>
        <w:t>General Criteria</w:t>
      </w:r>
    </w:p>
    <w:p w14:paraId="5161E4EF" w14:textId="77777777" w:rsidR="002B24CC" w:rsidRPr="002B24CC" w:rsidRDefault="002B24CC" w:rsidP="002B24CC">
      <w:pPr>
        <w:pStyle w:val="Numbers"/>
        <w:rPr>
          <w:rFonts w:ascii="Raleway" w:hAnsi="Raleway"/>
        </w:rPr>
      </w:pPr>
      <w:r w:rsidRPr="002B24CC">
        <w:rPr>
          <w:rFonts w:ascii="Raleway" w:hAnsi="Raleway"/>
        </w:rPr>
        <w:t>Rooftop-mounted and building-mounted solar energy systems shall not be more than three feet higher than the finished roof to which it is mounted and in no instance shall any part of the system extend beyond three feet before the edge of the roof. All rooftop-mounted or building-mounted solar energy systems shall meet all building permit requirements (special Town of Niagara permit for rooftop solar units) including the NYS Uniform Fire Prevention and Building Code standards and the following standards:</w:t>
      </w:r>
    </w:p>
    <w:p w14:paraId="7C291276" w14:textId="77777777" w:rsidR="002B24CC" w:rsidRPr="00077B43" w:rsidRDefault="002B24CC" w:rsidP="002B24CC">
      <w:pPr>
        <w:pStyle w:val="i"/>
        <w:rPr>
          <w:rFonts w:ascii="Raleway" w:hAnsi="Raleway"/>
        </w:rPr>
      </w:pPr>
      <w:r w:rsidRPr="00077B43">
        <w:rPr>
          <w:rFonts w:ascii="Raleway" w:hAnsi="Raleway"/>
        </w:rPr>
        <w:t>Solar panels on pitched roofs shall be mounted with a maximum distance of eight inches between the roof surface the highest edge of the system.</w:t>
      </w:r>
    </w:p>
    <w:p w14:paraId="3ED80360" w14:textId="77777777" w:rsidR="002B24CC" w:rsidRPr="00077B43" w:rsidRDefault="002B24CC" w:rsidP="002B24CC">
      <w:pPr>
        <w:pStyle w:val="i"/>
        <w:rPr>
          <w:rFonts w:ascii="Raleway" w:hAnsi="Raleway"/>
        </w:rPr>
      </w:pPr>
      <w:r w:rsidRPr="00077B43">
        <w:rPr>
          <w:rFonts w:ascii="Raleway" w:hAnsi="Raleway"/>
        </w:rPr>
        <w:t>Solar panels on pitched roofs shall be installed parallel to the roof surface on which they are mounted or attached.</w:t>
      </w:r>
    </w:p>
    <w:p w14:paraId="0B2E6308" w14:textId="77777777" w:rsidR="002B24CC" w:rsidRPr="00077B43" w:rsidRDefault="002B24CC" w:rsidP="002B24CC">
      <w:pPr>
        <w:pStyle w:val="i"/>
        <w:rPr>
          <w:rFonts w:ascii="Raleway" w:hAnsi="Raleway"/>
        </w:rPr>
      </w:pPr>
      <w:r w:rsidRPr="00077B43">
        <w:rPr>
          <w:rFonts w:ascii="Raleway" w:hAnsi="Raleway"/>
        </w:rPr>
        <w:t>Solar panels on pitched roofs shall not extend higher than the highest point of the roof surface on which they are mounted or attached.</w:t>
      </w:r>
    </w:p>
    <w:p w14:paraId="61AC84FD" w14:textId="77777777" w:rsidR="002B24CC" w:rsidRPr="00077B43" w:rsidRDefault="002B24CC" w:rsidP="002B24CC">
      <w:pPr>
        <w:pStyle w:val="i"/>
        <w:rPr>
          <w:rFonts w:ascii="Raleway" w:hAnsi="Raleway"/>
        </w:rPr>
      </w:pPr>
      <w:r w:rsidRPr="00077B43">
        <w:rPr>
          <w:rFonts w:ascii="Raleway" w:hAnsi="Raleway"/>
        </w:rPr>
        <w:t>Solar panels on flat roofs shall not extend above the top of the surrounding parapet, or more than 24 inches above the flat surface of the roof, whichever is higher.</w:t>
      </w:r>
    </w:p>
    <w:p w14:paraId="136E5C98" w14:textId="77777777" w:rsidR="002B24CC" w:rsidRPr="00077B43" w:rsidRDefault="002B24CC" w:rsidP="002B24CC">
      <w:pPr>
        <w:pStyle w:val="i"/>
        <w:rPr>
          <w:rFonts w:ascii="Raleway" w:hAnsi="Raleway"/>
        </w:rPr>
      </w:pPr>
      <w:r w:rsidRPr="00077B43">
        <w:rPr>
          <w:rFonts w:ascii="Raleway" w:hAnsi="Raleway"/>
        </w:rPr>
        <w:t>All solar panels shall have antireflective coating(s) and proof of such must be provided at permit application.</w:t>
      </w:r>
    </w:p>
    <w:p w14:paraId="1A1533B6" w14:textId="77777777" w:rsidR="002B24CC" w:rsidRPr="002B24CC" w:rsidRDefault="002B24CC" w:rsidP="002B24CC">
      <w:pPr>
        <w:pStyle w:val="Numbers"/>
        <w:rPr>
          <w:rFonts w:ascii="Raleway" w:hAnsi="Raleway"/>
        </w:rPr>
      </w:pPr>
      <w:r w:rsidRPr="002B24CC">
        <w:rPr>
          <w:rFonts w:ascii="Raleway" w:hAnsi="Raleway"/>
        </w:rPr>
        <w:t>Building-integrated solar energy systems. Building-integrated solar energy systems shall be shown on the plans submitted for the building permit application for the building containing the system.</w:t>
      </w:r>
    </w:p>
    <w:p w14:paraId="168EF186" w14:textId="77777777" w:rsidR="002B24CC" w:rsidRPr="002B24CC" w:rsidRDefault="002B24CC" w:rsidP="002B24CC">
      <w:pPr>
        <w:pStyle w:val="Numbers"/>
        <w:rPr>
          <w:rFonts w:ascii="Raleway" w:hAnsi="Raleway"/>
        </w:rPr>
      </w:pPr>
      <w:r w:rsidRPr="002B24CC">
        <w:rPr>
          <w:rFonts w:ascii="Raleway" w:hAnsi="Raleway"/>
        </w:rPr>
        <w:t>Tier 2: Ground-mounted solar energy systems shall be subject to the following requirements:</w:t>
      </w:r>
    </w:p>
    <w:p w14:paraId="600D5A20" w14:textId="0289B62F" w:rsidR="002B24CC" w:rsidRPr="00077B43" w:rsidRDefault="002B24CC" w:rsidP="002B24CC">
      <w:pPr>
        <w:pStyle w:val="i"/>
        <w:rPr>
          <w:rFonts w:ascii="Raleway" w:hAnsi="Raleway"/>
        </w:rPr>
      </w:pPr>
      <w:r w:rsidRPr="00077B43">
        <w:rPr>
          <w:rFonts w:ascii="Raleway" w:hAnsi="Raleway"/>
        </w:rPr>
        <w:t xml:space="preserve">The location of said solar energy system shall be placed the greater </w:t>
      </w:r>
      <w:r w:rsidR="00576384" w:rsidRPr="00077B43">
        <w:rPr>
          <w:rFonts w:ascii="Raleway" w:hAnsi="Raleway"/>
        </w:rPr>
        <w:t>of</w:t>
      </w:r>
      <w:r w:rsidRPr="00077B43">
        <w:rPr>
          <w:rFonts w:ascii="Raleway" w:hAnsi="Raleway"/>
        </w:rPr>
        <w:t xml:space="preserve"> two times the standard primary structure side yard setback requirement of the use district in which it is located or at a minimum of 20 feet from any side yard property line. The system shall also be located a minimum of 20 feet from any rear property line. This distance shall be measured from the panels and any associated equipment to the property line; and</w:t>
      </w:r>
    </w:p>
    <w:p w14:paraId="7D408763" w14:textId="77777777" w:rsidR="002B24CC" w:rsidRPr="00077B43" w:rsidRDefault="002B24CC" w:rsidP="002B24CC">
      <w:pPr>
        <w:pStyle w:val="i"/>
        <w:rPr>
          <w:rFonts w:ascii="Raleway" w:hAnsi="Raleway"/>
        </w:rPr>
      </w:pPr>
      <w:r w:rsidRPr="00077B43">
        <w:rPr>
          <w:rFonts w:ascii="Raleway" w:hAnsi="Raleway"/>
        </w:rPr>
        <w:lastRenderedPageBreak/>
        <w:t>The location of said solar energy system shall be only located in the side or rear yard (as defined in the Town Code); and</w:t>
      </w:r>
    </w:p>
    <w:p w14:paraId="4A1B0270" w14:textId="77777777" w:rsidR="002B24CC" w:rsidRPr="00077B43" w:rsidRDefault="002B24CC" w:rsidP="002B24CC">
      <w:pPr>
        <w:pStyle w:val="i"/>
        <w:rPr>
          <w:rFonts w:ascii="Raleway" w:hAnsi="Raleway"/>
        </w:rPr>
      </w:pPr>
      <w:r w:rsidRPr="00077B43">
        <w:rPr>
          <w:rFonts w:ascii="Raleway" w:hAnsi="Raleway"/>
        </w:rPr>
        <w:t>A remote disconnect must be provided and shown on the site plan.</w:t>
      </w:r>
    </w:p>
    <w:p w14:paraId="77FBA015" w14:textId="75A4E553" w:rsidR="002B24CC" w:rsidRPr="00077B43" w:rsidRDefault="002B24CC" w:rsidP="002B24CC">
      <w:pPr>
        <w:pStyle w:val="i"/>
        <w:rPr>
          <w:rFonts w:ascii="Raleway" w:hAnsi="Raleway"/>
        </w:rPr>
      </w:pPr>
      <w:r w:rsidRPr="00077B43">
        <w:rPr>
          <w:rFonts w:ascii="Raleway" w:hAnsi="Raleway"/>
        </w:rPr>
        <w:t xml:space="preserve">The height of said solar energy system shall not exceed 12 feet when oriented at maximum tilt on a lot situated in a </w:t>
      </w:r>
      <w:r w:rsidR="00FE66B4" w:rsidRPr="00077B43">
        <w:rPr>
          <w:rFonts w:ascii="Raleway" w:hAnsi="Raleway"/>
        </w:rPr>
        <w:t>residential district</w:t>
      </w:r>
      <w:r w:rsidRPr="00077B43">
        <w:rPr>
          <w:rFonts w:ascii="Raleway" w:hAnsi="Raleway"/>
        </w:rPr>
        <w:t>; and</w:t>
      </w:r>
    </w:p>
    <w:p w14:paraId="2FDCA6AE" w14:textId="104AC01D" w:rsidR="002B24CC" w:rsidRPr="00077B43" w:rsidRDefault="002B24CC" w:rsidP="002B24CC">
      <w:pPr>
        <w:pStyle w:val="i"/>
        <w:rPr>
          <w:rFonts w:ascii="Raleway" w:hAnsi="Raleway"/>
        </w:rPr>
      </w:pPr>
      <w:r w:rsidRPr="00077B43">
        <w:rPr>
          <w:rFonts w:ascii="Raleway" w:hAnsi="Raleway"/>
        </w:rPr>
        <w:t xml:space="preserve">The height of said solar energy system shall not exceed 15 feet when oriented at maximum tilt on a lot situated in </w:t>
      </w:r>
      <w:r w:rsidR="00126D64" w:rsidRPr="00077B43">
        <w:rPr>
          <w:rFonts w:ascii="Raleway" w:hAnsi="Raleway"/>
        </w:rPr>
        <w:t>the C, I, MI and NRO districts</w:t>
      </w:r>
      <w:r w:rsidRPr="00077B43">
        <w:rPr>
          <w:rFonts w:ascii="Raleway" w:hAnsi="Raleway"/>
        </w:rPr>
        <w:t>; and</w:t>
      </w:r>
    </w:p>
    <w:p w14:paraId="1366DC52" w14:textId="4F8F703D" w:rsidR="002B24CC" w:rsidRPr="00077B43" w:rsidRDefault="002B24CC" w:rsidP="002B24CC">
      <w:pPr>
        <w:pStyle w:val="i"/>
        <w:rPr>
          <w:rFonts w:ascii="Raleway" w:hAnsi="Raleway"/>
        </w:rPr>
      </w:pPr>
      <w:r w:rsidRPr="00077B43">
        <w:rPr>
          <w:rFonts w:ascii="Raleway" w:hAnsi="Raleway"/>
        </w:rPr>
        <w:t xml:space="preserve">The total area occupied by said solar energy system on a lot shall not exceed 500 square feet in a </w:t>
      </w:r>
      <w:r w:rsidR="00D375A4" w:rsidRPr="00077B43">
        <w:rPr>
          <w:rFonts w:ascii="Raleway" w:hAnsi="Raleway"/>
        </w:rPr>
        <w:t>residential district</w:t>
      </w:r>
      <w:r w:rsidRPr="00077B43">
        <w:rPr>
          <w:rFonts w:ascii="Raleway" w:hAnsi="Raleway"/>
        </w:rPr>
        <w:t xml:space="preserve"> (units proposed that exceed this area limitation will require a variance through the Town Zoning Board); and</w:t>
      </w:r>
    </w:p>
    <w:p w14:paraId="7B34ECDC" w14:textId="3A6C9DFC" w:rsidR="002B24CC" w:rsidRPr="00077B43" w:rsidRDefault="002B24CC" w:rsidP="002B24CC">
      <w:pPr>
        <w:pStyle w:val="i"/>
        <w:rPr>
          <w:rFonts w:ascii="Raleway" w:hAnsi="Raleway"/>
        </w:rPr>
      </w:pPr>
      <w:r w:rsidRPr="00077B43">
        <w:rPr>
          <w:rFonts w:ascii="Raleway" w:hAnsi="Raleway"/>
        </w:rPr>
        <w:t xml:space="preserve">The total area occupied by said solar system on a lot which is two acres or less situated in </w:t>
      </w:r>
      <w:r w:rsidR="00C0486F" w:rsidRPr="00077B43">
        <w:rPr>
          <w:rFonts w:ascii="Raleway" w:hAnsi="Raleway"/>
        </w:rPr>
        <w:t>the</w:t>
      </w:r>
      <w:r w:rsidR="00D375A4" w:rsidRPr="00077B43">
        <w:rPr>
          <w:rFonts w:ascii="Raleway" w:hAnsi="Raleway"/>
        </w:rPr>
        <w:t xml:space="preserve"> C, I, MI and NRO</w:t>
      </w:r>
      <w:r w:rsidRPr="00077B43">
        <w:rPr>
          <w:rFonts w:ascii="Raleway" w:hAnsi="Raleway"/>
        </w:rPr>
        <w:t xml:space="preserve"> districts shall not exceed 1,000 square feet (Units proposed that exceed this area limitation will require a variance through the Town Zoning Board); and</w:t>
      </w:r>
    </w:p>
    <w:p w14:paraId="30300371" w14:textId="28EAF963" w:rsidR="002B24CC" w:rsidRPr="00077B43" w:rsidRDefault="002B24CC" w:rsidP="002B24CC">
      <w:pPr>
        <w:pStyle w:val="i"/>
        <w:rPr>
          <w:rFonts w:ascii="Raleway" w:hAnsi="Raleway"/>
        </w:rPr>
      </w:pPr>
      <w:r w:rsidRPr="00077B43">
        <w:rPr>
          <w:rFonts w:ascii="Raleway" w:hAnsi="Raleway"/>
        </w:rPr>
        <w:t xml:space="preserve">The total area occupied by said solar energy system on a lot which is greater than two acres </w:t>
      </w:r>
      <w:proofErr w:type="gramStart"/>
      <w:r w:rsidRPr="00077B43">
        <w:rPr>
          <w:rFonts w:ascii="Raleway" w:hAnsi="Raleway"/>
        </w:rPr>
        <w:t>and</w:t>
      </w:r>
      <w:proofErr w:type="gramEnd"/>
      <w:r w:rsidRPr="00077B43">
        <w:rPr>
          <w:rFonts w:ascii="Raleway" w:hAnsi="Raleway"/>
        </w:rPr>
        <w:t xml:space="preserve"> but less than five acres situated in </w:t>
      </w:r>
      <w:r w:rsidR="00C0486F" w:rsidRPr="00077B43">
        <w:rPr>
          <w:rFonts w:ascii="Raleway" w:hAnsi="Raleway"/>
        </w:rPr>
        <w:t>the</w:t>
      </w:r>
      <w:r w:rsidRPr="00077B43">
        <w:rPr>
          <w:rFonts w:ascii="Raleway" w:hAnsi="Raleway"/>
        </w:rPr>
        <w:t xml:space="preserve"> </w:t>
      </w:r>
      <w:r w:rsidR="00C0486F" w:rsidRPr="00077B43">
        <w:rPr>
          <w:rFonts w:ascii="Raleway" w:hAnsi="Raleway"/>
        </w:rPr>
        <w:t>C, I, MI, or NRO</w:t>
      </w:r>
      <w:r w:rsidRPr="00077B43">
        <w:rPr>
          <w:rFonts w:ascii="Raleway" w:hAnsi="Raleway"/>
        </w:rPr>
        <w:t xml:space="preserve"> districts shall not exceed 5% of the total square footage of the entire lot; and</w:t>
      </w:r>
    </w:p>
    <w:p w14:paraId="64F626DF" w14:textId="0E829F70" w:rsidR="002B24CC" w:rsidRPr="00077B43" w:rsidRDefault="002B24CC" w:rsidP="002B24CC">
      <w:pPr>
        <w:pStyle w:val="i"/>
        <w:rPr>
          <w:rFonts w:ascii="Raleway" w:hAnsi="Raleway"/>
        </w:rPr>
      </w:pPr>
      <w:r w:rsidRPr="00077B43">
        <w:rPr>
          <w:rFonts w:ascii="Raleway" w:hAnsi="Raleway"/>
        </w:rPr>
        <w:t xml:space="preserve">The total area occupied by said solar energy system on a lot which is greater than five acres or more situated in </w:t>
      </w:r>
      <w:r w:rsidR="00963A62" w:rsidRPr="00077B43">
        <w:rPr>
          <w:rFonts w:ascii="Raleway" w:hAnsi="Raleway"/>
        </w:rPr>
        <w:t>the</w:t>
      </w:r>
      <w:r w:rsidRPr="00077B43">
        <w:rPr>
          <w:rFonts w:ascii="Raleway" w:hAnsi="Raleway"/>
        </w:rPr>
        <w:t xml:space="preserve"> </w:t>
      </w:r>
      <w:r w:rsidR="00963A62" w:rsidRPr="00077B43">
        <w:rPr>
          <w:rFonts w:ascii="Raleway" w:hAnsi="Raleway"/>
        </w:rPr>
        <w:t>C, I, MI and NRO</w:t>
      </w:r>
      <w:r w:rsidRPr="00077B43">
        <w:rPr>
          <w:rFonts w:ascii="Raleway" w:hAnsi="Raleway"/>
        </w:rPr>
        <w:t xml:space="preserve"> districts shall not exceed 10% of the total square footage of the entire lot.</w:t>
      </w:r>
    </w:p>
    <w:p w14:paraId="3309DF7F" w14:textId="2008F023" w:rsidR="002B24CC" w:rsidRPr="002B24CC" w:rsidRDefault="002B24CC" w:rsidP="002B24CC">
      <w:pPr>
        <w:pStyle w:val="Numbers"/>
        <w:rPr>
          <w:rFonts w:ascii="Raleway" w:hAnsi="Raleway"/>
        </w:rPr>
      </w:pPr>
      <w:r w:rsidRPr="002B24CC">
        <w:rPr>
          <w:rFonts w:ascii="Raleway" w:hAnsi="Raleway"/>
        </w:rPr>
        <w:t xml:space="preserve">Site plan requirements for a ground-mounted, Tier 2 solar energy system. Site plan approval is required by this </w:t>
      </w:r>
      <w:r w:rsidR="00FE4A5F">
        <w:rPr>
          <w:rFonts w:ascii="Raleway" w:hAnsi="Raleway"/>
        </w:rPr>
        <w:t>chapter</w:t>
      </w:r>
      <w:r w:rsidR="00FE4A5F" w:rsidRPr="002B24CC">
        <w:rPr>
          <w:rFonts w:ascii="Raleway" w:hAnsi="Raleway"/>
        </w:rPr>
        <w:t xml:space="preserve"> </w:t>
      </w:r>
      <w:r w:rsidRPr="002B24CC">
        <w:rPr>
          <w:rFonts w:ascii="Raleway" w:hAnsi="Raleway"/>
        </w:rPr>
        <w:t xml:space="preserve">for ground-mounted Tier 2 solar energy </w:t>
      </w:r>
      <w:proofErr w:type="gramStart"/>
      <w:r w:rsidRPr="002B24CC">
        <w:rPr>
          <w:rFonts w:ascii="Raleway" w:hAnsi="Raleway"/>
        </w:rPr>
        <w:t>systems</w:t>
      </w:r>
      <w:proofErr w:type="gramEnd"/>
      <w:r w:rsidRPr="002B24CC">
        <w:rPr>
          <w:rFonts w:ascii="Raleway" w:hAnsi="Raleway"/>
        </w:rPr>
        <w:t xml:space="preserve"> and the applicant shall be required to submit a site plan drawn in sufficient detail as follows:</w:t>
      </w:r>
    </w:p>
    <w:p w14:paraId="6DC9C56A" w14:textId="77777777" w:rsidR="002B24CC" w:rsidRPr="00077B43" w:rsidRDefault="002B24CC" w:rsidP="00C935E5">
      <w:pPr>
        <w:pStyle w:val="i"/>
        <w:rPr>
          <w:rFonts w:ascii="Raleway" w:hAnsi="Raleway"/>
        </w:rPr>
      </w:pPr>
      <w:r w:rsidRPr="00077B43">
        <w:rPr>
          <w:rFonts w:ascii="Raleway" w:hAnsi="Raleway"/>
        </w:rPr>
        <w:t>Plans and drawings of the solar energy system installation signed by a professional engineer registered in New York State showing the proposal layout of the solar energy system along with a description of all components, existing vegetation, any proposed clearing and grading of the lot involved, any storm water or erosion disturbances, and utility lines, both above and below ground, on the site and adjacent to the site; and</w:t>
      </w:r>
    </w:p>
    <w:p w14:paraId="5F9C667E" w14:textId="77777777" w:rsidR="002B24CC" w:rsidRPr="00077B43" w:rsidRDefault="002B24CC" w:rsidP="00C935E5">
      <w:pPr>
        <w:pStyle w:val="i"/>
        <w:rPr>
          <w:rFonts w:ascii="Raleway" w:hAnsi="Raleway"/>
        </w:rPr>
      </w:pPr>
      <w:r w:rsidRPr="00077B43">
        <w:rPr>
          <w:rFonts w:ascii="Raleway" w:hAnsi="Raleway"/>
        </w:rPr>
        <w:t>Property lot lines and the location and dimensions of all existing structures and uses on site within 200 feet of the proposed solar panels; and</w:t>
      </w:r>
    </w:p>
    <w:p w14:paraId="4E595FC7" w14:textId="77777777" w:rsidR="002B24CC" w:rsidRPr="00077B43" w:rsidRDefault="002B24CC" w:rsidP="00C935E5">
      <w:pPr>
        <w:pStyle w:val="i"/>
        <w:rPr>
          <w:rFonts w:ascii="Raleway" w:hAnsi="Raleway"/>
        </w:rPr>
      </w:pPr>
      <w:r w:rsidRPr="00077B43">
        <w:rPr>
          <w:rFonts w:ascii="Raleway" w:hAnsi="Raleway"/>
        </w:rPr>
        <w:t>Any proposed fencing and/or screening for said project; and</w:t>
      </w:r>
    </w:p>
    <w:p w14:paraId="2DB9D06C" w14:textId="11F13D9E" w:rsidR="002B24CC" w:rsidRPr="00077B43" w:rsidRDefault="002B24CC" w:rsidP="00C935E5">
      <w:pPr>
        <w:pStyle w:val="i"/>
        <w:rPr>
          <w:rFonts w:ascii="Raleway" w:hAnsi="Raleway"/>
        </w:rPr>
      </w:pPr>
      <w:r w:rsidRPr="00077B43">
        <w:rPr>
          <w:rFonts w:ascii="Raleway" w:hAnsi="Raleway"/>
        </w:rPr>
        <w:t>Any such additional information as may be required by the Town's professional engineer or consultant, Town Attorney, Building Inspector, or Town Board; and</w:t>
      </w:r>
    </w:p>
    <w:p w14:paraId="09FBB8DA" w14:textId="3B89B8A0" w:rsidR="002B24CC" w:rsidRPr="00077B43" w:rsidRDefault="002B24CC" w:rsidP="00C935E5">
      <w:pPr>
        <w:pStyle w:val="i"/>
        <w:rPr>
          <w:rFonts w:ascii="Raleway" w:hAnsi="Raleway"/>
        </w:rPr>
      </w:pPr>
      <w:r w:rsidRPr="00077B43">
        <w:rPr>
          <w:rFonts w:ascii="Raleway" w:hAnsi="Raleway"/>
        </w:rPr>
        <w:t>A public hearing on said site plan may be required in accordance with the Town's site plan requirements</w:t>
      </w:r>
      <w:r w:rsidR="00301E14">
        <w:rPr>
          <w:rFonts w:ascii="Raleway" w:hAnsi="Raleway"/>
        </w:rPr>
        <w:t>.</w:t>
      </w:r>
    </w:p>
    <w:p w14:paraId="2E615B84" w14:textId="77777777" w:rsidR="002B24CC" w:rsidRPr="002B24CC" w:rsidRDefault="002B24CC" w:rsidP="002B24CC">
      <w:pPr>
        <w:pStyle w:val="Numbers"/>
        <w:rPr>
          <w:rFonts w:ascii="Raleway" w:hAnsi="Raleway"/>
        </w:rPr>
      </w:pPr>
      <w:r w:rsidRPr="002B24CC">
        <w:rPr>
          <w:rFonts w:ascii="Raleway" w:hAnsi="Raleway"/>
        </w:rPr>
        <w:t>Any solar energy system shall be accessible for all emergency service vehicles and personnel. All applications will be referred to the applicable emergency service providers and the Town Fire Company for input.</w:t>
      </w:r>
    </w:p>
    <w:p w14:paraId="7CBC36BA" w14:textId="77777777" w:rsidR="002B24CC" w:rsidRPr="002B24CC" w:rsidRDefault="002B24CC" w:rsidP="002B24CC">
      <w:pPr>
        <w:pStyle w:val="Numbers"/>
        <w:rPr>
          <w:rFonts w:ascii="Raleway" w:hAnsi="Raleway"/>
        </w:rPr>
      </w:pPr>
      <w:r w:rsidRPr="002B24CC">
        <w:rPr>
          <w:rFonts w:ascii="Raleway" w:hAnsi="Raleway"/>
        </w:rPr>
        <w:t xml:space="preserve">All structures and devices used to support solar collectors shall be nonreflective and/or painted a subtle or earth-tone color. The design, construction, operation, and maintenance of any solar energy system shall prevent the misdirection and/or reflection of solar rays onto neighboring properties, public roads, and public parks </w:t>
      </w:r>
      <w:proofErr w:type="gramStart"/>
      <w:r w:rsidRPr="002B24CC">
        <w:rPr>
          <w:rFonts w:ascii="Raleway" w:hAnsi="Raleway"/>
        </w:rPr>
        <w:t>in excess of</w:t>
      </w:r>
      <w:proofErr w:type="gramEnd"/>
      <w:r w:rsidRPr="002B24CC">
        <w:rPr>
          <w:rFonts w:ascii="Raleway" w:hAnsi="Raleway"/>
        </w:rPr>
        <w:t xml:space="preserve"> that which already exists.</w:t>
      </w:r>
    </w:p>
    <w:p w14:paraId="3629B90B" w14:textId="77777777" w:rsidR="002B24CC" w:rsidRPr="002B24CC" w:rsidRDefault="002B24CC" w:rsidP="002B24CC">
      <w:pPr>
        <w:pStyle w:val="Numbers"/>
        <w:rPr>
          <w:rFonts w:ascii="Raleway" w:hAnsi="Raleway"/>
        </w:rPr>
      </w:pPr>
      <w:r w:rsidRPr="002B24CC">
        <w:rPr>
          <w:rFonts w:ascii="Raleway" w:hAnsi="Raleway"/>
        </w:rPr>
        <w:t>Artificial lighting of any solar energy systems shall be limited to lighting required for safety and operational purposes and shall be shielded from all neighboring properties and public roads.</w:t>
      </w:r>
    </w:p>
    <w:p w14:paraId="6E524D90" w14:textId="77777777" w:rsidR="002B24CC" w:rsidRPr="002B24CC" w:rsidRDefault="002B24CC" w:rsidP="002B24CC">
      <w:pPr>
        <w:pStyle w:val="Numbers"/>
        <w:rPr>
          <w:rFonts w:ascii="Raleway" w:hAnsi="Raleway"/>
        </w:rPr>
      </w:pPr>
      <w:r w:rsidRPr="002B24CC">
        <w:rPr>
          <w:rFonts w:ascii="Raleway" w:hAnsi="Raleway"/>
        </w:rPr>
        <w:t xml:space="preserve">If the use of an approved solar energy system is discontinued, the owner or operator shall notify the Building Inspector within 30 days of such discontinuance. If a solar energy system is to be retained and reused, the owner or operator shall further inform the Building Inspector of this in </w:t>
      </w:r>
      <w:r w:rsidRPr="002B24CC">
        <w:rPr>
          <w:rFonts w:ascii="Raleway" w:hAnsi="Raleway"/>
        </w:rPr>
        <w:lastRenderedPageBreak/>
        <w:t>writing at such time and obtain any necessary approvals within one year, otherwise it shall be automatically deemed abandoned (and removed per this article).</w:t>
      </w:r>
    </w:p>
    <w:p w14:paraId="4824E466" w14:textId="3D9F7FE1" w:rsidR="007476A3" w:rsidRPr="00077B43" w:rsidRDefault="007476A3" w:rsidP="005675F1">
      <w:pPr>
        <w:pStyle w:val="LetterBullets"/>
        <w:rPr>
          <w:rFonts w:ascii="Raleway" w:hAnsi="Raleway"/>
        </w:rPr>
      </w:pPr>
      <w:r w:rsidRPr="00077B43">
        <w:rPr>
          <w:rFonts w:ascii="Raleway" w:hAnsi="Raleway"/>
        </w:rPr>
        <w:t>Special Permit Requirements (Tier 3 and 4)</w:t>
      </w:r>
    </w:p>
    <w:p w14:paraId="319C280E" w14:textId="2D7CAA04" w:rsidR="00E05D7A" w:rsidRPr="00E05D7A" w:rsidRDefault="00E05D7A" w:rsidP="00E05D7A">
      <w:pPr>
        <w:pStyle w:val="Numbers"/>
        <w:rPr>
          <w:rFonts w:ascii="Raleway" w:hAnsi="Raleway"/>
        </w:rPr>
      </w:pPr>
      <w:r w:rsidRPr="00E05D7A">
        <w:rPr>
          <w:rFonts w:ascii="Raleway" w:hAnsi="Raleway"/>
        </w:rPr>
        <w:t>Applications for Tier 3 and 4 systems under this article shall be made in accordance with Town Zoning Code Article </w:t>
      </w:r>
      <w:r w:rsidR="00FE4A5F" w:rsidRPr="004F0DBF">
        <w:rPr>
          <w:rFonts w:ascii="Raleway" w:hAnsi="Raleway"/>
        </w:rPr>
        <w:t>VIII</w:t>
      </w:r>
      <w:r w:rsidRPr="00E05D7A">
        <w:rPr>
          <w:rFonts w:ascii="Raleway" w:hAnsi="Raleway"/>
        </w:rPr>
        <w:t>, Special Use Permits and as follows. Applicants for a special permit to place, construct, and make a major modification to a large-scale or utility-scale solar energy systems within the boundaries of the Town of Niagara shall submit six sets (and an electronic copy) of the following information to the Building Inspector, who shall first present it to a professional engineer or consultant for an initial review and then onto the Planning Board for its review and recommendation. The Planning Board may make such additional referrals as it deems appropriate. No such application shall be deemed filed until any required application fee has been paid. The following information shall be contained in the application:</w:t>
      </w:r>
    </w:p>
    <w:p w14:paraId="3C62EB22" w14:textId="77777777" w:rsidR="00E05D7A" w:rsidRPr="00E05D7A" w:rsidRDefault="00E05D7A" w:rsidP="00E05D7A">
      <w:pPr>
        <w:pStyle w:val="Numbers"/>
        <w:rPr>
          <w:rFonts w:ascii="Raleway" w:hAnsi="Raleway"/>
        </w:rPr>
      </w:pPr>
      <w:r w:rsidRPr="00E05D7A">
        <w:rPr>
          <w:rFonts w:ascii="Raleway" w:hAnsi="Raleway"/>
        </w:rPr>
        <w:t>A completed State Environmental Quality Review Act (SEQRA) full environmental assessment form (FEAF), with the Town of Niagara Town Board to be designated as lead agency for the SEQRA process.</w:t>
      </w:r>
    </w:p>
    <w:p w14:paraId="5F6CA4F5" w14:textId="77777777" w:rsidR="00E05D7A" w:rsidRPr="00E05D7A" w:rsidRDefault="00E05D7A" w:rsidP="00E05D7A">
      <w:pPr>
        <w:pStyle w:val="Numbers"/>
        <w:rPr>
          <w:rFonts w:ascii="Raleway" w:hAnsi="Raleway"/>
        </w:rPr>
      </w:pPr>
      <w:r w:rsidRPr="00E05D7A">
        <w:rPr>
          <w:rFonts w:ascii="Raleway" w:hAnsi="Raleway"/>
        </w:rPr>
        <w:t>Necessary permit information:</w:t>
      </w:r>
    </w:p>
    <w:p w14:paraId="550C02D9" w14:textId="77777777" w:rsidR="00E05D7A" w:rsidRPr="00077B43" w:rsidRDefault="00E05D7A" w:rsidP="00E05D7A">
      <w:pPr>
        <w:pStyle w:val="i"/>
        <w:rPr>
          <w:rFonts w:ascii="Raleway" w:hAnsi="Raleway"/>
        </w:rPr>
      </w:pPr>
      <w:r w:rsidRPr="00077B43">
        <w:rPr>
          <w:rFonts w:ascii="Raleway" w:hAnsi="Raleway"/>
        </w:rPr>
        <w:t>Name, address, and telephone number of the property owner. If the property owner is not the applicant, the application shall include the name, address, and telephone number of the applicant and a letter or other written permission signed by the property owner authorizing the applicant to represent the property owner; and</w:t>
      </w:r>
    </w:p>
    <w:p w14:paraId="57FED5D8" w14:textId="77777777" w:rsidR="00E05D7A" w:rsidRPr="00077B43" w:rsidRDefault="00E05D7A" w:rsidP="00E05D7A">
      <w:pPr>
        <w:pStyle w:val="i"/>
        <w:rPr>
          <w:rFonts w:ascii="Raleway" w:hAnsi="Raleway"/>
        </w:rPr>
      </w:pPr>
      <w:r w:rsidRPr="00077B43">
        <w:rPr>
          <w:rFonts w:ascii="Raleway" w:hAnsi="Raleway"/>
        </w:rPr>
        <w:t>Documentation of access to the project site(s), including location of all access roads (meeting state, town, and emergency service provider's requirements), gates, parking areas, etc.; and</w:t>
      </w:r>
    </w:p>
    <w:p w14:paraId="5A484E09" w14:textId="77777777" w:rsidR="00E05D7A" w:rsidRPr="00077B43" w:rsidRDefault="00E05D7A" w:rsidP="00E05D7A">
      <w:pPr>
        <w:pStyle w:val="i"/>
        <w:rPr>
          <w:rFonts w:ascii="Raleway" w:hAnsi="Raleway"/>
        </w:rPr>
      </w:pPr>
      <w:r w:rsidRPr="00077B43">
        <w:rPr>
          <w:rFonts w:ascii="Raleway" w:hAnsi="Raleway"/>
        </w:rPr>
        <w:t>Documentation of the clearing, grading, storm water and erosion control plans; and</w:t>
      </w:r>
    </w:p>
    <w:p w14:paraId="05039C5C" w14:textId="77777777" w:rsidR="00E05D7A" w:rsidRPr="00077B43" w:rsidRDefault="00E05D7A" w:rsidP="00E05D7A">
      <w:pPr>
        <w:pStyle w:val="i"/>
        <w:rPr>
          <w:rFonts w:ascii="Raleway" w:hAnsi="Raleway"/>
        </w:rPr>
      </w:pPr>
      <w:r w:rsidRPr="00077B43">
        <w:rPr>
          <w:rFonts w:ascii="Raleway" w:hAnsi="Raleway"/>
        </w:rPr>
        <w:t>Fire safety plan (to be reviewed by the Building Department and Fire Company).</w:t>
      </w:r>
    </w:p>
    <w:p w14:paraId="606B8EE6" w14:textId="77777777" w:rsidR="00E05D7A" w:rsidRPr="00077B43" w:rsidRDefault="00E05D7A" w:rsidP="00E05D7A">
      <w:pPr>
        <w:pStyle w:val="i"/>
        <w:rPr>
          <w:rFonts w:ascii="Raleway" w:hAnsi="Raleway"/>
        </w:rPr>
      </w:pPr>
      <w:r w:rsidRPr="00077B43">
        <w:rPr>
          <w:rFonts w:ascii="Raleway" w:hAnsi="Raleway"/>
        </w:rPr>
        <w:t>Property operation and maintenance plan. Such plan shall describe continuing photovoltaic maintenance and property upkeep, such as mowing and trimming (or other methodologies), maintenance of access drives, maintenance of ditches or other waterways through the site (potential emergency access easement provided to the Town), and maintenance of the plantings for the required screening. This operation and maintenance plan shall reflect all lands that are being leased or owned by the applicant.</w:t>
      </w:r>
    </w:p>
    <w:p w14:paraId="0FEB5BBF" w14:textId="77777777" w:rsidR="00E05D7A" w:rsidRPr="00077B43" w:rsidRDefault="00E05D7A" w:rsidP="00E05D7A">
      <w:pPr>
        <w:pStyle w:val="i"/>
        <w:rPr>
          <w:rFonts w:ascii="Raleway" w:hAnsi="Raleway"/>
        </w:rPr>
      </w:pPr>
      <w:r w:rsidRPr="00077B43">
        <w:rPr>
          <w:rFonts w:ascii="Raleway" w:hAnsi="Raleway"/>
        </w:rPr>
        <w:t>Utility interconnection data and a copy of written notification to the utility of the proposed interconnection; and</w:t>
      </w:r>
    </w:p>
    <w:p w14:paraId="42396E40" w14:textId="77777777" w:rsidR="00E05D7A" w:rsidRPr="00077B43" w:rsidRDefault="00E05D7A" w:rsidP="00E05D7A">
      <w:pPr>
        <w:pStyle w:val="i"/>
        <w:rPr>
          <w:rFonts w:ascii="Raleway" w:hAnsi="Raleway"/>
        </w:rPr>
      </w:pPr>
      <w:r w:rsidRPr="00077B43">
        <w:rPr>
          <w:rFonts w:ascii="Raleway" w:hAnsi="Raleway"/>
        </w:rPr>
        <w:t>One or three-line electrical diagram detailing the solar energy system installation, associated components, and electrical interconnection methods, with all disconnects and over-current devices; and</w:t>
      </w:r>
    </w:p>
    <w:p w14:paraId="3EA6AAE4" w14:textId="77777777" w:rsidR="00E05D7A" w:rsidRPr="00077B43" w:rsidRDefault="00E05D7A" w:rsidP="00E05D7A">
      <w:pPr>
        <w:pStyle w:val="i"/>
        <w:rPr>
          <w:rFonts w:ascii="Raleway" w:hAnsi="Raleway"/>
        </w:rPr>
      </w:pPr>
      <w:r w:rsidRPr="00077B43">
        <w:rPr>
          <w:rFonts w:ascii="Raleway" w:hAnsi="Raleway"/>
        </w:rPr>
        <w:t xml:space="preserve">A property owner or applicant who has installed or intends to install a large-scale or utility-scale solar energy system may choose to negotiate with other property owners in the vicinity for any necessary solar </w:t>
      </w:r>
      <w:proofErr w:type="spellStart"/>
      <w:r w:rsidRPr="00077B43">
        <w:rPr>
          <w:rFonts w:ascii="Raleway" w:hAnsi="Raleway"/>
        </w:rPr>
        <w:t>skyspace</w:t>
      </w:r>
      <w:proofErr w:type="spellEnd"/>
      <w:r w:rsidRPr="00077B43">
        <w:rPr>
          <w:rFonts w:ascii="Raleway" w:hAnsi="Raleway"/>
        </w:rPr>
        <w:t xml:space="preserve"> easements. The issuance of a special use permit does not constitute solar </w:t>
      </w:r>
      <w:proofErr w:type="spellStart"/>
      <w:r w:rsidRPr="00077B43">
        <w:rPr>
          <w:rFonts w:ascii="Raleway" w:hAnsi="Raleway"/>
        </w:rPr>
        <w:t>skyspace</w:t>
      </w:r>
      <w:proofErr w:type="spellEnd"/>
      <w:r w:rsidRPr="00077B43">
        <w:rPr>
          <w:rFonts w:ascii="Raleway" w:hAnsi="Raleway"/>
        </w:rPr>
        <w:t xml:space="preserve"> rights, and the Town shall not be responsible for ensuring impermissible obstruction to the solar </w:t>
      </w:r>
      <w:proofErr w:type="spellStart"/>
      <w:r w:rsidRPr="00077B43">
        <w:rPr>
          <w:rFonts w:ascii="Raleway" w:hAnsi="Raleway"/>
        </w:rPr>
        <w:t>skyspace</w:t>
      </w:r>
      <w:proofErr w:type="spellEnd"/>
      <w:r w:rsidRPr="00077B43">
        <w:rPr>
          <w:rFonts w:ascii="Raleway" w:hAnsi="Raleway"/>
        </w:rPr>
        <w:t xml:space="preserve"> because of uses or development performed in accordance with Town Code.</w:t>
      </w:r>
    </w:p>
    <w:p w14:paraId="059B3D8B" w14:textId="77777777" w:rsidR="00E05D7A" w:rsidRPr="00077B43" w:rsidRDefault="00E05D7A" w:rsidP="00E05D7A">
      <w:pPr>
        <w:pStyle w:val="i"/>
        <w:rPr>
          <w:rFonts w:ascii="Raleway" w:hAnsi="Raleway"/>
        </w:rPr>
      </w:pPr>
      <w:r w:rsidRPr="00077B43">
        <w:rPr>
          <w:rFonts w:ascii="Raleway" w:hAnsi="Raleway"/>
        </w:rPr>
        <w:t>Copy of the lease or contract of sale for the property (redacted as necessary).</w:t>
      </w:r>
    </w:p>
    <w:p w14:paraId="7495A64D" w14:textId="77777777" w:rsidR="00E05D7A" w:rsidRPr="00077B43" w:rsidRDefault="00E05D7A" w:rsidP="00E05D7A">
      <w:pPr>
        <w:pStyle w:val="i"/>
        <w:rPr>
          <w:rFonts w:ascii="Raleway" w:hAnsi="Raleway"/>
        </w:rPr>
      </w:pPr>
      <w:r w:rsidRPr="00077B43">
        <w:rPr>
          <w:rFonts w:ascii="Raleway" w:hAnsi="Raleway"/>
        </w:rPr>
        <w:t>A copy of a letter acknowledging Niagara County's solar panel Recycling Regulations.</w:t>
      </w:r>
    </w:p>
    <w:p w14:paraId="751158E7" w14:textId="77777777" w:rsidR="00E05D7A" w:rsidRPr="00E05D7A" w:rsidRDefault="00E05D7A" w:rsidP="00E05D7A">
      <w:pPr>
        <w:pStyle w:val="Numbers"/>
        <w:rPr>
          <w:rFonts w:ascii="Raleway" w:hAnsi="Raleway"/>
        </w:rPr>
      </w:pPr>
      <w:r w:rsidRPr="00E05D7A">
        <w:rPr>
          <w:rFonts w:ascii="Raleway" w:hAnsi="Raleway"/>
        </w:rPr>
        <w:t>A site plan drawn in sufficient detail meeting the Town of Niagara requirements and as follows:</w:t>
      </w:r>
    </w:p>
    <w:p w14:paraId="6E2E4C02" w14:textId="77777777" w:rsidR="00E05D7A" w:rsidRPr="00077B43" w:rsidRDefault="00E05D7A" w:rsidP="0031631A">
      <w:pPr>
        <w:pStyle w:val="i"/>
        <w:rPr>
          <w:rFonts w:ascii="Raleway" w:hAnsi="Raleway"/>
        </w:rPr>
      </w:pPr>
      <w:r w:rsidRPr="00077B43">
        <w:rPr>
          <w:rFonts w:ascii="Raleway" w:hAnsi="Raleway"/>
        </w:rPr>
        <w:t xml:space="preserve">Plans and drawings of the solar energy system installation signed by a professional engineer registered in New York State showing the proposal layout of the entire solar energy system </w:t>
      </w:r>
      <w:r w:rsidRPr="00077B43">
        <w:rPr>
          <w:rFonts w:ascii="Raleway" w:hAnsi="Raleway"/>
        </w:rPr>
        <w:lastRenderedPageBreak/>
        <w:t>along with a description of all components, whether on site or off site, existing vegetation and proposed clearing and grading of all sites involved, and utility lines, both above and below ground, on the site and adjacent to the site; and</w:t>
      </w:r>
    </w:p>
    <w:p w14:paraId="4A530059" w14:textId="77777777" w:rsidR="00E05D7A" w:rsidRPr="00077B43" w:rsidRDefault="00E05D7A" w:rsidP="0031631A">
      <w:pPr>
        <w:pStyle w:val="i"/>
        <w:rPr>
          <w:rFonts w:ascii="Raleway" w:hAnsi="Raleway"/>
        </w:rPr>
      </w:pPr>
      <w:r w:rsidRPr="00077B43">
        <w:rPr>
          <w:rFonts w:ascii="Raleway" w:hAnsi="Raleway"/>
        </w:rPr>
        <w:t>Property lot lines and the location and dimensions of all existing structures and uses on site within 500 feet of the solar panels; and</w:t>
      </w:r>
    </w:p>
    <w:p w14:paraId="76F09B7E" w14:textId="77777777" w:rsidR="00E05D7A" w:rsidRPr="00077B43" w:rsidRDefault="00E05D7A" w:rsidP="0031631A">
      <w:pPr>
        <w:pStyle w:val="i"/>
        <w:rPr>
          <w:rFonts w:ascii="Raleway" w:hAnsi="Raleway"/>
        </w:rPr>
      </w:pPr>
      <w:r w:rsidRPr="00077B43">
        <w:rPr>
          <w:rFonts w:ascii="Raleway" w:hAnsi="Raleway"/>
        </w:rPr>
        <w:t>Proposed fencing and/or screening for said project.</w:t>
      </w:r>
    </w:p>
    <w:p w14:paraId="57E26278" w14:textId="77777777" w:rsidR="00E05D7A" w:rsidRPr="00E05D7A" w:rsidRDefault="00E05D7A" w:rsidP="00E05D7A">
      <w:pPr>
        <w:pStyle w:val="Numbers"/>
        <w:rPr>
          <w:rFonts w:ascii="Raleway" w:hAnsi="Raleway"/>
        </w:rPr>
      </w:pPr>
      <w:r w:rsidRPr="00E05D7A">
        <w:rPr>
          <w:rFonts w:ascii="Raleway" w:hAnsi="Raleway"/>
        </w:rPr>
        <w:t>A decommissioning plan to ensure the proper removal of a large-scale or utility-scale solar energy systems. The decommissioning plan is to be submitted as part of the special use permit application to the Building Inspector for approval and must specify that after the large-scale or utility-scale solar energy system is no longer in use (as determined by the owner/operator or the Building Inspector per this article), it shall be removed by the applicant or any subsequent owner. The decommissioning plan shall identify the anticipated life of the project. The plan shall demonstrate how the removal of all infrastructure and restoration shall be conducted to return the parcel to its original state prior to construction. The plan shall also include an expected timeline for execution and a cost estimate for decommissioning prepared by a professional engineer or qualified contractor. Cost estimates shall take inflation into consideration and be revised every five years during operation of the system (recycle and salvage value shall be excluded in these estimates as they are unpredictable in nature). Removal of the large-scale or utility-scale solar energy system must be completed in accordance with the approved decommissioning plan and the standards provided as follows:</w:t>
      </w:r>
    </w:p>
    <w:p w14:paraId="49E268AD" w14:textId="77777777" w:rsidR="00E05D7A" w:rsidRPr="00077B43" w:rsidRDefault="00E05D7A" w:rsidP="0031631A">
      <w:pPr>
        <w:pStyle w:val="i"/>
        <w:rPr>
          <w:rFonts w:ascii="Raleway" w:hAnsi="Raleway"/>
        </w:rPr>
      </w:pPr>
      <w:r w:rsidRPr="00077B43">
        <w:rPr>
          <w:rFonts w:ascii="Raleway" w:hAnsi="Raleway"/>
        </w:rPr>
        <w:t>All structures and foundations associated with the large-scale or utility scale solar energy systems shall be removed;</w:t>
      </w:r>
    </w:p>
    <w:p w14:paraId="7D630E21" w14:textId="77777777" w:rsidR="00E05D7A" w:rsidRPr="00077B43" w:rsidRDefault="00E05D7A" w:rsidP="0031631A">
      <w:pPr>
        <w:pStyle w:val="i"/>
        <w:rPr>
          <w:rFonts w:ascii="Raleway" w:hAnsi="Raleway"/>
        </w:rPr>
      </w:pPr>
      <w:r w:rsidRPr="00077B43">
        <w:rPr>
          <w:rFonts w:ascii="Raleway" w:hAnsi="Raleway"/>
        </w:rPr>
        <w:t>All disturbed ground surfaces shall be restored to original conditions including topsoil and seeding as necessary; and</w:t>
      </w:r>
    </w:p>
    <w:p w14:paraId="1FA13D23" w14:textId="77777777" w:rsidR="00E05D7A" w:rsidRPr="00077B43" w:rsidRDefault="00E05D7A" w:rsidP="0031631A">
      <w:pPr>
        <w:pStyle w:val="i"/>
        <w:rPr>
          <w:rFonts w:ascii="Raleway" w:hAnsi="Raleway"/>
        </w:rPr>
      </w:pPr>
      <w:r w:rsidRPr="00077B43">
        <w:rPr>
          <w:rFonts w:ascii="Raleway" w:hAnsi="Raleway"/>
        </w:rPr>
        <w:t>All electrical systems shall be properly disconnected, and all cables and wiring buried shall be removed.</w:t>
      </w:r>
    </w:p>
    <w:p w14:paraId="7CA59E4A" w14:textId="77777777" w:rsidR="00E05D7A" w:rsidRPr="00E05D7A" w:rsidRDefault="00E05D7A" w:rsidP="00E05D7A">
      <w:pPr>
        <w:pStyle w:val="Numbers"/>
        <w:rPr>
          <w:rFonts w:ascii="Raleway" w:hAnsi="Raleway"/>
        </w:rPr>
      </w:pPr>
      <w:r w:rsidRPr="00E05D7A">
        <w:rPr>
          <w:rFonts w:ascii="Raleway" w:hAnsi="Raleway"/>
        </w:rPr>
        <w:t>A bond or other approved security shall be provided to cover the cost of removal and restoration of the area impacted by the solar system.</w:t>
      </w:r>
    </w:p>
    <w:p w14:paraId="0AE3F270" w14:textId="77777777" w:rsidR="00E05D7A" w:rsidRPr="00077B43" w:rsidRDefault="00E05D7A" w:rsidP="00165972">
      <w:pPr>
        <w:pStyle w:val="i"/>
        <w:rPr>
          <w:rFonts w:ascii="Raleway" w:hAnsi="Raleway"/>
        </w:rPr>
      </w:pPr>
      <w:r w:rsidRPr="00077B43">
        <w:rPr>
          <w:rFonts w:ascii="Raleway" w:hAnsi="Raleway"/>
        </w:rPr>
        <w:t>The deposit, execution, or filing with the Town Clerk of cash, bond, or other form of security reasonably acceptable to the Town Attorney and Town Engineer and approved by the Town Board, shall be in an amount sufficient to ensure the good faith performance of the terms and conditions of the permit issued pursuant hereto and to provide for the removal and restorations of the site subsequent to removal. The amount of the bond or security shall be 125% of the cost of removal of the Tier 3 or Tier 4 solar energy system and restoration of the property with an escalator of 2% annually for the life of the solar energy system. The decommissioning amount shall not be reduced by the amount of the estimated salvage value of the solar energy system. The bond shall be renewed every five years or, as necessary, to reflect adjustments in the projected costs of decommissioning.</w:t>
      </w:r>
    </w:p>
    <w:p w14:paraId="387B3A73" w14:textId="77777777" w:rsidR="00E05D7A" w:rsidRPr="00077B43" w:rsidRDefault="00E05D7A" w:rsidP="00165972">
      <w:pPr>
        <w:pStyle w:val="i"/>
        <w:rPr>
          <w:rFonts w:ascii="Raleway" w:hAnsi="Raleway"/>
        </w:rPr>
      </w:pPr>
      <w:r w:rsidRPr="00077B43">
        <w:rPr>
          <w:rFonts w:ascii="Raleway" w:hAnsi="Raleway"/>
        </w:rPr>
        <w:t>In the event of default upon performance of such conditions, after proper notice and expiration of any cure periods, the cash deposit, bond, or security shall be forfeited to the Town, which shall be entitled to maintain an action thereon. The cash deposit, bond, or security shall remain in full force and effect until restoration of the property as set forth in the decommissioning plan is completed.</w:t>
      </w:r>
    </w:p>
    <w:p w14:paraId="04107218" w14:textId="77777777" w:rsidR="00E05D7A" w:rsidRPr="00077B43" w:rsidRDefault="00E05D7A" w:rsidP="00165972">
      <w:pPr>
        <w:pStyle w:val="i"/>
        <w:rPr>
          <w:rFonts w:ascii="Raleway" w:hAnsi="Raleway"/>
        </w:rPr>
      </w:pPr>
      <w:r w:rsidRPr="00077B43">
        <w:rPr>
          <w:rFonts w:ascii="Raleway" w:hAnsi="Raleway"/>
        </w:rPr>
        <w:t>In the event of default or abandonment of the solar energy system, the system shall be decommissioned as set forth in this article.</w:t>
      </w:r>
    </w:p>
    <w:p w14:paraId="3C56051D" w14:textId="77777777" w:rsidR="00E05D7A" w:rsidRPr="00E05D7A" w:rsidRDefault="00E05D7A" w:rsidP="00E05D7A">
      <w:pPr>
        <w:pStyle w:val="Numbers"/>
        <w:rPr>
          <w:rFonts w:ascii="Raleway" w:hAnsi="Raleway"/>
        </w:rPr>
      </w:pPr>
      <w:r w:rsidRPr="00E05D7A">
        <w:rPr>
          <w:rFonts w:ascii="Raleway" w:hAnsi="Raleway"/>
        </w:rPr>
        <w:t>All applications shall submit a proposal for a host community agreement (to be reviewed and approved by the Town Board prior to issuance of the SUP). The host community agreement should reflect a value of at least 50% of the estimated overall PILOT/allowed payments for the project.</w:t>
      </w:r>
    </w:p>
    <w:p w14:paraId="1BDE7615" w14:textId="77777777" w:rsidR="00E05D7A" w:rsidRPr="00E05D7A" w:rsidRDefault="00E05D7A" w:rsidP="00E05D7A">
      <w:pPr>
        <w:pStyle w:val="Numbers"/>
        <w:rPr>
          <w:rFonts w:ascii="Raleway" w:hAnsi="Raleway"/>
        </w:rPr>
      </w:pPr>
      <w:r w:rsidRPr="00E05D7A">
        <w:rPr>
          <w:rFonts w:ascii="Raleway" w:hAnsi="Raleway"/>
        </w:rPr>
        <w:lastRenderedPageBreak/>
        <w:t>Any such additional information as may be required by the Town's professional engineer or consultant, Town of Niagara Planning Board, Town Attorney, Building Inspector, or Town Board.</w:t>
      </w:r>
    </w:p>
    <w:p w14:paraId="73B74E22" w14:textId="77777777" w:rsidR="00E05D7A" w:rsidRPr="00E05D7A" w:rsidRDefault="00E05D7A" w:rsidP="00E05D7A">
      <w:pPr>
        <w:pStyle w:val="Numbers"/>
        <w:rPr>
          <w:rFonts w:ascii="Raleway" w:hAnsi="Raleway"/>
        </w:rPr>
      </w:pPr>
      <w:r w:rsidRPr="00E05D7A">
        <w:rPr>
          <w:rFonts w:ascii="Raleway" w:hAnsi="Raleway"/>
        </w:rPr>
        <w:t>Applications for large-scale and utility-scale Tier 3 and 4 solar energy systems shall meet the following additional criteria:</w:t>
      </w:r>
    </w:p>
    <w:p w14:paraId="7E4BF76C" w14:textId="77777777" w:rsidR="00E05D7A" w:rsidRPr="00077B43" w:rsidRDefault="00E05D7A" w:rsidP="00165972">
      <w:pPr>
        <w:pStyle w:val="i"/>
        <w:rPr>
          <w:rFonts w:ascii="Raleway" w:hAnsi="Raleway"/>
        </w:rPr>
      </w:pPr>
      <w:r w:rsidRPr="00077B43">
        <w:rPr>
          <w:rFonts w:ascii="Raleway" w:hAnsi="Raleway"/>
        </w:rPr>
        <w:t>Photo simulations shall be included showing the proposed solar energy system in relation to the building/site along with elevation views and dimensions, and manufacturer's specs and photos of the proposed solar energy system, solar collectors, and all other components. These photo simulations must include before and after simulations from locations where the solar energy system will be viewed from off-site locations as determined by the Planning Board. "After simulations" must include landscaping at the condition when first planted and another at maturity (see section on screening and visibility for other requirements).</w:t>
      </w:r>
    </w:p>
    <w:p w14:paraId="4EA69F68" w14:textId="77777777" w:rsidR="00E05D7A" w:rsidRPr="00077B43" w:rsidRDefault="00E05D7A" w:rsidP="00165972">
      <w:pPr>
        <w:pStyle w:val="i"/>
        <w:rPr>
          <w:rFonts w:ascii="Raleway" w:hAnsi="Raleway"/>
        </w:rPr>
      </w:pPr>
      <w:r w:rsidRPr="00077B43">
        <w:rPr>
          <w:rFonts w:ascii="Raleway" w:hAnsi="Raleway"/>
        </w:rPr>
        <w:t>Any site containing a large-scale or utility-scale solar energy system shall contain fencing or another type of enclosure acceptable to the Town (and meeting State and National Code standards) enclosing all solar energy system components that present safety hazards. The style of fencing shall fit into the character of the area and be approved by the Town Board.</w:t>
      </w:r>
    </w:p>
    <w:p w14:paraId="12BB68D7" w14:textId="77777777" w:rsidR="00E05D7A" w:rsidRPr="00077B43" w:rsidRDefault="00E05D7A" w:rsidP="00165972">
      <w:pPr>
        <w:pStyle w:val="i"/>
        <w:rPr>
          <w:rFonts w:ascii="Raleway" w:hAnsi="Raleway"/>
        </w:rPr>
      </w:pPr>
      <w:r w:rsidRPr="00077B43">
        <w:rPr>
          <w:rFonts w:ascii="Raleway" w:hAnsi="Raleway"/>
        </w:rPr>
        <w:t>A berm, landscape screen, or other opaque enclosure, or any combination thereof acceptable to the Town capable of screening the site, shall be provided along any property line that abuts an important community resource, an existing residence or any property zoned other than LI, PID, HI, or SW. See following paragraphs for additional information on screening.</w:t>
      </w:r>
    </w:p>
    <w:p w14:paraId="51316B0C" w14:textId="77777777" w:rsidR="00E05D7A" w:rsidRPr="00077B43" w:rsidRDefault="00E05D7A" w:rsidP="00165972">
      <w:pPr>
        <w:pStyle w:val="i"/>
        <w:rPr>
          <w:rFonts w:ascii="Raleway" w:hAnsi="Raleway"/>
        </w:rPr>
      </w:pPr>
      <w:r w:rsidRPr="00077B43">
        <w:rPr>
          <w:rFonts w:ascii="Raleway" w:hAnsi="Raleway"/>
        </w:rPr>
        <w:t>After completion of a large or utility-scale solar energy system, the applicant shall provide a postconstruction certification from a professional engineer registered in New York State that the project complies with applicable codes and industry practices and has been constructed and is operating according to the design plans.</w:t>
      </w:r>
    </w:p>
    <w:p w14:paraId="684BB865" w14:textId="77777777" w:rsidR="00E05D7A" w:rsidRPr="00E05D7A" w:rsidRDefault="00E05D7A" w:rsidP="00E05D7A">
      <w:pPr>
        <w:pStyle w:val="Numbers"/>
        <w:rPr>
          <w:rFonts w:ascii="Raleway" w:hAnsi="Raleway"/>
        </w:rPr>
      </w:pPr>
      <w:r w:rsidRPr="00E05D7A">
        <w:rPr>
          <w:rFonts w:ascii="Raleway" w:hAnsi="Raleway"/>
        </w:rPr>
        <w:t>Solar energy systems shall have views minimized from adjacent properties using architectural features, earthen berms, landscaping, or other screening methods that will harmonize with the character of the property and surrounding area.</w:t>
      </w:r>
    </w:p>
    <w:p w14:paraId="32B697C4" w14:textId="77777777" w:rsidR="00E05D7A" w:rsidRPr="00E05D7A" w:rsidRDefault="00E05D7A" w:rsidP="00E05D7A">
      <w:pPr>
        <w:pStyle w:val="Numbers"/>
        <w:rPr>
          <w:rFonts w:ascii="Raleway" w:hAnsi="Raleway"/>
        </w:rPr>
      </w:pPr>
      <w:r w:rsidRPr="00E05D7A">
        <w:rPr>
          <w:rFonts w:ascii="Raleway" w:hAnsi="Raleway"/>
        </w:rPr>
        <w:t>Solar energy systems shall be required to:</w:t>
      </w:r>
    </w:p>
    <w:p w14:paraId="039933DB" w14:textId="77777777" w:rsidR="00E05D7A" w:rsidRPr="00077B43" w:rsidRDefault="00E05D7A" w:rsidP="00FD36F3">
      <w:pPr>
        <w:pStyle w:val="i"/>
        <w:rPr>
          <w:rFonts w:ascii="Raleway" w:hAnsi="Raleway"/>
        </w:rPr>
      </w:pPr>
      <w:r w:rsidRPr="00077B43">
        <w:rPr>
          <w:rFonts w:ascii="Raleway" w:hAnsi="Raleway"/>
        </w:rPr>
        <w:t>Conduct a visual assessment of the visual impacts of the solar energy system on public roadways and adjacent properties and as directed by the Planning Board. As required previously, this analysis must consider conditions at day one of operation and when the landscaping has matured. At a minimum, a line-of-sight profile analysis shall be provided, but photo-simulations are required for all areas that will have a view of the project site. Depending upon the scope and potential significance of the visual impacts, additional impact analyses, including, for example, a digital view shed report, may be required to be submitted by the applicant. The Town may hire an independent consultant, at the cost of the applicant, to review and/or conduct their own visual assessment.</w:t>
      </w:r>
    </w:p>
    <w:p w14:paraId="37B5A1E6" w14:textId="77777777" w:rsidR="00E05D7A" w:rsidRPr="00077B43" w:rsidRDefault="00E05D7A" w:rsidP="00FD36F3">
      <w:pPr>
        <w:pStyle w:val="i"/>
        <w:rPr>
          <w:rFonts w:ascii="Raleway" w:hAnsi="Raleway"/>
        </w:rPr>
      </w:pPr>
      <w:r w:rsidRPr="00077B43">
        <w:rPr>
          <w:rFonts w:ascii="Raleway" w:hAnsi="Raleway"/>
        </w:rPr>
        <w:t>Submit a screening and landscaping plan to show adequate measures to screen through landscaping, grading, or other means so that views of solar panels and solar energy equipment shall be minimized as reasonably practical from public roadways and adjacent properties to the extent feasible. The Town Board will in good faith determine the adequacy of these measures in its sole and absolute discretion.</w:t>
      </w:r>
    </w:p>
    <w:p w14:paraId="74A2B7AE" w14:textId="77777777" w:rsidR="00E05D7A" w:rsidRPr="00077B43" w:rsidRDefault="00E05D7A" w:rsidP="00FD36F3">
      <w:pPr>
        <w:pStyle w:val="i"/>
        <w:rPr>
          <w:rFonts w:ascii="Raleway" w:hAnsi="Raleway"/>
        </w:rPr>
      </w:pPr>
      <w:r w:rsidRPr="00077B43">
        <w:rPr>
          <w:rFonts w:ascii="Raleway" w:hAnsi="Raleway"/>
        </w:rPr>
        <w:t xml:space="preserve">The screening and landscaping plan shall specify the locations, elevations, height, plant species, and/or materials that will comprise the structures, landscaping, and/or grading used to screen and/or mitigate any adverse aesthetic effects of the system. The landscaped screening shall, at a minimum, be comprised of evergreen/coniferous trees (planted at recommended spacing for the type of tree), at least eight feet to 10 feet high at the time of planting (depending on site conditions and the result of the visualizations; may need to be installed in a zig-zag pattern to maximum screening), plus supplemental shrubs (deer </w:t>
      </w:r>
      <w:r w:rsidRPr="00077B43">
        <w:rPr>
          <w:rFonts w:ascii="Raleway" w:hAnsi="Raleway"/>
        </w:rPr>
        <w:lastRenderedPageBreak/>
        <w:t>resistant) placed in between the evergreen trees at the reasonable discretion of the Town Board. These plantings are to be planted, typically, within 10 linear feet of the solar energy system fencing or as directed by the Planning Board to achieve maximum screening. In some cases, existing vegetation located on participating properties, may be used to satisfy all or a portion of the required landscaped screening. Suitable evergreen tree and shrub species are to be determined by a professional arborist and approved by the Town. This minimum screening requirement will be reduced if adjoining properties are participating properties. All plantings shall come with a ten-year guarantee and must be replaced if dead or diseased (include this in operation and maintenance plan). This will be enforced by the Town through the required yearly inspections. Berms can also be utilized to reduce heights of proposed plantings, but the berms must not interfere with site drainage arid must be properly designed to maintain vegetation.</w:t>
      </w:r>
    </w:p>
    <w:p w14:paraId="034AE6D7" w14:textId="77777777" w:rsidR="00E05D7A" w:rsidRPr="00077B43" w:rsidRDefault="00E05D7A" w:rsidP="00FD36F3">
      <w:pPr>
        <w:pStyle w:val="i"/>
        <w:rPr>
          <w:rFonts w:ascii="Raleway" w:hAnsi="Raleway"/>
        </w:rPr>
      </w:pPr>
      <w:r w:rsidRPr="00077B43">
        <w:rPr>
          <w:rFonts w:ascii="Raleway" w:hAnsi="Raleway"/>
        </w:rPr>
        <w:t>Landscape plans must be completed by a NYS registered landscape architect.</w:t>
      </w:r>
    </w:p>
    <w:p w14:paraId="238B1CEE" w14:textId="77777777" w:rsidR="00E05D7A" w:rsidRPr="00077B43" w:rsidRDefault="00E05D7A" w:rsidP="00FD36F3">
      <w:pPr>
        <w:pStyle w:val="i"/>
        <w:rPr>
          <w:rFonts w:ascii="Raleway" w:hAnsi="Raleway"/>
        </w:rPr>
      </w:pPr>
      <w:r w:rsidRPr="00077B43">
        <w:rPr>
          <w:rFonts w:ascii="Raleway" w:hAnsi="Raleway"/>
        </w:rPr>
        <w:t>For any buildings or structures (not panels) to be placed on the site, the applicant shall be required to submit plans illustrating how these structures will blend into the character of the area. For example, buildings can be made to look like agricultural structures such as barns.</w:t>
      </w:r>
    </w:p>
    <w:p w14:paraId="2DE7DAA6" w14:textId="77777777" w:rsidR="00E05D7A" w:rsidRPr="00E05D7A" w:rsidRDefault="00E05D7A" w:rsidP="00E05D7A">
      <w:pPr>
        <w:pStyle w:val="Numbers"/>
        <w:rPr>
          <w:rFonts w:ascii="Raleway" w:hAnsi="Raleway"/>
        </w:rPr>
      </w:pPr>
      <w:r w:rsidRPr="00E05D7A">
        <w:rPr>
          <w:rFonts w:ascii="Raleway" w:hAnsi="Raleway"/>
        </w:rPr>
        <w:t>Additional application and permitting requirements for utility-scale Tier 4 solar energy systems:</w:t>
      </w:r>
    </w:p>
    <w:p w14:paraId="6B347D95" w14:textId="77777777" w:rsidR="00E05D7A" w:rsidRPr="00077B43" w:rsidRDefault="00E05D7A" w:rsidP="00FD36F3">
      <w:pPr>
        <w:pStyle w:val="i"/>
        <w:rPr>
          <w:rFonts w:ascii="Raleway" w:hAnsi="Raleway"/>
        </w:rPr>
      </w:pPr>
      <w:r w:rsidRPr="00077B43">
        <w:rPr>
          <w:rFonts w:ascii="Raleway" w:hAnsi="Raleway"/>
        </w:rPr>
        <w:t>All the information/requirements listed for a Tier 3 system plus the following additional information/requirements.</w:t>
      </w:r>
    </w:p>
    <w:p w14:paraId="60C46737" w14:textId="77777777" w:rsidR="00E05D7A" w:rsidRPr="00077B43" w:rsidRDefault="00E05D7A" w:rsidP="00FD36F3">
      <w:pPr>
        <w:pStyle w:val="i"/>
        <w:rPr>
          <w:rFonts w:ascii="Raleway" w:hAnsi="Raleway"/>
        </w:rPr>
      </w:pPr>
      <w:r w:rsidRPr="00077B43">
        <w:rPr>
          <w:rFonts w:ascii="Raleway" w:hAnsi="Raleway"/>
        </w:rPr>
        <w:t>Submittal of an agricultural impact statement to determine the impact to Agriculture in the Town and community. The Town Board, on a project-by-project basis, will work with the applicant on finalizing the requirements of this agricultural impact statement, but at a minimum will include whether the farmland is active (how long it has been farmed or not farmed) and if it is farmed by the property owner or leased. If leased, how the removal of this leased land will affect the farmer who leases this site and other farmlands and other leases that the farmer has in the Town. Include information on the improvements that have been made to the lands (tiling, irrigation, etc.), history of the farm and its products, number of workers, products purchased, and used for farming operations, etc.</w:t>
      </w:r>
    </w:p>
    <w:p w14:paraId="6A877588" w14:textId="77777777" w:rsidR="00E05D7A" w:rsidRPr="00077B43" w:rsidRDefault="00E05D7A" w:rsidP="00FD36F3">
      <w:pPr>
        <w:pStyle w:val="i"/>
        <w:rPr>
          <w:rFonts w:ascii="Raleway" w:hAnsi="Raleway"/>
        </w:rPr>
      </w:pPr>
      <w:r w:rsidRPr="00077B43">
        <w:rPr>
          <w:rFonts w:ascii="Raleway" w:hAnsi="Raleway"/>
        </w:rPr>
        <w:t>Submittal of an economic impact analysis to determine the impact of the project on the economy of the Town. This includes the agricultural impacts in the agricultural impact statement and information as noted by the Town Board (Town to work with the applicant on the scoping of this study, but will include, at a minimum, the estimated PILOT and HCA payments to the Town).</w:t>
      </w:r>
    </w:p>
    <w:p w14:paraId="5816527E" w14:textId="77777777" w:rsidR="00E05D7A" w:rsidRPr="00077B43" w:rsidRDefault="00E05D7A" w:rsidP="00FD36F3">
      <w:pPr>
        <w:pStyle w:val="i"/>
        <w:rPr>
          <w:rFonts w:ascii="Raleway" w:hAnsi="Raleway"/>
        </w:rPr>
      </w:pPr>
      <w:r w:rsidRPr="00077B43">
        <w:rPr>
          <w:rFonts w:ascii="Raleway" w:hAnsi="Raleway"/>
        </w:rPr>
        <w:t>Proposal for a host community agreement (to be reviewed and approved by the Town Board prior to any approvals granted by other boards or agencies) that reflects the large-scale impacts of the project.</w:t>
      </w:r>
    </w:p>
    <w:p w14:paraId="01631CD6" w14:textId="77777777" w:rsidR="00E05D7A" w:rsidRPr="00E05D7A" w:rsidRDefault="00E05D7A" w:rsidP="00E05D7A">
      <w:pPr>
        <w:pStyle w:val="Numbers"/>
        <w:rPr>
          <w:rFonts w:ascii="Raleway" w:hAnsi="Raleway"/>
        </w:rPr>
      </w:pPr>
      <w:r w:rsidRPr="00E05D7A">
        <w:rPr>
          <w:rFonts w:ascii="Raleway" w:hAnsi="Raleway"/>
        </w:rPr>
        <w:t>Additional agricultural resources requirements. For projects located on agricultural lands:</w:t>
      </w:r>
    </w:p>
    <w:p w14:paraId="447015E6" w14:textId="77777777" w:rsidR="00E05D7A" w:rsidRPr="00077B43" w:rsidRDefault="00E05D7A" w:rsidP="00D65083">
      <w:pPr>
        <w:pStyle w:val="i"/>
        <w:rPr>
          <w:rFonts w:ascii="Raleway" w:hAnsi="Raleway"/>
        </w:rPr>
      </w:pPr>
      <w:r w:rsidRPr="00077B43">
        <w:rPr>
          <w:rFonts w:ascii="Raleway" w:hAnsi="Raleway"/>
        </w:rPr>
        <w:t>Tier 3 and 4 solar energy systems allowed to be located on farmland (through the processes described in this article) shall be constructed in accordance with the construction requirements of the New York State Department of Agriculture and Markets (See NYS Agriculture and Markets Guidelines).</w:t>
      </w:r>
    </w:p>
    <w:p w14:paraId="27A8C04E" w14:textId="77777777" w:rsidR="00E05D7A" w:rsidRPr="00E05D7A" w:rsidRDefault="00E05D7A" w:rsidP="00E05D7A">
      <w:pPr>
        <w:pStyle w:val="Numbers"/>
        <w:rPr>
          <w:rFonts w:ascii="Raleway" w:hAnsi="Raleway"/>
        </w:rPr>
      </w:pPr>
      <w:r w:rsidRPr="00E05D7A">
        <w:rPr>
          <w:rFonts w:ascii="Raleway" w:hAnsi="Raleway"/>
        </w:rPr>
        <w:t>Noise. The Tier 3 or 4 project shall not result in any adverse noise impacts on any surrounding homes or other sensitive receptors (use of NYSDEC regulations concerning noise). Specifically, the project must be shown to not generate noise at 45 dBA or above at any nonparticipating property line.</w:t>
      </w:r>
    </w:p>
    <w:p w14:paraId="0E6B2C89" w14:textId="77777777" w:rsidR="00E05D7A" w:rsidRPr="00E05D7A" w:rsidRDefault="00E05D7A" w:rsidP="00E05D7A">
      <w:pPr>
        <w:pStyle w:val="Numbers"/>
        <w:rPr>
          <w:rFonts w:ascii="Raleway" w:hAnsi="Raleway"/>
        </w:rPr>
      </w:pPr>
      <w:r w:rsidRPr="00E05D7A">
        <w:rPr>
          <w:rFonts w:ascii="Raleway" w:hAnsi="Raleway"/>
        </w:rPr>
        <w:t xml:space="preserve">Hazardous materials. The Tier 3 or 4 project components shall not contain any hazardous materials that could contaminate soils or the air by their release (units shall not contain cadmium or other hazardous substances). Specific material data information/specifications (SDS/MSDS sheets) shall be submitted on all components of the project. The applicant must ensure that no </w:t>
      </w:r>
      <w:r w:rsidRPr="00E05D7A">
        <w:rPr>
          <w:rFonts w:ascii="Raleway" w:hAnsi="Raleway"/>
        </w:rPr>
        <w:lastRenderedPageBreak/>
        <w:t>harmful chemicals will be leaked into the soils over the life of the project. For certain components of the project, information on spill containment systems will need to be provided. This required information shall be reviewed by the Planning Board, their consultants, and the fire company.</w:t>
      </w:r>
    </w:p>
    <w:p w14:paraId="2A9A9CEA" w14:textId="77777777" w:rsidR="00E05D7A" w:rsidRPr="00E05D7A" w:rsidRDefault="00E05D7A" w:rsidP="00E05D7A">
      <w:pPr>
        <w:pStyle w:val="Numbers"/>
        <w:rPr>
          <w:rFonts w:ascii="Raleway" w:hAnsi="Raleway"/>
        </w:rPr>
      </w:pPr>
      <w:r w:rsidRPr="00E05D7A">
        <w:rPr>
          <w:rFonts w:ascii="Raleway" w:hAnsi="Raleway"/>
        </w:rPr>
        <w:t>Airport impacts (NFARS encroachment issues). All Tier 3 or 4 solar energy projects must complete a study to be submitted to the Niagara Falls Air Reserve Station and the Niagara Falls International Airport that discusses the following:</w:t>
      </w:r>
    </w:p>
    <w:p w14:paraId="11BA18D9" w14:textId="77777777" w:rsidR="00E05D7A" w:rsidRPr="00077B43" w:rsidRDefault="00E05D7A" w:rsidP="00D65083">
      <w:pPr>
        <w:pStyle w:val="i"/>
        <w:rPr>
          <w:rFonts w:ascii="Raleway" w:hAnsi="Raleway"/>
        </w:rPr>
      </w:pPr>
      <w:r w:rsidRPr="00077B43">
        <w:rPr>
          <w:rFonts w:ascii="Raleway" w:hAnsi="Raleway"/>
        </w:rPr>
        <w:t>Distance from installation.</w:t>
      </w:r>
    </w:p>
    <w:p w14:paraId="68AAACDC" w14:textId="77777777" w:rsidR="00E05D7A" w:rsidRPr="00077B43" w:rsidRDefault="00E05D7A" w:rsidP="00D65083">
      <w:pPr>
        <w:pStyle w:val="i"/>
        <w:rPr>
          <w:rFonts w:ascii="Raleway" w:hAnsi="Raleway"/>
        </w:rPr>
      </w:pPr>
      <w:r w:rsidRPr="00077B43">
        <w:rPr>
          <w:rFonts w:ascii="Raleway" w:hAnsi="Raleway"/>
        </w:rPr>
        <w:t>Location relative to approach/departure and flight patterns associated with the base or special use/training areas.</w:t>
      </w:r>
    </w:p>
    <w:p w14:paraId="4D478730" w14:textId="77777777" w:rsidR="00E05D7A" w:rsidRPr="00077B43" w:rsidRDefault="00E05D7A" w:rsidP="00D65083">
      <w:pPr>
        <w:pStyle w:val="i"/>
        <w:rPr>
          <w:rFonts w:ascii="Raleway" w:hAnsi="Raleway"/>
        </w:rPr>
      </w:pPr>
      <w:r w:rsidRPr="00077B43">
        <w:rPr>
          <w:rFonts w:ascii="Raleway" w:hAnsi="Raleway"/>
        </w:rPr>
        <w:t>Glare impact on airport sensitive receptors at Niagara Falls Air Reserve Station. Analysis should include a knowledge of sun position, observer location, and the solar module/array characteristics (e.g., tilt, azimuth or orientation, location, extent and if tracking those parameters for the entire path of the moving panels). Note: Though not required by the FAA it is strongly encouraged to utilize the Solar Glare Hazard Analysis Tool (SGHAT) to predict potential glare with assessed results relative to the FAA's Solar Policy and Ocular Hazard Standard (also adopted by the U.S. Department of Defense DoD) under Instruction (DODI) 4165.57 and implemented by US Air Force AFI 32-7063.</w:t>
      </w:r>
    </w:p>
    <w:p w14:paraId="228194B0" w14:textId="77777777" w:rsidR="00E05D7A" w:rsidRPr="00077B43" w:rsidRDefault="00E05D7A" w:rsidP="00D65083">
      <w:pPr>
        <w:pStyle w:val="i"/>
        <w:rPr>
          <w:rFonts w:ascii="Raleway" w:hAnsi="Raleway"/>
        </w:rPr>
      </w:pPr>
      <w:r w:rsidRPr="00077B43">
        <w:rPr>
          <w:rFonts w:ascii="Raleway" w:hAnsi="Raleway"/>
        </w:rPr>
        <w:t>Any additional lighting of the field to include anti-collision.</w:t>
      </w:r>
    </w:p>
    <w:p w14:paraId="758EB33E" w14:textId="77777777" w:rsidR="00E05D7A" w:rsidRPr="00077B43" w:rsidRDefault="00E05D7A" w:rsidP="00D65083">
      <w:pPr>
        <w:pStyle w:val="i"/>
        <w:rPr>
          <w:rFonts w:ascii="Raleway" w:hAnsi="Raleway"/>
        </w:rPr>
      </w:pPr>
      <w:r w:rsidRPr="00077B43">
        <w:rPr>
          <w:rFonts w:ascii="Raleway" w:hAnsi="Raleway"/>
        </w:rPr>
        <w:t>Storm water runoff which may affect the base or the tributaries transitioning through the base or the creation of storm ponds which would attract wildlife and waterfowl.</w:t>
      </w:r>
    </w:p>
    <w:p w14:paraId="7432EC8A" w14:textId="77777777" w:rsidR="00E05D7A" w:rsidRPr="00077B43" w:rsidRDefault="00E05D7A" w:rsidP="00D65083">
      <w:pPr>
        <w:pStyle w:val="i"/>
        <w:rPr>
          <w:rFonts w:ascii="Raleway" w:hAnsi="Raleway"/>
        </w:rPr>
      </w:pPr>
      <w:r w:rsidRPr="00077B43">
        <w:rPr>
          <w:rFonts w:ascii="Raleway" w:hAnsi="Raleway"/>
        </w:rPr>
        <w:t>Possible changes to wildlife habitat or migratory patterns that will affect aircraft flight path.</w:t>
      </w:r>
    </w:p>
    <w:p w14:paraId="5E4FF7C3" w14:textId="77777777" w:rsidR="00E05D7A" w:rsidRPr="00077B43" w:rsidRDefault="00E05D7A" w:rsidP="00302B5F">
      <w:pPr>
        <w:pStyle w:val="LetterBullets"/>
        <w:rPr>
          <w:rFonts w:ascii="Raleway" w:hAnsi="Raleway"/>
        </w:rPr>
      </w:pPr>
      <w:r w:rsidRPr="00077B43">
        <w:rPr>
          <w:rFonts w:ascii="Raleway" w:hAnsi="Raleway"/>
        </w:rPr>
        <w:t>Utility-grade solar energy system (Tier 3 and 4) liability insurance.</w:t>
      </w:r>
    </w:p>
    <w:p w14:paraId="257026B7" w14:textId="6CCDCF27" w:rsidR="00302B5F" w:rsidRPr="00077B43" w:rsidRDefault="00E05D7A" w:rsidP="00302B5F">
      <w:pPr>
        <w:pStyle w:val="Numbers"/>
        <w:rPr>
          <w:rFonts w:ascii="Raleway" w:hAnsi="Raleway"/>
        </w:rPr>
      </w:pPr>
      <w:r w:rsidRPr="00077B43">
        <w:rPr>
          <w:rFonts w:ascii="Raleway" w:hAnsi="Raleway"/>
        </w:rPr>
        <w:t>The holder of a special use permit for a solar energy system shall agree to secure and maintain for the duration of the permit, public liability insurance as follows (unless waived by the Town Board for smaller Tier 3 systems):</w:t>
      </w:r>
    </w:p>
    <w:p w14:paraId="6F090CEB" w14:textId="0E437E60" w:rsidR="00302B5F" w:rsidRPr="00077B43" w:rsidRDefault="00E05D7A" w:rsidP="00302B5F">
      <w:pPr>
        <w:pStyle w:val="i"/>
        <w:rPr>
          <w:rFonts w:ascii="Raleway" w:hAnsi="Raleway"/>
        </w:rPr>
      </w:pPr>
      <w:r w:rsidRPr="00077B43">
        <w:rPr>
          <w:rFonts w:ascii="Raleway" w:hAnsi="Raleway"/>
        </w:rPr>
        <w:t>Commercial general liability covering personal injuries, death, and property damage</w:t>
      </w:r>
      <w:r w:rsidR="00302B5F" w:rsidRPr="00077B43">
        <w:rPr>
          <w:rFonts w:ascii="Raleway" w:hAnsi="Raleway"/>
        </w:rPr>
        <w:t xml:space="preserve"> for $5,000,000 per occurrence which shall specifically include the Town of Niagara and its officers, councils, employees, attorneys, agents and consultants as additional named insured.</w:t>
      </w:r>
    </w:p>
    <w:p w14:paraId="31654B7C" w14:textId="77777777" w:rsidR="00E05D7A" w:rsidRPr="00E05D7A" w:rsidRDefault="00E05D7A" w:rsidP="00E05D7A">
      <w:pPr>
        <w:pStyle w:val="Numbers"/>
        <w:rPr>
          <w:rFonts w:ascii="Raleway" w:hAnsi="Raleway"/>
        </w:rPr>
      </w:pPr>
      <w:r w:rsidRPr="00E05D7A">
        <w:rPr>
          <w:rFonts w:ascii="Raleway" w:hAnsi="Raleway"/>
        </w:rPr>
        <w:t>Insurance company. The insurance policies shall be issued by an agent or representative of an insurance company licensed to do business in the state and with at least a Best's rating of "A."</w:t>
      </w:r>
    </w:p>
    <w:p w14:paraId="25507516" w14:textId="77777777" w:rsidR="00E05D7A" w:rsidRPr="00E05D7A" w:rsidRDefault="00E05D7A" w:rsidP="00E05D7A">
      <w:pPr>
        <w:pStyle w:val="Numbers"/>
        <w:rPr>
          <w:rFonts w:ascii="Raleway" w:hAnsi="Raleway"/>
        </w:rPr>
      </w:pPr>
      <w:r w:rsidRPr="00E05D7A">
        <w:rPr>
          <w:rFonts w:ascii="Raleway" w:hAnsi="Raleway"/>
        </w:rPr>
        <w:t>Insurance policy cancellation. The insurance policies shall contain an endorsement obligating the insurance company to furnish the Town of Niagara with at least 30 days' prior written notice in advance of cancellation.</w:t>
      </w:r>
    </w:p>
    <w:p w14:paraId="52AD8FB5" w14:textId="77777777" w:rsidR="00E05D7A" w:rsidRPr="00E05D7A" w:rsidRDefault="00E05D7A" w:rsidP="00E05D7A">
      <w:pPr>
        <w:pStyle w:val="Numbers"/>
        <w:rPr>
          <w:rFonts w:ascii="Raleway" w:hAnsi="Raleway"/>
        </w:rPr>
      </w:pPr>
      <w:r w:rsidRPr="00E05D7A">
        <w:rPr>
          <w:rFonts w:ascii="Raleway" w:hAnsi="Raleway"/>
        </w:rPr>
        <w:t>Insurance policy renewal. Renewal or replacement policies shall be delivered to the Town of Niagara Town Clerk at least 15 days before the expiration of the insurance that such policies are to renew or replace.</w:t>
      </w:r>
    </w:p>
    <w:p w14:paraId="24A29E76" w14:textId="77777777" w:rsidR="00E05D7A" w:rsidRPr="00E05D7A" w:rsidRDefault="00E05D7A" w:rsidP="00E05D7A">
      <w:pPr>
        <w:pStyle w:val="Numbers"/>
        <w:rPr>
          <w:rFonts w:ascii="Raleway" w:hAnsi="Raleway"/>
        </w:rPr>
      </w:pPr>
      <w:r w:rsidRPr="00E05D7A">
        <w:rPr>
          <w:rFonts w:ascii="Raleway" w:hAnsi="Raleway"/>
        </w:rPr>
        <w:t>Copies of insurance policy. No more than 15 days after the grant of the permit and before construction is initiated, the permit holder shall deliver to the Town of Niagara a copy of each of the policies or certificates representing the insurance in the required amounts.</w:t>
      </w:r>
    </w:p>
    <w:p w14:paraId="31676B91" w14:textId="77777777" w:rsidR="00E05D7A" w:rsidRPr="00E05D7A" w:rsidRDefault="00E05D7A" w:rsidP="00E05D7A">
      <w:pPr>
        <w:pStyle w:val="Numbers"/>
        <w:rPr>
          <w:rFonts w:ascii="Raleway" w:hAnsi="Raleway"/>
        </w:rPr>
      </w:pPr>
      <w:r w:rsidRPr="00E05D7A">
        <w:rPr>
          <w:rFonts w:ascii="Raleway" w:hAnsi="Raleway"/>
        </w:rPr>
        <w:t>Certificate of insurance. A certificate of insurance states that it is for informational purposes only and does not confer sufficient rights upon the Town of Niagara shall not be deemed to comply with this article.</w:t>
      </w:r>
    </w:p>
    <w:p w14:paraId="0E8D46A6" w14:textId="77777777" w:rsidR="00E05D7A" w:rsidRPr="00E05D7A" w:rsidRDefault="00E05D7A" w:rsidP="00E05D7A">
      <w:pPr>
        <w:pStyle w:val="Numbers"/>
        <w:rPr>
          <w:rFonts w:ascii="Raleway" w:hAnsi="Raleway"/>
        </w:rPr>
      </w:pPr>
      <w:r w:rsidRPr="00E05D7A">
        <w:rPr>
          <w:rFonts w:ascii="Raleway" w:hAnsi="Raleway"/>
        </w:rPr>
        <w:t xml:space="preserve">Indemnification. Any application for a solar energy system within the Town of Niagara shall contain an indemnification provision. The provision shall require the applicant/owner/operator to at all times defend, indemnify, protect, save, hold harmless and exempt the Town of Niagara and its officers, Town Board, employees, attorneys, agents and consultants from any and all </w:t>
      </w:r>
      <w:r w:rsidRPr="00E05D7A">
        <w:rPr>
          <w:rFonts w:ascii="Raleway" w:hAnsi="Raleway"/>
        </w:rPr>
        <w:lastRenderedPageBreak/>
        <w:t>penalties, damages, costs or charges arising out of any and all claims, suits, demands, causes of action or award of damages whether compensatory or punitive, or expenses arising therefrom either at law or in equity which might arise out of or are caused by the placement, construction, erection, modification, location, equipment's performance, use, operation, maintenance, repair, installation, replacement, removal or restoration of said solar energy system, excepting however, any portion of such claims, suits, demands, causes of action or award of damages as may be attributable to the negligent or intentional acts or omissions of the Town of Niagara or its employees or agents. With respect to the penalties, damages, or changes referenced herein, reasonable attorneys' fees, consultant' fees and expert witness fees are included in those costs that are recoverable by the Town of Niagara.</w:t>
      </w:r>
    </w:p>
    <w:p w14:paraId="49F2F388" w14:textId="5E9C0E29" w:rsidR="007476A3" w:rsidRPr="00077B43" w:rsidRDefault="007476A3" w:rsidP="005675F1">
      <w:pPr>
        <w:pStyle w:val="LetterBullets"/>
        <w:rPr>
          <w:rFonts w:ascii="Raleway" w:hAnsi="Raleway"/>
        </w:rPr>
      </w:pPr>
      <w:r w:rsidRPr="00077B43">
        <w:rPr>
          <w:rFonts w:ascii="Raleway" w:hAnsi="Raleway"/>
        </w:rPr>
        <w:t>Special Permit Criteria (Tier 3 and 4)</w:t>
      </w:r>
    </w:p>
    <w:p w14:paraId="77EC8D67" w14:textId="77777777" w:rsidR="00411A55" w:rsidRPr="00411A55" w:rsidRDefault="00411A55" w:rsidP="00411A55">
      <w:pPr>
        <w:pStyle w:val="LetterBullets"/>
        <w:numPr>
          <w:ilvl w:val="0"/>
          <w:numId w:val="0"/>
        </w:numPr>
        <w:ind w:left="950"/>
        <w:rPr>
          <w:rFonts w:ascii="Raleway" w:hAnsi="Raleway"/>
        </w:rPr>
      </w:pPr>
      <w:r w:rsidRPr="00411A55">
        <w:rPr>
          <w:rFonts w:ascii="Raleway" w:hAnsi="Raleway"/>
        </w:rPr>
        <w:t>Special permits issued for large-scale or utility-scale solar energy systems shall meet the following conditions:</w:t>
      </w:r>
    </w:p>
    <w:p w14:paraId="2D0BAA68" w14:textId="77777777" w:rsidR="00411A55" w:rsidRPr="00077B43" w:rsidRDefault="00411A55" w:rsidP="00411A55">
      <w:pPr>
        <w:pStyle w:val="Numbers"/>
        <w:rPr>
          <w:rFonts w:ascii="Raleway" w:hAnsi="Raleway"/>
        </w:rPr>
      </w:pPr>
      <w:r w:rsidRPr="00077B43">
        <w:rPr>
          <w:rFonts w:ascii="Raleway" w:hAnsi="Raleway"/>
        </w:rPr>
        <w:t>Minimum lot area: none.</w:t>
      </w:r>
    </w:p>
    <w:p w14:paraId="7B44AD76" w14:textId="77777777" w:rsidR="00411A55" w:rsidRPr="00077B43" w:rsidRDefault="00411A55" w:rsidP="00411A55">
      <w:pPr>
        <w:pStyle w:val="Numbers"/>
        <w:rPr>
          <w:rFonts w:ascii="Raleway" w:hAnsi="Raleway"/>
        </w:rPr>
      </w:pPr>
      <w:r w:rsidRPr="00077B43">
        <w:rPr>
          <w:rFonts w:ascii="Raleway" w:hAnsi="Raleway"/>
        </w:rPr>
        <w:t>Maximum lot area (as measured by the fenced in area): less than 30 acres for Tier 3 systems.</w:t>
      </w:r>
    </w:p>
    <w:p w14:paraId="0F9AF155" w14:textId="77777777" w:rsidR="00411A55" w:rsidRPr="00077B43" w:rsidRDefault="00411A55" w:rsidP="00411A55">
      <w:pPr>
        <w:pStyle w:val="Numbers"/>
        <w:rPr>
          <w:rFonts w:ascii="Raleway" w:hAnsi="Raleway"/>
        </w:rPr>
      </w:pPr>
      <w:r w:rsidRPr="00077B43">
        <w:rPr>
          <w:rFonts w:ascii="Raleway" w:hAnsi="Raleway"/>
        </w:rPr>
        <w:t>Lot coverage. There are no lot coverage requirements, except if the land is presently being farmed or has been farmed in the last five years, then the maximum lot coverage is 60%.</w:t>
      </w:r>
    </w:p>
    <w:p w14:paraId="2C8109C2" w14:textId="77777777" w:rsidR="00411A55" w:rsidRPr="00077B43" w:rsidRDefault="00411A55" w:rsidP="00411A55">
      <w:pPr>
        <w:pStyle w:val="Numbers"/>
        <w:rPr>
          <w:rFonts w:ascii="Raleway" w:hAnsi="Raleway"/>
        </w:rPr>
      </w:pPr>
      <w:r w:rsidRPr="00077B43">
        <w:rPr>
          <w:rFonts w:ascii="Raleway" w:hAnsi="Raleway"/>
        </w:rPr>
        <w:t>Setbacks. Any large-scale or utility-scale solar energy system shall adhere to the following setbacks (this setback distance shall be measured from the fence that surrounds all panels and equipment):</w:t>
      </w:r>
    </w:p>
    <w:p w14:paraId="1E312386" w14:textId="77777777" w:rsidR="00411A55" w:rsidRPr="00077B43" w:rsidRDefault="00411A55" w:rsidP="006728E2">
      <w:pPr>
        <w:pStyle w:val="i"/>
        <w:rPr>
          <w:rFonts w:ascii="Raleway" w:hAnsi="Raleway"/>
        </w:rPr>
      </w:pPr>
      <w:r w:rsidRPr="00077B43">
        <w:rPr>
          <w:rFonts w:ascii="Raleway" w:hAnsi="Raleway"/>
        </w:rPr>
        <w:t>From any nonparticipating property lot line: a minimum of 200 feet from any property lot line, plus appropriate screening.</w:t>
      </w:r>
    </w:p>
    <w:p w14:paraId="6D13E7D2" w14:textId="77777777" w:rsidR="00411A55" w:rsidRPr="00077B43" w:rsidRDefault="00411A55" w:rsidP="006728E2">
      <w:pPr>
        <w:pStyle w:val="i"/>
        <w:rPr>
          <w:rFonts w:ascii="Raleway" w:hAnsi="Raleway"/>
        </w:rPr>
      </w:pPr>
      <w:r w:rsidRPr="00077B43">
        <w:rPr>
          <w:rFonts w:ascii="Raleway" w:hAnsi="Raleway"/>
        </w:rPr>
        <w:t>From any participating property lot line: a minimum of 50 feet from any property lot line, plus any screening required by the Planning Board (if necessary). If the property line separates two parcels that are being leased or purchased to have panels placed on them, the fifty-foot setback does not apply.</w:t>
      </w:r>
    </w:p>
    <w:p w14:paraId="4096894D" w14:textId="77777777" w:rsidR="00411A55" w:rsidRPr="00077B43" w:rsidRDefault="00411A55" w:rsidP="006728E2">
      <w:pPr>
        <w:pStyle w:val="i"/>
        <w:rPr>
          <w:rFonts w:ascii="Raleway" w:hAnsi="Raleway"/>
        </w:rPr>
      </w:pPr>
      <w:r w:rsidRPr="00077B43">
        <w:rPr>
          <w:rFonts w:ascii="Raleway" w:hAnsi="Raleway"/>
        </w:rPr>
        <w:t>From buildings, structures, or homes (nonparticipating/participating):</w:t>
      </w:r>
    </w:p>
    <w:p w14:paraId="208C76B2" w14:textId="77777777" w:rsidR="00411A55" w:rsidRPr="00077B43" w:rsidRDefault="00411A55" w:rsidP="006728E2">
      <w:pPr>
        <w:pStyle w:val="i"/>
        <w:numPr>
          <w:ilvl w:val="6"/>
          <w:numId w:val="1"/>
        </w:numPr>
        <w:rPr>
          <w:rFonts w:ascii="Raleway" w:hAnsi="Raleway"/>
        </w:rPr>
      </w:pPr>
      <w:r w:rsidRPr="00077B43">
        <w:rPr>
          <w:rFonts w:ascii="Raleway" w:hAnsi="Raleway"/>
        </w:rPr>
        <w:t>Nonparticipating: a minimum of 300 feet.</w:t>
      </w:r>
    </w:p>
    <w:p w14:paraId="1ED83C4B" w14:textId="77777777" w:rsidR="00411A55" w:rsidRPr="00077B43" w:rsidRDefault="00411A55" w:rsidP="006728E2">
      <w:pPr>
        <w:pStyle w:val="i"/>
        <w:numPr>
          <w:ilvl w:val="6"/>
          <w:numId w:val="1"/>
        </w:numPr>
        <w:rPr>
          <w:rFonts w:ascii="Raleway" w:hAnsi="Raleway"/>
        </w:rPr>
      </w:pPr>
      <w:r w:rsidRPr="00077B43">
        <w:rPr>
          <w:rFonts w:ascii="Raleway" w:hAnsi="Raleway"/>
        </w:rPr>
        <w:t>Participating: a minimum of 50 feet.</w:t>
      </w:r>
    </w:p>
    <w:p w14:paraId="20B33533" w14:textId="77777777" w:rsidR="00411A55" w:rsidRPr="00077B43" w:rsidRDefault="00411A55" w:rsidP="006728E2">
      <w:pPr>
        <w:pStyle w:val="i"/>
        <w:rPr>
          <w:rFonts w:ascii="Raleway" w:hAnsi="Raleway"/>
        </w:rPr>
      </w:pPr>
      <w:r w:rsidRPr="00077B43">
        <w:rPr>
          <w:rFonts w:ascii="Raleway" w:hAnsi="Raleway"/>
        </w:rPr>
        <w:t>From public roads:</w:t>
      </w:r>
    </w:p>
    <w:p w14:paraId="7FBD85D9" w14:textId="77777777" w:rsidR="00411A55" w:rsidRPr="00077B43" w:rsidRDefault="00411A55" w:rsidP="00CB1EC2">
      <w:pPr>
        <w:pStyle w:val="i"/>
        <w:numPr>
          <w:ilvl w:val="6"/>
          <w:numId w:val="1"/>
        </w:numPr>
        <w:rPr>
          <w:rFonts w:ascii="Raleway" w:hAnsi="Raleway"/>
        </w:rPr>
      </w:pPr>
      <w:r w:rsidRPr="00077B43">
        <w:rPr>
          <w:rFonts w:ascii="Raleway" w:hAnsi="Raleway"/>
        </w:rPr>
        <w:t>A minimum of 500 feet from any public road (measured from the fence to the road right-of-way or property line); and,</w:t>
      </w:r>
    </w:p>
    <w:p w14:paraId="2B1AEE0F" w14:textId="77777777" w:rsidR="00411A55" w:rsidRPr="00077B43" w:rsidRDefault="00411A55" w:rsidP="00CB1EC2">
      <w:pPr>
        <w:pStyle w:val="i"/>
        <w:numPr>
          <w:ilvl w:val="6"/>
          <w:numId w:val="1"/>
        </w:numPr>
        <w:rPr>
          <w:rFonts w:ascii="Raleway" w:hAnsi="Raleway"/>
        </w:rPr>
      </w:pPr>
      <w:r w:rsidRPr="00077B43">
        <w:rPr>
          <w:rFonts w:ascii="Raleway" w:hAnsi="Raleway"/>
        </w:rPr>
        <w:t>Where the lot line abuts a public right-of-way, the setbacks specified above shall be measured from such right-of-way line.</w:t>
      </w:r>
    </w:p>
    <w:p w14:paraId="78198794" w14:textId="77777777" w:rsidR="00411A55" w:rsidRPr="00077B43" w:rsidRDefault="00411A55" w:rsidP="006728E2">
      <w:pPr>
        <w:pStyle w:val="Numbers"/>
        <w:rPr>
          <w:rFonts w:ascii="Raleway" w:hAnsi="Raleway"/>
        </w:rPr>
      </w:pPr>
      <w:r w:rsidRPr="00077B43">
        <w:rPr>
          <w:rFonts w:ascii="Raleway" w:hAnsi="Raleway"/>
        </w:rPr>
        <w:t>Maximum overall height. The height of a utility-scale solar energy system shall not exceed 15 feet when oriented at maximum tilt.</w:t>
      </w:r>
    </w:p>
    <w:p w14:paraId="0D3DB531" w14:textId="77777777" w:rsidR="00411A55" w:rsidRPr="00077B43" w:rsidRDefault="00411A55" w:rsidP="006728E2">
      <w:pPr>
        <w:pStyle w:val="Numbers"/>
        <w:rPr>
          <w:rFonts w:ascii="Raleway" w:hAnsi="Raleway"/>
        </w:rPr>
      </w:pPr>
      <w:r w:rsidRPr="00077B43">
        <w:rPr>
          <w:rFonts w:ascii="Raleway" w:hAnsi="Raleway"/>
        </w:rPr>
        <w:t xml:space="preserve">A large-scale or utility-scale solar energy system shall only </w:t>
      </w:r>
      <w:proofErr w:type="gramStart"/>
      <w:r w:rsidRPr="00077B43">
        <w:rPr>
          <w:rFonts w:ascii="Raleway" w:hAnsi="Raleway"/>
        </w:rPr>
        <w:t>be located in</w:t>
      </w:r>
      <w:proofErr w:type="gramEnd"/>
      <w:r w:rsidRPr="00077B43">
        <w:rPr>
          <w:rFonts w:ascii="Raleway" w:hAnsi="Raleway"/>
        </w:rPr>
        <w:t xml:space="preserve"> a rear yard if there is a principal structure or dwelling on said lot.</w:t>
      </w:r>
    </w:p>
    <w:p w14:paraId="6B0FA636" w14:textId="77777777" w:rsidR="00411A55" w:rsidRPr="00077B43" w:rsidRDefault="00411A55" w:rsidP="006728E2">
      <w:pPr>
        <w:pStyle w:val="Numbers"/>
        <w:rPr>
          <w:rFonts w:ascii="Raleway" w:hAnsi="Raleway"/>
        </w:rPr>
      </w:pPr>
      <w:r w:rsidRPr="00077B43">
        <w:rPr>
          <w:rFonts w:ascii="Raleway" w:hAnsi="Raleway"/>
        </w:rPr>
        <w:t>A large-scale or utility-scale solar energy system shall adhere to all applicable federal, state, county, and Town of Niagara laws, regulations, building, plumbing, electrical, and fire codes.</w:t>
      </w:r>
    </w:p>
    <w:p w14:paraId="0808F2A2" w14:textId="77777777" w:rsidR="00411A55" w:rsidRPr="00077B43" w:rsidRDefault="00411A55" w:rsidP="006728E2">
      <w:pPr>
        <w:pStyle w:val="Numbers"/>
        <w:rPr>
          <w:rFonts w:ascii="Raleway" w:hAnsi="Raleway"/>
        </w:rPr>
      </w:pPr>
      <w:r w:rsidRPr="00077B43">
        <w:rPr>
          <w:rFonts w:ascii="Raleway" w:hAnsi="Raleway"/>
        </w:rPr>
        <w:t>Development and operation of a large-scale or utility-scale solar energy system shall not have a significant adverse impact on fish, wildlife, or plant species or their critical habitats, or other significant habitats identified by the Town of Niagara or other federal or state regulatory agencies.</w:t>
      </w:r>
    </w:p>
    <w:p w14:paraId="6A4BF398" w14:textId="77777777" w:rsidR="00411A55" w:rsidRPr="00077B43" w:rsidRDefault="00411A55" w:rsidP="006728E2">
      <w:pPr>
        <w:pStyle w:val="Numbers"/>
        <w:rPr>
          <w:rFonts w:ascii="Raleway" w:hAnsi="Raleway"/>
        </w:rPr>
      </w:pPr>
      <w:r w:rsidRPr="00077B43">
        <w:rPr>
          <w:rFonts w:ascii="Raleway" w:hAnsi="Raleway"/>
        </w:rPr>
        <w:lastRenderedPageBreak/>
        <w:t xml:space="preserve">The design, construction, operation, and maintenance of a large-scale or utility-scale solar energy system shall prevent the misdirection and/or reflection of solar rays onto neighboring properties, public roads, and public parks </w:t>
      </w:r>
      <w:proofErr w:type="gramStart"/>
      <w:r w:rsidRPr="00077B43">
        <w:rPr>
          <w:rFonts w:ascii="Raleway" w:hAnsi="Raleway"/>
        </w:rPr>
        <w:t>in excess of</w:t>
      </w:r>
      <w:proofErr w:type="gramEnd"/>
      <w:r w:rsidRPr="00077B43">
        <w:rPr>
          <w:rFonts w:ascii="Raleway" w:hAnsi="Raleway"/>
        </w:rPr>
        <w:t xml:space="preserve"> that which already exists. A glare study to Town requirements must be submitted to illustrate this. The Town may hire an independent consultant to review and verify this study at the cost of the applicant.</w:t>
      </w:r>
    </w:p>
    <w:p w14:paraId="186A9C8B" w14:textId="77777777" w:rsidR="00411A55" w:rsidRPr="00077B43" w:rsidRDefault="00411A55" w:rsidP="006728E2">
      <w:pPr>
        <w:pStyle w:val="Numbers"/>
        <w:rPr>
          <w:rFonts w:ascii="Raleway" w:hAnsi="Raleway"/>
        </w:rPr>
      </w:pPr>
      <w:r w:rsidRPr="00077B43">
        <w:rPr>
          <w:rFonts w:ascii="Raleway" w:hAnsi="Raleway"/>
        </w:rPr>
        <w:t>All structures and devices used to support solar collectors shall be nonreflective and/or painted a subtle or earth-tone color.</w:t>
      </w:r>
    </w:p>
    <w:p w14:paraId="36BA9893" w14:textId="77777777" w:rsidR="00411A55" w:rsidRPr="00077B43" w:rsidRDefault="00411A55" w:rsidP="006728E2">
      <w:pPr>
        <w:pStyle w:val="Numbers"/>
        <w:rPr>
          <w:rFonts w:ascii="Raleway" w:hAnsi="Raleway"/>
        </w:rPr>
      </w:pPr>
      <w:r w:rsidRPr="00077B43">
        <w:rPr>
          <w:rFonts w:ascii="Raleway" w:hAnsi="Raleway"/>
        </w:rPr>
        <w:t>All transmission lines and wiring associated with a large-scale or utility-scale solar energy system shall be buried and include necessary encasements in accordance with the National Electric Code and Town requirements. The applicant is required to show the locations of all proposed overhead (where necessary) and underground electric utility lines, including substations and junction boxes and other electrical components for the project on the site plan.</w:t>
      </w:r>
    </w:p>
    <w:p w14:paraId="483FE16B" w14:textId="77777777" w:rsidR="00411A55" w:rsidRPr="00077B43" w:rsidRDefault="00411A55" w:rsidP="006728E2">
      <w:pPr>
        <w:pStyle w:val="Numbers"/>
        <w:rPr>
          <w:rFonts w:ascii="Raleway" w:hAnsi="Raleway"/>
        </w:rPr>
      </w:pPr>
      <w:r w:rsidRPr="00077B43">
        <w:rPr>
          <w:rFonts w:ascii="Raleway" w:hAnsi="Raleway"/>
        </w:rPr>
        <w:t xml:space="preserve">All transmission lines and electrical wiring shall </w:t>
      </w:r>
      <w:proofErr w:type="gramStart"/>
      <w:r w:rsidRPr="00077B43">
        <w:rPr>
          <w:rFonts w:ascii="Raleway" w:hAnsi="Raleway"/>
        </w:rPr>
        <w:t>be in compliance with</w:t>
      </w:r>
      <w:proofErr w:type="gramEnd"/>
      <w:r w:rsidRPr="00077B43">
        <w:rPr>
          <w:rFonts w:ascii="Raleway" w:hAnsi="Raleway"/>
        </w:rPr>
        <w:t xml:space="preserve"> the utility company's requirements for interconnection (proof to be provided).</w:t>
      </w:r>
    </w:p>
    <w:p w14:paraId="7FCA628C" w14:textId="77777777" w:rsidR="00411A55" w:rsidRPr="00077B43" w:rsidRDefault="00411A55" w:rsidP="006728E2">
      <w:pPr>
        <w:pStyle w:val="Numbers"/>
        <w:rPr>
          <w:rFonts w:ascii="Raleway" w:hAnsi="Raleway"/>
        </w:rPr>
      </w:pPr>
      <w:r w:rsidRPr="00077B43">
        <w:rPr>
          <w:rFonts w:ascii="Raleway" w:hAnsi="Raleway"/>
        </w:rPr>
        <w:t>Artificial lighting of large-scale or utility-scale solar energy systems shall be limited to lighting required for safety and operational purposes and shall be shielded from all neighboring properties and public roads.</w:t>
      </w:r>
    </w:p>
    <w:p w14:paraId="5CA8BE10" w14:textId="77777777" w:rsidR="00411A55" w:rsidRPr="00077B43" w:rsidRDefault="00411A55" w:rsidP="006728E2">
      <w:pPr>
        <w:pStyle w:val="Numbers"/>
        <w:rPr>
          <w:rFonts w:ascii="Raleway" w:hAnsi="Raleway"/>
        </w:rPr>
      </w:pPr>
      <w:r w:rsidRPr="00077B43">
        <w:rPr>
          <w:rFonts w:ascii="Raleway" w:hAnsi="Raleway"/>
        </w:rPr>
        <w:t>Any signage shall be in accordance with the Town's signage regulations and meet the following:</w:t>
      </w:r>
    </w:p>
    <w:p w14:paraId="4BA73400" w14:textId="77777777" w:rsidR="00411A55" w:rsidRPr="00077B43" w:rsidRDefault="00411A55" w:rsidP="003D2CB9">
      <w:pPr>
        <w:pStyle w:val="i"/>
        <w:rPr>
          <w:rFonts w:ascii="Raleway" w:hAnsi="Raleway"/>
        </w:rPr>
      </w:pPr>
      <w:r w:rsidRPr="00077B43">
        <w:rPr>
          <w:rFonts w:ascii="Raleway" w:hAnsi="Raleway"/>
        </w:rPr>
        <w:t>No signage or graphic content shall be displayed on the solar energy systems except the manufacturer's name, equipment specification information, safety information, and twenty-four-hour emergency contact information. Said information shall be depicted within an area no more than eight square feet.</w:t>
      </w:r>
    </w:p>
    <w:p w14:paraId="7C3DC151" w14:textId="77777777" w:rsidR="00411A55" w:rsidRPr="00077B43" w:rsidRDefault="00411A55" w:rsidP="003D2CB9">
      <w:pPr>
        <w:pStyle w:val="i"/>
        <w:rPr>
          <w:rFonts w:ascii="Raleway" w:hAnsi="Raleway"/>
        </w:rPr>
      </w:pPr>
      <w:r w:rsidRPr="00077B43">
        <w:rPr>
          <w:rFonts w:ascii="Raleway" w:hAnsi="Raleway"/>
        </w:rPr>
        <w:t>As required by National Electric Code (NEC), disconnect and other emergency shutoff information shall be clearly displayed on a light reflective surface. A clearly visible warning sign concerning voltage shall be placed at the base of all pad-mounted transformers, invertors, and substations.</w:t>
      </w:r>
    </w:p>
    <w:p w14:paraId="4E7E342C" w14:textId="77777777" w:rsidR="00411A55" w:rsidRPr="00077B43" w:rsidRDefault="00411A55" w:rsidP="006728E2">
      <w:pPr>
        <w:pStyle w:val="Numbers"/>
        <w:rPr>
          <w:rFonts w:ascii="Raleway" w:hAnsi="Raleway"/>
        </w:rPr>
      </w:pPr>
      <w:r w:rsidRPr="00077B43">
        <w:rPr>
          <w:rFonts w:ascii="Raleway" w:hAnsi="Raleway"/>
        </w:rPr>
        <w:t>Any site containing a large-scale or utility-scale solar energy system shall contain fencing or other device/structure acceptable to the Town and meeting Fire Safety and Electric Codes enclosing all solar energy system components that prevent safety hazards. Fencing shall be a minimum of seven feet in height as prescribed by the Code; this supersedes any other zoning requirement for fence heights.</w:t>
      </w:r>
    </w:p>
    <w:p w14:paraId="6EDEE16A" w14:textId="77777777" w:rsidR="00411A55" w:rsidRPr="00077B43" w:rsidRDefault="00411A55" w:rsidP="006728E2">
      <w:pPr>
        <w:pStyle w:val="Numbers"/>
        <w:rPr>
          <w:rFonts w:ascii="Raleway" w:hAnsi="Raleway"/>
        </w:rPr>
      </w:pPr>
      <w:r w:rsidRPr="00077B43">
        <w:rPr>
          <w:rFonts w:ascii="Raleway" w:hAnsi="Raleway"/>
        </w:rPr>
        <w:t>A berm, landscape screen, or other opaque enclosure, or any combination thereof acceptable to the Town capable of screening the site may be required along any property line that abuts an existing residence.</w:t>
      </w:r>
    </w:p>
    <w:p w14:paraId="350349AA" w14:textId="77777777" w:rsidR="00411A55" w:rsidRPr="00077B43" w:rsidRDefault="00411A55" w:rsidP="006728E2">
      <w:pPr>
        <w:pStyle w:val="Numbers"/>
        <w:rPr>
          <w:rFonts w:ascii="Raleway" w:hAnsi="Raleway"/>
        </w:rPr>
      </w:pPr>
      <w:r w:rsidRPr="00077B43">
        <w:rPr>
          <w:rFonts w:ascii="Raleway" w:hAnsi="Raleway"/>
        </w:rPr>
        <w:t>After completion of a large-scale or utility-scale solar energy system, the applicant shall provide a post-construction certification from a professional engineer registered in New York State (agreed to by the Town of Niagara) that the project complies with applicable codes and industry practices and has been constructed and is operating according to the design plans. All costs for such inspection and certification shall be paid for by the applicant/owner.</w:t>
      </w:r>
    </w:p>
    <w:p w14:paraId="281562B6" w14:textId="77777777" w:rsidR="00411A55" w:rsidRPr="00077B43" w:rsidRDefault="00411A55" w:rsidP="006728E2">
      <w:pPr>
        <w:pStyle w:val="Numbers"/>
        <w:rPr>
          <w:rFonts w:ascii="Raleway" w:hAnsi="Raleway"/>
        </w:rPr>
      </w:pPr>
      <w:r w:rsidRPr="00077B43">
        <w:rPr>
          <w:rFonts w:ascii="Raleway" w:hAnsi="Raleway"/>
        </w:rPr>
        <w:t xml:space="preserve">The special permit approval will include the requirement that the applicant/owner shall return to the Town Board one year after construction is certified as being completed. The Town Board will review the project's special permit conditions, reports from the Building Inspector, Town Engineer, and other Town officials, and any complaints received on the project. The Town Board will then determine if the project is in accordance with the special permit and all conditions placed on that permit. If the Town Board finds that the project is in accordance with the special permit and all conditions, the applicant will not need to return to the Town Board. If the Town Board finds that the project is not operating in accordance with the special permit and the conditions of that permit, that applicant shall remedy those deficiencies to the satisfaction of the Town and/or be subject to fines and penalties (as set by the Town), and potential loss of the </w:t>
      </w:r>
      <w:r w:rsidRPr="00077B43">
        <w:rPr>
          <w:rFonts w:ascii="Raleway" w:hAnsi="Raleway"/>
        </w:rPr>
        <w:lastRenderedPageBreak/>
        <w:t xml:space="preserve">special permit. In this case, the applicant shall </w:t>
      </w:r>
      <w:proofErr w:type="gramStart"/>
      <w:r w:rsidRPr="00077B43">
        <w:rPr>
          <w:rFonts w:ascii="Raleway" w:hAnsi="Raleway"/>
        </w:rPr>
        <w:t>return again</w:t>
      </w:r>
      <w:proofErr w:type="gramEnd"/>
      <w:r w:rsidRPr="00077B43">
        <w:rPr>
          <w:rFonts w:ascii="Raleway" w:hAnsi="Raleway"/>
        </w:rPr>
        <w:t xml:space="preserve"> to the Town Board after one year of remedying these deficiencies for the Town Board to again review the project against the special permit and the conditions of that permit.</w:t>
      </w:r>
    </w:p>
    <w:p w14:paraId="483BBA75" w14:textId="77777777" w:rsidR="00411A55" w:rsidRPr="00077B43" w:rsidRDefault="00411A55" w:rsidP="006728E2">
      <w:pPr>
        <w:pStyle w:val="Numbers"/>
        <w:rPr>
          <w:rFonts w:ascii="Raleway" w:hAnsi="Raleway"/>
        </w:rPr>
      </w:pPr>
      <w:r w:rsidRPr="00077B43">
        <w:rPr>
          <w:rFonts w:ascii="Raleway" w:hAnsi="Raleway"/>
        </w:rPr>
        <w:t>Compliance with regulatory agencies. The applicant is required to obtain all necessary regulatory approvals and permits from all federal, state, county, and local agencies having jurisdiction and approval related to the completion of a large-scale or utility-scale solar energy system.</w:t>
      </w:r>
    </w:p>
    <w:p w14:paraId="0FA40617" w14:textId="77777777" w:rsidR="00411A55" w:rsidRPr="00077B43" w:rsidRDefault="00411A55" w:rsidP="006728E2">
      <w:pPr>
        <w:pStyle w:val="Numbers"/>
        <w:rPr>
          <w:rFonts w:ascii="Raleway" w:hAnsi="Raleway"/>
        </w:rPr>
      </w:pPr>
      <w:r w:rsidRPr="00077B43">
        <w:rPr>
          <w:rFonts w:ascii="Raleway" w:hAnsi="Raleway"/>
        </w:rPr>
        <w:t>A bond or other appropriate form of security shall be offered by the applicant as part of their decommissioning plan (the bond/security and decommissioning plan is prescribed in this article) to cover the cost of the removal and site restoration by the Town of Niagara Town Board and said proof of appropriate form of security shall be filed prior to construction and on an annual basis with the Town Clerk.</w:t>
      </w:r>
    </w:p>
    <w:p w14:paraId="2E7732CC" w14:textId="77777777" w:rsidR="00411A55" w:rsidRPr="00077B43" w:rsidRDefault="00411A55" w:rsidP="006728E2">
      <w:pPr>
        <w:pStyle w:val="Numbers"/>
        <w:rPr>
          <w:rFonts w:ascii="Raleway" w:hAnsi="Raleway"/>
        </w:rPr>
      </w:pPr>
      <w:r w:rsidRPr="00077B43">
        <w:rPr>
          <w:rFonts w:ascii="Raleway" w:hAnsi="Raleway"/>
        </w:rPr>
        <w:t>Clearing, grading, storm water and erosion control:</w:t>
      </w:r>
    </w:p>
    <w:p w14:paraId="30F28FA5" w14:textId="77777777" w:rsidR="00411A55" w:rsidRPr="00077B43" w:rsidRDefault="00411A55" w:rsidP="003D2CB9">
      <w:pPr>
        <w:pStyle w:val="i"/>
        <w:rPr>
          <w:rFonts w:ascii="Raleway" w:hAnsi="Raleway"/>
        </w:rPr>
      </w:pPr>
      <w:r w:rsidRPr="00077B43">
        <w:rPr>
          <w:rFonts w:ascii="Raleway" w:hAnsi="Raleway"/>
        </w:rPr>
        <w:t>Before the Town of Niagara shall issue a clearing, grading, storm water or building permit for a large-scale or utility-scale solar energy system, the applicant shall submit a storm water and erosion control plan to the Town of Niagara for its review and approval; and</w:t>
      </w:r>
    </w:p>
    <w:p w14:paraId="3F3831DD" w14:textId="77777777" w:rsidR="00411A55" w:rsidRPr="00077B43" w:rsidRDefault="00411A55" w:rsidP="003D2CB9">
      <w:pPr>
        <w:pStyle w:val="i"/>
        <w:rPr>
          <w:rFonts w:ascii="Raleway" w:hAnsi="Raleway"/>
        </w:rPr>
      </w:pPr>
      <w:r w:rsidRPr="00077B43">
        <w:rPr>
          <w:rFonts w:ascii="Raleway" w:hAnsi="Raleway"/>
        </w:rPr>
        <w:t>The plan shall minimize the potential adverse impacts on wetlands and Class I and II streams and the banks and vegetation along those streams and wetlands and minimize erosion or sedimentation.</w:t>
      </w:r>
    </w:p>
    <w:p w14:paraId="16B582CF" w14:textId="47B0EBCA" w:rsidR="004D2E61" w:rsidRPr="00077B43" w:rsidRDefault="00411A55" w:rsidP="005675F1">
      <w:pPr>
        <w:pStyle w:val="LetterBullets"/>
        <w:rPr>
          <w:rFonts w:ascii="Raleway" w:hAnsi="Raleway"/>
        </w:rPr>
      </w:pPr>
      <w:r w:rsidRPr="00077B43">
        <w:rPr>
          <w:rFonts w:ascii="Raleway" w:hAnsi="Raleway"/>
        </w:rPr>
        <w:t>Maintenance, Procedures, and Fees</w:t>
      </w:r>
    </w:p>
    <w:p w14:paraId="079FD315" w14:textId="3D16E7A9" w:rsidR="00B6042F" w:rsidRPr="00B6042F" w:rsidRDefault="00B6042F" w:rsidP="00B6042F">
      <w:pPr>
        <w:pStyle w:val="Numbers"/>
        <w:rPr>
          <w:rFonts w:ascii="Raleway" w:hAnsi="Raleway"/>
        </w:rPr>
      </w:pPr>
      <w:r w:rsidRPr="00B6042F">
        <w:rPr>
          <w:rFonts w:ascii="Raleway" w:hAnsi="Raleway"/>
        </w:rPr>
        <w:t xml:space="preserve">Time limit on completion. After the granting of a special permit of a large-scale or utility-scale solar energy system with concurrent site plan approval or site plan approval of a freestanding or ground-mounted solar energy system by the Town Board, the building permit shall be obtained within six </w:t>
      </w:r>
      <w:r w:rsidR="00576384" w:rsidRPr="00B6042F">
        <w:rPr>
          <w:rFonts w:ascii="Raleway" w:hAnsi="Raleway"/>
        </w:rPr>
        <w:t>months,</w:t>
      </w:r>
      <w:r w:rsidRPr="00B6042F">
        <w:rPr>
          <w:rFonts w:ascii="Raleway" w:hAnsi="Raleway"/>
        </w:rPr>
        <w:t xml:space="preserve"> and the project shall be completed within 12 months. A six-month extension to obtain a building permit or the completion time can be issued by the Town Board upon application by the applicant. If not constructed, the special permit and/or site plan approval shall automatically lapse within 12 months after the date of approval by the Town of Niagara Town Board (unless an extension is granted).</w:t>
      </w:r>
    </w:p>
    <w:p w14:paraId="330FD4B0" w14:textId="77777777" w:rsidR="00B6042F" w:rsidRPr="00B6042F" w:rsidRDefault="00B6042F" w:rsidP="00B6042F">
      <w:pPr>
        <w:pStyle w:val="Numbers"/>
        <w:rPr>
          <w:rFonts w:ascii="Raleway" w:hAnsi="Raleway"/>
        </w:rPr>
      </w:pPr>
      <w:r w:rsidRPr="00B6042F">
        <w:rPr>
          <w:rFonts w:ascii="Raleway" w:hAnsi="Raleway"/>
        </w:rPr>
        <w:t>Inspections. Upon reasonable notice, the Town of Niagara Building Inspector or his or her designee may enter a lot on which a solar energy system has been approved for the purpose of compliance with any requirements or conditions. Twenty-four hours' advance notice by telephone to the owner/operator or designated contact person shall be deemed reasonable notice. Furthermore, a utility-scale solar energy system shall be inspected once every five years by a New York State licensed professional engineer that has been approved by the Town or at any other time, upon a determination by the Town's Building Inspector that damage may have occurred, and a copy of the inspection report shall be submitted to the Town Building Inspector. Any fee or expense associated with this inspection shall be borne entirely by the permit holder.</w:t>
      </w:r>
    </w:p>
    <w:p w14:paraId="3C0021EB" w14:textId="77777777" w:rsidR="00B6042F" w:rsidRPr="00B6042F" w:rsidRDefault="00B6042F" w:rsidP="00B6042F">
      <w:pPr>
        <w:pStyle w:val="Numbers"/>
        <w:rPr>
          <w:rFonts w:ascii="Raleway" w:hAnsi="Raleway"/>
        </w:rPr>
      </w:pPr>
      <w:r w:rsidRPr="00B6042F">
        <w:rPr>
          <w:rFonts w:ascii="Raleway" w:hAnsi="Raleway"/>
        </w:rPr>
        <w:t>General complaint process. During construction, the Town Building Inspector can issue a stop order at any time for any violations of a special permit or building permit. After construction is complete, the permit holder of a Tier 3 or Tier 4 solar energy system shall establish a contact person, including name and phone number, for receipt of any complaint concerning any permit requirements.</w:t>
      </w:r>
    </w:p>
    <w:p w14:paraId="6E07331A" w14:textId="77777777" w:rsidR="00B6042F" w:rsidRPr="00B6042F" w:rsidRDefault="00B6042F" w:rsidP="00B6042F">
      <w:pPr>
        <w:pStyle w:val="Numbers"/>
        <w:rPr>
          <w:rFonts w:ascii="Raleway" w:hAnsi="Raleway"/>
        </w:rPr>
      </w:pPr>
      <w:r w:rsidRPr="00B6042F">
        <w:rPr>
          <w:rFonts w:ascii="Raleway" w:hAnsi="Raleway"/>
        </w:rPr>
        <w:t xml:space="preserve">Continued operation. A solar energy system shall be </w:t>
      </w:r>
      <w:proofErr w:type="gramStart"/>
      <w:r w:rsidRPr="00B6042F">
        <w:rPr>
          <w:rFonts w:ascii="Raleway" w:hAnsi="Raleway"/>
        </w:rPr>
        <w:t>maintained in operational condition at all times</w:t>
      </w:r>
      <w:proofErr w:type="gramEnd"/>
      <w:r w:rsidRPr="00B6042F">
        <w:rPr>
          <w:rFonts w:ascii="Raleway" w:hAnsi="Raleway"/>
        </w:rPr>
        <w:t>, subject to reasonable maintenance and repair outages. Operational condition includes meeting all approval requirements and conditions. Further, the Building Inspector shall also have the right to request documentation from the owner for a solar energy system regarding the system's usage at any time.</w:t>
      </w:r>
    </w:p>
    <w:p w14:paraId="2F8A1C9C" w14:textId="688C2DFD" w:rsidR="00B6042F" w:rsidRPr="00B6042F" w:rsidRDefault="00B6042F" w:rsidP="00B6042F">
      <w:pPr>
        <w:pStyle w:val="Numbers"/>
        <w:rPr>
          <w:rFonts w:ascii="Raleway" w:hAnsi="Raleway"/>
        </w:rPr>
      </w:pPr>
      <w:r w:rsidRPr="00B6042F">
        <w:rPr>
          <w:rFonts w:ascii="Raleway" w:hAnsi="Raleway"/>
        </w:rPr>
        <w:t xml:space="preserve">Removal. All solar energy systems shall be dismantled and removed immediately from a lot when the special permit or approval has been revoked by the Town of Niagara Town </w:t>
      </w:r>
      <w:r w:rsidR="00576384" w:rsidRPr="00B6042F">
        <w:rPr>
          <w:rFonts w:ascii="Raleway" w:hAnsi="Raleway"/>
        </w:rPr>
        <w:t>Board,</w:t>
      </w:r>
      <w:r w:rsidRPr="00B6042F">
        <w:rPr>
          <w:rFonts w:ascii="Raleway" w:hAnsi="Raleway"/>
        </w:rPr>
        <w:t xml:space="preserve"> or </w:t>
      </w:r>
      <w:r w:rsidRPr="00B6042F">
        <w:rPr>
          <w:rFonts w:ascii="Raleway" w:hAnsi="Raleway"/>
        </w:rPr>
        <w:lastRenderedPageBreak/>
        <w:t>the solar energy system has been deemed inoperative or abandoned by the Building Inspector for a period of more than 365 days at the cost of the owner. If the owner does not dismantle and remove said solar energy system as required, the Town Board may, after a hearing at which the owner shall be given an opportunity to be heard and present evidence, dismantle and remove said facility and place the cost of removal as a tax lien on said parcel.</w:t>
      </w:r>
    </w:p>
    <w:p w14:paraId="0518ABBE" w14:textId="5886A0AC" w:rsidR="00B6042F" w:rsidRPr="00B6042F" w:rsidRDefault="00B6042F" w:rsidP="00B6042F">
      <w:pPr>
        <w:pStyle w:val="Numbers"/>
        <w:rPr>
          <w:rFonts w:ascii="Raleway" w:hAnsi="Raleway"/>
        </w:rPr>
      </w:pPr>
      <w:r w:rsidRPr="00B6042F">
        <w:rPr>
          <w:rFonts w:ascii="Raleway" w:hAnsi="Raleway"/>
        </w:rPr>
        <w:t xml:space="preserve">Determination of abandonment or inoperability. A determination of the abandonment or inoperability of a solar energy system shall be made by the Town Building Inspector, who shall provide the owner with written notice by personal service or certified mail. Any appeal by the owner of the Building Inspector's determination of abandonment or inoperability shall be filed with the Town of Niagara Zoning Board of Appeals within 30 days of the Building Inspector causing personal service or mailing certified mail his written determination and the Board shall hold a hearing on same. The filing of an appeal does not stay the following time frame unless the Zoning Board of Appeals or a court of competent jurisdiction grants a </w:t>
      </w:r>
      <w:r w:rsidR="00576384" w:rsidRPr="00B6042F">
        <w:rPr>
          <w:rFonts w:ascii="Raleway" w:hAnsi="Raleway"/>
        </w:rPr>
        <w:t>stay,</w:t>
      </w:r>
      <w:r w:rsidRPr="00B6042F">
        <w:rPr>
          <w:rFonts w:ascii="Raleway" w:hAnsi="Raleway"/>
        </w:rPr>
        <w:t xml:space="preserve"> or reverses said determination. At the earlier of the 366 days from the date of determination of abandonment or inoperability without reactivation or upon completion of dismantling and removal, any approvals for the solar energy system shall automatically expire.</w:t>
      </w:r>
    </w:p>
    <w:p w14:paraId="5F7133BC" w14:textId="77777777" w:rsidR="00B6042F" w:rsidRPr="00B6042F" w:rsidRDefault="00B6042F" w:rsidP="00B6042F">
      <w:pPr>
        <w:pStyle w:val="Numbers"/>
        <w:rPr>
          <w:rFonts w:ascii="Raleway" w:hAnsi="Raleway"/>
        </w:rPr>
      </w:pPr>
      <w:r w:rsidRPr="00B6042F">
        <w:rPr>
          <w:rFonts w:ascii="Raleway" w:hAnsi="Raleway"/>
        </w:rPr>
        <w:t>Application and annual fees.</w:t>
      </w:r>
    </w:p>
    <w:p w14:paraId="1FC9E4DD" w14:textId="77777777" w:rsidR="00B6042F" w:rsidRPr="00077B43" w:rsidRDefault="00B6042F" w:rsidP="0082137B">
      <w:pPr>
        <w:pStyle w:val="i"/>
        <w:rPr>
          <w:rFonts w:ascii="Raleway" w:hAnsi="Raleway"/>
        </w:rPr>
      </w:pPr>
      <w:r w:rsidRPr="00077B43">
        <w:rPr>
          <w:rFonts w:ascii="Raleway" w:hAnsi="Raleway"/>
        </w:rPr>
        <w:t>Large-scale and utility-scale solar energy system. An applicant shall pay an initial application fee in the amount as set by the Town Board, upon filing its special permit and site plan application to cover the cost of processing and reviewing the application. Per sections of this article, if the Planning Board needs to hire specialists/consultants to review reports/materials submitted by the applicant, the Town will charge the costs of these reviews to the applicant (may require escrow money to be deposited). If the project is approved, the owner shall pay an annual fee in the amount as set by the Town Board, to cover the cost of processing and reviewing the annual inspection reports and for administration, inspections and enforcement, as well as the building permit fee and the special permit fee set by the Town Board.</w:t>
      </w:r>
    </w:p>
    <w:p w14:paraId="67FD4C61" w14:textId="77777777" w:rsidR="00B6042F" w:rsidRPr="00077B43" w:rsidRDefault="00B6042F" w:rsidP="0082137B">
      <w:pPr>
        <w:pStyle w:val="i"/>
        <w:rPr>
          <w:rFonts w:ascii="Raleway" w:hAnsi="Raleway"/>
        </w:rPr>
      </w:pPr>
      <w:r w:rsidRPr="00077B43">
        <w:rPr>
          <w:rFonts w:ascii="Raleway" w:hAnsi="Raleway"/>
        </w:rPr>
        <w:t>Site plan application for ground-mounted solar energy systems. An applicant shall pay the standard site plan review fee as determined from time to time by the Town Board, by resolution.</w:t>
      </w:r>
    </w:p>
    <w:p w14:paraId="621B7821" w14:textId="77777777" w:rsidR="00B6042F" w:rsidRPr="00077B43" w:rsidRDefault="00B6042F" w:rsidP="0082137B">
      <w:pPr>
        <w:pStyle w:val="i"/>
        <w:rPr>
          <w:rFonts w:ascii="Raleway" w:hAnsi="Raleway"/>
        </w:rPr>
      </w:pPr>
      <w:r w:rsidRPr="00077B43">
        <w:rPr>
          <w:rFonts w:ascii="Raleway" w:hAnsi="Raleway"/>
        </w:rPr>
        <w:t>All fees contained in this article may be revised or changed from time to time by Town Board resolution.</w:t>
      </w:r>
    </w:p>
    <w:p w14:paraId="71131274" w14:textId="77777777" w:rsidR="00B6042F" w:rsidRPr="00077B43" w:rsidRDefault="00B6042F" w:rsidP="0082137B">
      <w:pPr>
        <w:pStyle w:val="i"/>
        <w:rPr>
          <w:rFonts w:ascii="Raleway" w:hAnsi="Raleway"/>
        </w:rPr>
      </w:pPr>
      <w:r w:rsidRPr="00077B43">
        <w:rPr>
          <w:rFonts w:ascii="Raleway" w:hAnsi="Raleway"/>
        </w:rPr>
        <w:t>The Town of Niagara reserves the right to, by local law, provide that no exemption pursuant to the provision of the New York State Real Property Tax Law (RPTL) § 487 shall be applicable within its jurisdiction.</w:t>
      </w:r>
    </w:p>
    <w:p w14:paraId="40BC4BAF" w14:textId="77777777" w:rsidR="00B6042F" w:rsidRPr="00B6042F" w:rsidRDefault="00B6042F" w:rsidP="00B6042F">
      <w:pPr>
        <w:pStyle w:val="Numbers"/>
        <w:rPr>
          <w:rFonts w:ascii="Raleway" w:hAnsi="Raleway"/>
        </w:rPr>
      </w:pPr>
      <w:r w:rsidRPr="00B6042F">
        <w:rPr>
          <w:rFonts w:ascii="Raleway" w:hAnsi="Raleway"/>
        </w:rPr>
        <w:t>Prior to the issuance of a building permit, the applicant shall document that all applicable federal, state, county, and local permits have been obtained.</w:t>
      </w:r>
    </w:p>
    <w:p w14:paraId="10062D50" w14:textId="77777777" w:rsidR="00B6042F" w:rsidRPr="00B6042F" w:rsidRDefault="00B6042F" w:rsidP="00B6042F">
      <w:pPr>
        <w:pStyle w:val="Numbers"/>
        <w:rPr>
          <w:rFonts w:ascii="Raleway" w:hAnsi="Raleway"/>
        </w:rPr>
      </w:pPr>
      <w:r w:rsidRPr="00B6042F">
        <w:rPr>
          <w:rFonts w:ascii="Raleway" w:hAnsi="Raleway"/>
        </w:rPr>
        <w:t>Special permits for a large-scale or utility-scale solar energy system granted under this article shall be issued only as required by the Town Zoning Law.</w:t>
      </w:r>
    </w:p>
    <w:p w14:paraId="577EFFF2" w14:textId="77777777" w:rsidR="00B6042F" w:rsidRPr="00B6042F" w:rsidRDefault="00B6042F" w:rsidP="00B6042F">
      <w:pPr>
        <w:pStyle w:val="Numbers"/>
        <w:rPr>
          <w:rFonts w:ascii="Raleway" w:hAnsi="Raleway"/>
        </w:rPr>
      </w:pPr>
      <w:r w:rsidRPr="00B6042F">
        <w:rPr>
          <w:rFonts w:ascii="Raleway" w:hAnsi="Raleway"/>
        </w:rPr>
        <w:t>The planning board may:</w:t>
      </w:r>
    </w:p>
    <w:p w14:paraId="7E6D8515" w14:textId="625734C1" w:rsidR="00B6042F" w:rsidRPr="00FE4A5F" w:rsidRDefault="00B6042F" w:rsidP="0082137B">
      <w:pPr>
        <w:pStyle w:val="i"/>
        <w:rPr>
          <w:rFonts w:ascii="Raleway" w:hAnsi="Raleway"/>
        </w:rPr>
      </w:pPr>
      <w:r w:rsidRPr="00FE4A5F">
        <w:rPr>
          <w:rFonts w:ascii="Raleway" w:hAnsi="Raleway"/>
        </w:rPr>
        <w:t xml:space="preserve">For large-scale or utility-scale solar energy systems, recommend the granting of a special permit, deny a special permit, or grant a special permit with written stated conditions. The Town Board in making this decision shall make Findings in accordance with </w:t>
      </w:r>
      <w:r w:rsidRPr="004F0DBF">
        <w:rPr>
          <w:rFonts w:ascii="Raleway" w:hAnsi="Raleway"/>
        </w:rPr>
        <w:t>§ </w:t>
      </w:r>
      <w:r w:rsidR="00FE4A5F" w:rsidRPr="004F0DBF">
        <w:rPr>
          <w:rFonts w:ascii="Raleway" w:hAnsi="Raleway"/>
        </w:rPr>
        <w:t xml:space="preserve">245-36 </w:t>
      </w:r>
      <w:r w:rsidRPr="004F0DBF">
        <w:rPr>
          <w:rFonts w:ascii="Raleway" w:hAnsi="Raleway"/>
        </w:rPr>
        <w:t>of Article </w:t>
      </w:r>
      <w:r w:rsidR="00FE4A5F" w:rsidRPr="004F0DBF">
        <w:rPr>
          <w:rFonts w:ascii="Raleway" w:hAnsi="Raleway"/>
        </w:rPr>
        <w:t xml:space="preserve">VIII </w:t>
      </w:r>
      <w:r w:rsidRPr="004F0DBF">
        <w:rPr>
          <w:rFonts w:ascii="Raleway" w:hAnsi="Raleway"/>
        </w:rPr>
        <w:t xml:space="preserve">of the Town Zoning Code. </w:t>
      </w:r>
      <w:r w:rsidRPr="00FE4A5F">
        <w:rPr>
          <w:rFonts w:ascii="Raleway" w:hAnsi="Raleway"/>
        </w:rPr>
        <w:t>Denial of a special permit shall be by written decision based upon substantial evidence considered by the Board. If a special permit is granted, the Town Board may grant site plan approval, deny site plan approval or grant site plan approval with written stated conditions. Denial of site plan approval shall be by written decision based upon substantial evidence considered by the Board. Upon issuance of a special permit and site plan approval, the applicant shall obtain a building permit for the large-scale or utility-scale solar energy system.</w:t>
      </w:r>
    </w:p>
    <w:p w14:paraId="2CAB9E19" w14:textId="77777777" w:rsidR="00B6042F" w:rsidRPr="00077B43" w:rsidRDefault="00B6042F" w:rsidP="0082137B">
      <w:pPr>
        <w:pStyle w:val="i"/>
        <w:rPr>
          <w:rFonts w:ascii="Raleway" w:hAnsi="Raleway"/>
        </w:rPr>
      </w:pPr>
      <w:r w:rsidRPr="00077B43">
        <w:rPr>
          <w:rFonts w:ascii="Raleway" w:hAnsi="Raleway"/>
        </w:rPr>
        <w:lastRenderedPageBreak/>
        <w:t>For ground-mounted (Tier 2) solar energy systems, grant site plan approval, deny site plan approval or grant site plan approval with written stated conditions. Denial of site plan approval shall be by written decision based upon substantial evidence considered by the Board. Upon issuance of a site plan approval, the applicant shall obtain a building permit for the freestanding or ground-mounted solar energy system.</w:t>
      </w:r>
    </w:p>
    <w:p w14:paraId="0FBF0ED0" w14:textId="77777777" w:rsidR="00B6042F" w:rsidRPr="00B6042F" w:rsidRDefault="00B6042F" w:rsidP="00B6042F">
      <w:pPr>
        <w:pStyle w:val="Numbers"/>
        <w:rPr>
          <w:rFonts w:ascii="Raleway" w:hAnsi="Raleway"/>
        </w:rPr>
      </w:pPr>
      <w:r w:rsidRPr="00B6042F">
        <w:rPr>
          <w:rFonts w:ascii="Raleway" w:hAnsi="Raleway"/>
        </w:rPr>
        <w:t>Any changes or alterations post construction to a large-scale or utility-scale, freestanding or ground-mounted solar energy system shall be done only by amendment to the special permit and/or site plan (if required) subject to all requirements of this code.</w:t>
      </w:r>
    </w:p>
    <w:p w14:paraId="5C5E908D" w14:textId="77777777" w:rsidR="00B6042F" w:rsidRPr="00B6042F" w:rsidRDefault="00B6042F" w:rsidP="00B6042F">
      <w:pPr>
        <w:pStyle w:val="Numbers"/>
        <w:rPr>
          <w:rFonts w:ascii="Raleway" w:hAnsi="Raleway"/>
        </w:rPr>
      </w:pPr>
      <w:r w:rsidRPr="00B6042F">
        <w:rPr>
          <w:rFonts w:ascii="Raleway" w:hAnsi="Raleway"/>
        </w:rPr>
        <w:t>Special permits for a large-scale or utility-scale solar energy systems shall be assignable or transferrable so long as they are in full compliance with this article and all the conditions, and the Building Inspector is notified in writing at least 15 days' prior thereto. The Town shall notify the applicant of receipt of the notice and provide instructions for the new owners on meeting the requirements of the special use permit (bonds, decommissioning plans, etc.).</w:t>
      </w:r>
    </w:p>
    <w:p w14:paraId="47F099B8" w14:textId="77777777" w:rsidR="00B6042F" w:rsidRPr="00B6042F" w:rsidRDefault="00B6042F" w:rsidP="00B6042F">
      <w:pPr>
        <w:pStyle w:val="Numbers"/>
        <w:rPr>
          <w:rFonts w:ascii="Raleway" w:hAnsi="Raleway"/>
        </w:rPr>
      </w:pPr>
      <w:r w:rsidRPr="00B6042F">
        <w:rPr>
          <w:rFonts w:ascii="Raleway" w:hAnsi="Raleway"/>
        </w:rPr>
        <w:t>In addition to the requirements of this article, the special permit application shall be subject to any other site plan approval requirements set forth in the Town Zoning Code.</w:t>
      </w:r>
    </w:p>
    <w:p w14:paraId="377475DF" w14:textId="259D1A3B" w:rsidR="007476A3" w:rsidRPr="00077B43" w:rsidRDefault="007476A3" w:rsidP="005675F1">
      <w:pPr>
        <w:pStyle w:val="LetterBullets"/>
        <w:rPr>
          <w:rFonts w:ascii="Raleway" w:hAnsi="Raleway"/>
        </w:rPr>
      </w:pPr>
      <w:r w:rsidRPr="00077B43">
        <w:rPr>
          <w:rFonts w:ascii="Raleway" w:hAnsi="Raleway"/>
        </w:rPr>
        <w:t>Revocation</w:t>
      </w:r>
    </w:p>
    <w:p w14:paraId="361E0779" w14:textId="2E077856" w:rsidR="0082137B" w:rsidRPr="00077B43" w:rsidRDefault="0082137B" w:rsidP="0082137B">
      <w:pPr>
        <w:pStyle w:val="Numbers"/>
        <w:rPr>
          <w:rFonts w:ascii="Raleway" w:hAnsi="Raleway"/>
        </w:rPr>
      </w:pPr>
      <w:r w:rsidRPr="0082137B">
        <w:rPr>
          <w:rFonts w:ascii="Raleway" w:hAnsi="Raleway"/>
        </w:rPr>
        <w:t>If the applicant violates any of the conditions of its special permit, site plan approval or violates any other local, state, or federal laws, rules, or regulations, this shall be grounds for revocation of the special permit or site plan approval. Revocation may occur after the applicant is notified in writing of the violations and the Town of Niagara Town Board holds a hearing on same.</w:t>
      </w:r>
    </w:p>
    <w:p w14:paraId="14AA6787" w14:textId="644BF105" w:rsidR="007476A3" w:rsidRPr="00077B43" w:rsidRDefault="007476A3" w:rsidP="005675F1">
      <w:pPr>
        <w:pStyle w:val="LetterBullets"/>
        <w:rPr>
          <w:rFonts w:ascii="Raleway" w:hAnsi="Raleway"/>
        </w:rPr>
      </w:pPr>
      <w:r w:rsidRPr="00077B43">
        <w:rPr>
          <w:rFonts w:ascii="Raleway" w:hAnsi="Raleway"/>
        </w:rPr>
        <w:t>Interpretation; Conflict with Other Law</w:t>
      </w:r>
    </w:p>
    <w:p w14:paraId="1250F816" w14:textId="77777777" w:rsidR="00692A21" w:rsidRPr="00692A21" w:rsidRDefault="00692A21" w:rsidP="00692A21">
      <w:pPr>
        <w:pStyle w:val="Numbers"/>
        <w:rPr>
          <w:rFonts w:ascii="Raleway" w:hAnsi="Raleway"/>
        </w:rPr>
      </w:pPr>
      <w:r w:rsidRPr="00692A21">
        <w:rPr>
          <w:rFonts w:ascii="Raleway" w:hAnsi="Raleway"/>
        </w:rPr>
        <w:t>In their interpretation and application, the provisions of this article shall be held to be minimum requirements, adopted for the promotion of the public health, safety, and general welfare. It is not intended to interfere with, abrogate, or annul other rules, regulations, or laws, provided that whenever the requirements of this article are at a variance with the requirements of any other lawfully adopted regulations, rules or laws, the most restrictive, or those which impose the highest standards, shall govern.</w:t>
      </w:r>
    </w:p>
    <w:p w14:paraId="16EEC373" w14:textId="26043A3F" w:rsidR="007476A3" w:rsidRPr="00077B43" w:rsidRDefault="007476A3" w:rsidP="005675F1">
      <w:pPr>
        <w:pStyle w:val="LetterBullets"/>
        <w:rPr>
          <w:rFonts w:ascii="Raleway" w:hAnsi="Raleway"/>
        </w:rPr>
      </w:pPr>
      <w:r w:rsidRPr="00077B43">
        <w:rPr>
          <w:rFonts w:ascii="Raleway" w:hAnsi="Raleway"/>
        </w:rPr>
        <w:t>Enforcement</w:t>
      </w:r>
    </w:p>
    <w:p w14:paraId="0051856F" w14:textId="745B1B17" w:rsidR="009F4C6F" w:rsidRPr="00077B43" w:rsidRDefault="009F4C6F" w:rsidP="009F4C6F">
      <w:pPr>
        <w:pStyle w:val="Numbers"/>
        <w:rPr>
          <w:rFonts w:ascii="Raleway" w:hAnsi="Raleway"/>
        </w:rPr>
      </w:pPr>
      <w:r w:rsidRPr="009F4C6F">
        <w:rPr>
          <w:rFonts w:ascii="Raleway" w:hAnsi="Raleway"/>
        </w:rPr>
        <w:t>Any violation of this article shall be subject to the same enforcement requirements, including the civil and criminal penalties, provided for in the zoning or land use regulations of the Town Code.</w:t>
      </w:r>
    </w:p>
    <w:p w14:paraId="7B702AA2" w14:textId="3B6508ED" w:rsidR="007476A3" w:rsidRPr="00077B43" w:rsidRDefault="007476A3" w:rsidP="005675F1">
      <w:pPr>
        <w:pStyle w:val="LetterBullets"/>
        <w:rPr>
          <w:rFonts w:ascii="Raleway" w:hAnsi="Raleway"/>
        </w:rPr>
      </w:pPr>
      <w:r w:rsidRPr="00077B43">
        <w:rPr>
          <w:rFonts w:ascii="Raleway" w:hAnsi="Raleway"/>
        </w:rPr>
        <w:t>Severability</w:t>
      </w:r>
    </w:p>
    <w:p w14:paraId="41107212" w14:textId="22B08C23" w:rsidR="009F4C6F" w:rsidRPr="00077B43" w:rsidRDefault="009F4C6F" w:rsidP="009F4C6F">
      <w:pPr>
        <w:pStyle w:val="Numbers"/>
        <w:rPr>
          <w:rFonts w:ascii="Raleway" w:hAnsi="Raleway"/>
        </w:rPr>
      </w:pPr>
      <w:r w:rsidRPr="009F4C6F">
        <w:rPr>
          <w:rFonts w:ascii="Raleway" w:hAnsi="Raleway"/>
        </w:rPr>
        <w:t>If any section, subsection, phrase, sentence, or other portion of this article is for any reason held invalid, void, unconstitutional, or unenforceable by any court of competent jurisdiction, such portion shall be deemed a separate, distinct, and independent provision, and such holding shall not affect the validity of the remaining portions hereof.</w:t>
      </w:r>
    </w:p>
    <w:p w14:paraId="5A925C72" w14:textId="4FAF016E" w:rsidR="007476A3" w:rsidRPr="00077B43" w:rsidRDefault="007476A3" w:rsidP="005675F1">
      <w:pPr>
        <w:pStyle w:val="LetterBullets"/>
        <w:rPr>
          <w:rFonts w:ascii="Raleway" w:hAnsi="Raleway"/>
        </w:rPr>
      </w:pPr>
      <w:r w:rsidRPr="00077B43">
        <w:rPr>
          <w:rFonts w:ascii="Raleway" w:hAnsi="Raleway"/>
        </w:rPr>
        <w:t>Waiver</w:t>
      </w:r>
    </w:p>
    <w:p w14:paraId="7336F2ED" w14:textId="5398922E" w:rsidR="009F4C6F" w:rsidRPr="00077B43" w:rsidRDefault="009F4C6F" w:rsidP="009F4C6F">
      <w:pPr>
        <w:pStyle w:val="Numbers"/>
        <w:rPr>
          <w:rFonts w:ascii="Raleway" w:hAnsi="Raleway"/>
        </w:rPr>
      </w:pPr>
      <w:r w:rsidRPr="009F4C6F">
        <w:rPr>
          <w:rFonts w:ascii="Raleway" w:hAnsi="Raleway"/>
        </w:rPr>
        <w:t>Upon request, the Town Board may, in its sole discretion, waive any of the requirements of this article regulating solar electric energy systems.</w:t>
      </w:r>
    </w:p>
    <w:p w14:paraId="47759E87" w14:textId="1E932478" w:rsidR="00AA3B29" w:rsidRPr="00077B43" w:rsidRDefault="00AA3B29" w:rsidP="009F6CD8">
      <w:pPr>
        <w:pStyle w:val="CapsBold"/>
      </w:pPr>
      <w:bookmarkStart w:id="99" w:name="_Toc220943345"/>
      <w:r w:rsidRPr="00077B43">
        <w:t>Solid Waste Management Facility</w:t>
      </w:r>
      <w:bookmarkEnd w:id="99"/>
    </w:p>
    <w:p w14:paraId="279128DF" w14:textId="13EFFF5B" w:rsidR="00DF0BF7" w:rsidRPr="004E3B4D" w:rsidRDefault="00DF0BF7" w:rsidP="00DF0BF7">
      <w:pPr>
        <w:pStyle w:val="LetterBullets"/>
        <w:rPr>
          <w:rFonts w:ascii="Raleway" w:hAnsi="Raleway"/>
        </w:rPr>
      </w:pPr>
      <w:r w:rsidRPr="004E3B4D">
        <w:rPr>
          <w:rFonts w:ascii="Raleway" w:hAnsi="Raleway"/>
        </w:rPr>
        <w:t xml:space="preserve">No solid waste management facility, including junkyards, shall be constructed or expanded within the territorial boundaries of the Town of Niagara, with the exception that the </w:t>
      </w:r>
      <w:r w:rsidRPr="004F0DBF">
        <w:rPr>
          <w:rFonts w:ascii="Raleway" w:hAnsi="Raleway"/>
        </w:rPr>
        <w:t xml:space="preserve">Town Board </w:t>
      </w:r>
      <w:r w:rsidRPr="004E3B4D">
        <w:rPr>
          <w:rFonts w:ascii="Raleway" w:hAnsi="Raleway"/>
        </w:rPr>
        <w:t xml:space="preserve">may grant such a use with a special permit to a solid waste management facility in </w:t>
      </w:r>
      <w:r w:rsidR="00F504EF" w:rsidRPr="004E3B4D">
        <w:rPr>
          <w:rFonts w:ascii="Raleway" w:hAnsi="Raleway"/>
        </w:rPr>
        <w:t>the Industrial district and located on the north side of Packard Street on the west end of the Town near its boundary with the City of Niagara Falls</w:t>
      </w:r>
      <w:r w:rsidRPr="004E3B4D">
        <w:rPr>
          <w:rFonts w:ascii="Raleway" w:hAnsi="Raleway"/>
        </w:rPr>
        <w:t>. Those solid waste management facilities now existing and operating under permits issued by the Town Board of the Town of Niagara shall be operated in accordance with Town Code Chapter </w:t>
      </w:r>
      <w:r w:rsidR="00A44A94" w:rsidRPr="004F0DBF">
        <w:t>208</w:t>
      </w:r>
      <w:r w:rsidRPr="004E3B4D">
        <w:rPr>
          <w:rFonts w:ascii="Raleway" w:hAnsi="Raleway"/>
        </w:rPr>
        <w:t>.</w:t>
      </w:r>
    </w:p>
    <w:p w14:paraId="51CD9606" w14:textId="4E1B00ED" w:rsidR="001972D9" w:rsidRPr="00077B43" w:rsidRDefault="00AA3B29" w:rsidP="009F6CD8">
      <w:pPr>
        <w:pStyle w:val="CapsBold"/>
      </w:pPr>
      <w:bookmarkStart w:id="100" w:name="_Toc220943346"/>
      <w:r w:rsidRPr="00077B43">
        <w:lastRenderedPageBreak/>
        <w:t xml:space="preserve">Transient or </w:t>
      </w:r>
      <w:r w:rsidR="001972D9" w:rsidRPr="00077B43">
        <w:t>Short-term Rental (STR)</w:t>
      </w:r>
      <w:bookmarkEnd w:id="100"/>
    </w:p>
    <w:p w14:paraId="57014A28" w14:textId="77777777" w:rsidR="001972D9" w:rsidRPr="00077B43" w:rsidRDefault="001972D9" w:rsidP="001972D9">
      <w:pPr>
        <w:pStyle w:val="LetterBullets"/>
        <w:rPr>
          <w:rFonts w:ascii="Raleway" w:hAnsi="Raleway"/>
        </w:rPr>
      </w:pPr>
      <w:r w:rsidRPr="00077B43">
        <w:rPr>
          <w:rFonts w:ascii="Raleway" w:hAnsi="Raleway"/>
        </w:rPr>
        <w:t xml:space="preserve">Short-term rentals, hereafter STR, shall be </w:t>
      </w:r>
      <w:proofErr w:type="gramStart"/>
      <w:r w:rsidRPr="00077B43">
        <w:rPr>
          <w:rFonts w:ascii="Raleway" w:hAnsi="Raleway"/>
        </w:rPr>
        <w:t>owner-operated</w:t>
      </w:r>
      <w:proofErr w:type="gramEnd"/>
      <w:r w:rsidRPr="00077B43">
        <w:rPr>
          <w:rFonts w:ascii="Raleway" w:hAnsi="Raleway"/>
        </w:rPr>
        <w:t>.</w:t>
      </w:r>
    </w:p>
    <w:p w14:paraId="72111A8B" w14:textId="77777777" w:rsidR="001972D9" w:rsidRPr="00077B43" w:rsidRDefault="001972D9" w:rsidP="001972D9">
      <w:pPr>
        <w:pStyle w:val="LetterBullets"/>
        <w:rPr>
          <w:rFonts w:ascii="Raleway" w:hAnsi="Raleway"/>
        </w:rPr>
      </w:pPr>
      <w:r w:rsidRPr="00077B43">
        <w:rPr>
          <w:rFonts w:ascii="Raleway" w:hAnsi="Raleway"/>
        </w:rPr>
        <w:t>An STR shall have a maximum of 4 guest rooms with no more than 4 guest rooms sharing a single bathroom.</w:t>
      </w:r>
    </w:p>
    <w:p w14:paraId="15343D8F" w14:textId="77777777" w:rsidR="001972D9" w:rsidRPr="00D03D2C" w:rsidRDefault="001972D9" w:rsidP="001972D9">
      <w:pPr>
        <w:pStyle w:val="LetterBullets"/>
        <w:rPr>
          <w:rFonts w:ascii="Raleway" w:hAnsi="Raleway"/>
        </w:rPr>
      </w:pPr>
      <w:r w:rsidRPr="00D03D2C">
        <w:rPr>
          <w:rFonts w:ascii="Raleway" w:hAnsi="Raleway"/>
        </w:rPr>
        <w:t>The maximum length of stay for any guest is 30 consecutive days.</w:t>
      </w:r>
    </w:p>
    <w:p w14:paraId="102A628E" w14:textId="5CB0BB0E" w:rsidR="001972D9" w:rsidRDefault="001972D9" w:rsidP="001972D9">
      <w:pPr>
        <w:pStyle w:val="LetterBullets"/>
        <w:rPr>
          <w:rFonts w:ascii="Raleway" w:hAnsi="Raleway"/>
        </w:rPr>
      </w:pPr>
      <w:r w:rsidRPr="00D03D2C">
        <w:rPr>
          <w:rFonts w:ascii="Raleway" w:hAnsi="Raleway"/>
        </w:rPr>
        <w:t xml:space="preserve">Parking for STR guests shall not be located or permitted in the front yard of the property. The </w:t>
      </w:r>
      <w:r w:rsidR="003D7BC9" w:rsidRPr="00D03D2C">
        <w:rPr>
          <w:rFonts w:ascii="Raleway" w:hAnsi="Raleway"/>
        </w:rPr>
        <w:t xml:space="preserve">Planning Board </w:t>
      </w:r>
      <w:r w:rsidRPr="00D03D2C">
        <w:rPr>
          <w:rFonts w:ascii="Raleway" w:hAnsi="Raleway"/>
        </w:rPr>
        <w:t>shall approve the location and screening of all required parking.</w:t>
      </w:r>
    </w:p>
    <w:p w14:paraId="757EA83D" w14:textId="730168FD" w:rsidR="007F033C" w:rsidRDefault="007F033C" w:rsidP="001972D9">
      <w:pPr>
        <w:pStyle w:val="LetterBullets"/>
        <w:rPr>
          <w:rFonts w:ascii="Raleway" w:hAnsi="Raleway"/>
        </w:rPr>
      </w:pPr>
      <w:r>
        <w:rPr>
          <w:rFonts w:ascii="Raleway" w:hAnsi="Raleway"/>
        </w:rPr>
        <w:t>No new transient or short-term rental shall be permitted in the residential districts within the Town.</w:t>
      </w:r>
    </w:p>
    <w:p w14:paraId="331EE988" w14:textId="197FC347" w:rsidR="007F033C" w:rsidRDefault="007F033C" w:rsidP="001972D9">
      <w:pPr>
        <w:pStyle w:val="LetterBullets"/>
        <w:rPr>
          <w:rFonts w:ascii="Raleway" w:hAnsi="Raleway"/>
        </w:rPr>
      </w:pPr>
      <w:r w:rsidRPr="007F033C">
        <w:rPr>
          <w:rFonts w:ascii="Raleway" w:hAnsi="Raleway"/>
        </w:rPr>
        <w:t>Notwithstanding any other law or provision of the Town Code to the contrary, preexisting transient or short-term rentals in the residential districts shall be considered legal nonconforming uses, and may continue to operate as such for an amortization period of one year from the date of passage of Local Law No. 1 of 2023, after which such uses shall be prohibited.</w:t>
      </w:r>
    </w:p>
    <w:p w14:paraId="1ACCF0F2" w14:textId="6017E585" w:rsidR="007F033C" w:rsidRPr="004F0DBF" w:rsidRDefault="007F033C" w:rsidP="007F033C">
      <w:pPr>
        <w:pStyle w:val="LetterBullets"/>
        <w:rPr>
          <w:rFonts w:ascii="Raleway" w:hAnsi="Raleway"/>
        </w:rPr>
      </w:pPr>
      <w:r w:rsidRPr="004F0DBF">
        <w:rPr>
          <w:rFonts w:ascii="Raleway" w:hAnsi="Raleway"/>
        </w:rPr>
        <w:t xml:space="preserve">New transient or short-term rentals are permitted in the </w:t>
      </w:r>
      <w:r>
        <w:rPr>
          <w:rFonts w:ascii="Raleway" w:hAnsi="Raleway"/>
        </w:rPr>
        <w:t>N-MU, C-MU, C, I and MI districts</w:t>
      </w:r>
      <w:r w:rsidRPr="004F0DBF">
        <w:rPr>
          <w:rFonts w:ascii="Raleway" w:hAnsi="Raleway"/>
        </w:rPr>
        <w:t>, subject to obtaining a special use permit and site plan approval from the Town Board, after review and recommendation by the Planning Board.</w:t>
      </w:r>
    </w:p>
    <w:p w14:paraId="15C851FF" w14:textId="4F2A4FC8" w:rsidR="006F29B3" w:rsidRPr="00D03D2C" w:rsidRDefault="006F29B3" w:rsidP="006F29B3">
      <w:pPr>
        <w:pStyle w:val="CapsBold"/>
      </w:pPr>
      <w:bookmarkStart w:id="101" w:name="_Toc220943347"/>
      <w:r w:rsidRPr="00D03D2C">
        <w:t>Additional Requirements for Some Uses</w:t>
      </w:r>
      <w:bookmarkEnd w:id="101"/>
    </w:p>
    <w:p w14:paraId="40FE705D" w14:textId="77777777" w:rsidR="006F29B3" w:rsidRPr="00D03D2C" w:rsidRDefault="006F29B3" w:rsidP="006F29B3">
      <w:pPr>
        <w:pStyle w:val="LetterBullets"/>
        <w:rPr>
          <w:rFonts w:ascii="Raleway" w:hAnsi="Raleway"/>
        </w:rPr>
      </w:pPr>
      <w:r w:rsidRPr="00D03D2C">
        <w:rPr>
          <w:rFonts w:ascii="Raleway" w:hAnsi="Raleway"/>
        </w:rPr>
        <w:t>Excavations. Applications for a special permit shall be in accordance with Town Code Chapter </w:t>
      </w:r>
      <w:r w:rsidRPr="004F0DBF">
        <w:rPr>
          <w:rFonts w:ascii="Raleway" w:hAnsi="Raleway"/>
        </w:rPr>
        <w:t>147</w:t>
      </w:r>
      <w:r w:rsidRPr="00D03D2C">
        <w:rPr>
          <w:rFonts w:ascii="Raleway" w:hAnsi="Raleway"/>
        </w:rPr>
        <w:t>.</w:t>
      </w:r>
    </w:p>
    <w:p w14:paraId="7C29799F" w14:textId="77777777" w:rsidR="006F29B3" w:rsidRPr="00D03D2C" w:rsidRDefault="006F29B3" w:rsidP="006F29B3">
      <w:pPr>
        <w:pStyle w:val="LetterBullets"/>
        <w:rPr>
          <w:rFonts w:ascii="Raleway" w:hAnsi="Raleway"/>
        </w:rPr>
      </w:pPr>
      <w:r w:rsidRPr="00D03D2C">
        <w:rPr>
          <w:rFonts w:ascii="Raleway" w:hAnsi="Raleway"/>
        </w:rPr>
        <w:t>Nursing, convalescent, retirement and special placement residences. A site plan shall provide for adequate traffic control, both interior and exterior to the site.</w:t>
      </w:r>
    </w:p>
    <w:p w14:paraId="67C2CF6B" w14:textId="169511A6" w:rsidR="006F29B3" w:rsidRPr="00D03D2C" w:rsidRDefault="006F29B3" w:rsidP="006F29B3">
      <w:pPr>
        <w:pStyle w:val="LetterBullets"/>
        <w:rPr>
          <w:rFonts w:ascii="Raleway" w:hAnsi="Raleway"/>
        </w:rPr>
      </w:pPr>
      <w:r w:rsidRPr="00D03D2C">
        <w:rPr>
          <w:rFonts w:ascii="Raleway" w:hAnsi="Raleway"/>
        </w:rPr>
        <w:t>Motels and hotels. A site plan shall provide for adequate traffic control, both interior and exterior to the site.</w:t>
      </w:r>
    </w:p>
    <w:p w14:paraId="2FAF7011" w14:textId="41EFC3A4" w:rsidR="00070107" w:rsidRPr="00D03D2C" w:rsidRDefault="00070107">
      <w:pPr>
        <w:rPr>
          <w:rFonts w:ascii="Raleway" w:hAnsi="Raleway"/>
          <w:b/>
          <w:szCs w:val="32"/>
        </w:rPr>
      </w:pPr>
      <w:r w:rsidRPr="00D03D2C">
        <w:rPr>
          <w:rFonts w:ascii="Raleway" w:hAnsi="Raleway"/>
        </w:rPr>
        <w:br w:type="page"/>
      </w:r>
    </w:p>
    <w:p w14:paraId="64BC975C" w14:textId="77777777" w:rsidR="00717089" w:rsidRPr="00D03D2C" w:rsidRDefault="00717089" w:rsidP="00834AA5">
      <w:pPr>
        <w:pStyle w:val="Articles"/>
        <w:sectPr w:rsidR="00717089" w:rsidRPr="00D03D2C" w:rsidSect="00BF2051">
          <w:footerReference w:type="default" r:id="rId16"/>
          <w:pgSz w:w="12240" w:h="15840"/>
          <w:pgMar w:top="1152" w:right="1440" w:bottom="1152" w:left="1440" w:header="720" w:footer="720" w:gutter="0"/>
          <w:cols w:space="720"/>
          <w:docGrid w:linePitch="360"/>
        </w:sectPr>
      </w:pPr>
    </w:p>
    <w:p w14:paraId="3768B40B" w14:textId="19E10503" w:rsidR="00834AA5" w:rsidRPr="00D03D2C" w:rsidRDefault="00834AA5" w:rsidP="00834AA5">
      <w:pPr>
        <w:pStyle w:val="Articles"/>
      </w:pPr>
      <w:bookmarkStart w:id="102" w:name="_Toc220943348"/>
      <w:r w:rsidRPr="00D03D2C">
        <w:lastRenderedPageBreak/>
        <w:t>Development Regulations</w:t>
      </w:r>
      <w:bookmarkEnd w:id="102"/>
    </w:p>
    <w:p w14:paraId="46CFE9E7" w14:textId="3E3C004C" w:rsidR="00834AA5" w:rsidRPr="00D03D2C" w:rsidRDefault="00834AA5" w:rsidP="00834AA5">
      <w:pPr>
        <w:pStyle w:val="CapsBold"/>
      </w:pPr>
      <w:bookmarkStart w:id="103" w:name="_Toc220943349"/>
      <w:r w:rsidRPr="00D03D2C">
        <w:t>Regulations Applicable to all Districts</w:t>
      </w:r>
      <w:bookmarkEnd w:id="103"/>
    </w:p>
    <w:p w14:paraId="314D2FF1" w14:textId="72FAFC05" w:rsidR="00834AA5" w:rsidRPr="00D03D2C" w:rsidRDefault="00834AA5" w:rsidP="00834AA5">
      <w:pPr>
        <w:pStyle w:val="LetterBullets"/>
        <w:rPr>
          <w:rFonts w:ascii="Raleway" w:hAnsi="Raleway"/>
          <w:noProof/>
        </w:rPr>
      </w:pPr>
      <w:r w:rsidRPr="00D03D2C">
        <w:rPr>
          <w:rFonts w:ascii="Raleway" w:hAnsi="Raleway"/>
          <w:noProof/>
        </w:rPr>
        <w:t>Buildings, Structure</w:t>
      </w:r>
      <w:r w:rsidR="00354015">
        <w:rPr>
          <w:rFonts w:ascii="Raleway" w:hAnsi="Raleway"/>
          <w:noProof/>
        </w:rPr>
        <w:t>s and Lots</w:t>
      </w:r>
    </w:p>
    <w:p w14:paraId="7934EF0A" w14:textId="040A1A91" w:rsidR="00834AA5" w:rsidRPr="00D03D2C" w:rsidRDefault="00834AA5" w:rsidP="00834AA5">
      <w:pPr>
        <w:pStyle w:val="Numbers"/>
        <w:rPr>
          <w:rFonts w:ascii="Raleway" w:hAnsi="Raleway"/>
        </w:rPr>
      </w:pPr>
      <w:r w:rsidRPr="00D03D2C">
        <w:rPr>
          <w:rFonts w:ascii="Raleway" w:hAnsi="Raleway"/>
        </w:rPr>
        <w:t xml:space="preserve">No building shall hereafter be </w:t>
      </w:r>
      <w:r w:rsidR="00576384" w:rsidRPr="00D03D2C">
        <w:rPr>
          <w:rFonts w:ascii="Raleway" w:hAnsi="Raleway"/>
        </w:rPr>
        <w:t>erected,</w:t>
      </w:r>
      <w:r w:rsidRPr="00D03D2C">
        <w:rPr>
          <w:rFonts w:ascii="Raleway" w:hAnsi="Raleway"/>
        </w:rPr>
        <w:t xml:space="preserve"> and no existing building shall be moved, structurally altered, rebuilt, added to or enlarged, nor shall any land be used, for any purpose other than those included among the uses listed as permitted uses in each district of this chapter and meeting the requirements set forth herein. Open space contiguous to any building shall not be encroached upon or reduced in any manner, except in conformity to the </w:t>
      </w:r>
      <w:r w:rsidR="00A62314">
        <w:rPr>
          <w:rFonts w:ascii="Raleway" w:hAnsi="Raleway"/>
        </w:rPr>
        <w:t>dimensional</w:t>
      </w:r>
      <w:r w:rsidRPr="00D03D2C">
        <w:rPr>
          <w:rFonts w:ascii="Raleway" w:hAnsi="Raleway"/>
        </w:rPr>
        <w:t xml:space="preserve"> requirements, off-street parking requirements and all other regulations required by this chapter for the district in which such building or space is located. In the event of any such unlawful encroachment or reduction, such building or use shall be deemed to be in violation of this chapter, and the certificate of occupancy or certificate of compliance, as appropriate, shall become null and void.</w:t>
      </w:r>
    </w:p>
    <w:p w14:paraId="7EC33F33" w14:textId="19AD0DFB" w:rsidR="00834AA5" w:rsidRPr="00D44EAE" w:rsidRDefault="00834AA5" w:rsidP="00834AA5">
      <w:pPr>
        <w:pStyle w:val="Numbers"/>
        <w:rPr>
          <w:rFonts w:ascii="Raleway" w:hAnsi="Raleway"/>
        </w:rPr>
      </w:pPr>
      <w:r w:rsidRPr="00D44EAE">
        <w:rPr>
          <w:rFonts w:ascii="Raleway" w:hAnsi="Raleway"/>
        </w:rPr>
        <w:t xml:space="preserve">No building or structure shall hereafter be erected or altered to exceed the height, to house or accommodate a greater number of </w:t>
      </w:r>
      <w:r w:rsidR="009A488D" w:rsidRPr="00D44EAE">
        <w:rPr>
          <w:rFonts w:ascii="Raleway" w:hAnsi="Raleway"/>
        </w:rPr>
        <w:t>units</w:t>
      </w:r>
      <w:r w:rsidRPr="00D44EAE">
        <w:rPr>
          <w:rFonts w:ascii="Raleway" w:hAnsi="Raleway"/>
        </w:rPr>
        <w:t>, to occupy a greater percentage of lot area, to have narrower or smaller rear, front or side yards than is specified in this chapter for the district in which the building or structure is located, or to be less than one full story in height as defined in this chapter.</w:t>
      </w:r>
    </w:p>
    <w:p w14:paraId="30F5157E" w14:textId="77777777" w:rsidR="00834AA5" w:rsidRPr="00D03D2C" w:rsidRDefault="00834AA5" w:rsidP="00834AA5">
      <w:pPr>
        <w:pStyle w:val="Numbers"/>
        <w:rPr>
          <w:rFonts w:ascii="Raleway" w:hAnsi="Raleway"/>
        </w:rPr>
      </w:pPr>
      <w:r w:rsidRPr="00D03D2C">
        <w:rPr>
          <w:rFonts w:ascii="Raleway" w:hAnsi="Raleway"/>
        </w:rPr>
        <w:t>No lot shall be reduced in size if, as a result thereof, its area or any of its dimensions or open spaces shall be smaller than required by this chapter.</w:t>
      </w:r>
    </w:p>
    <w:p w14:paraId="28F60C2C" w14:textId="77777777" w:rsidR="00834AA5" w:rsidRPr="00D03D2C" w:rsidRDefault="00834AA5" w:rsidP="00834AA5">
      <w:pPr>
        <w:pStyle w:val="Numbers"/>
        <w:rPr>
          <w:rFonts w:ascii="Raleway" w:hAnsi="Raleway"/>
        </w:rPr>
      </w:pPr>
      <w:r w:rsidRPr="00D03D2C">
        <w:rPr>
          <w:rFonts w:ascii="Raleway" w:hAnsi="Raleway"/>
        </w:rPr>
        <w:t>Except as specifically provided herein, no lot shall have erected upon it more than one principal building or be allowed more than one principal use.</w:t>
      </w:r>
    </w:p>
    <w:p w14:paraId="023DAB10" w14:textId="77777777" w:rsidR="00834AA5" w:rsidRPr="00D03D2C" w:rsidRDefault="00834AA5" w:rsidP="00834AA5">
      <w:pPr>
        <w:pStyle w:val="Numbers"/>
        <w:rPr>
          <w:rFonts w:ascii="Raleway" w:hAnsi="Raleway"/>
        </w:rPr>
      </w:pPr>
      <w:r w:rsidRPr="00D03D2C">
        <w:rPr>
          <w:rFonts w:ascii="Raleway" w:hAnsi="Raleway"/>
        </w:rPr>
        <w:t>Every principal building shall have access to a public street improved to meet Town requirements. Access may be either by a driveway or private road approved by the Town.</w:t>
      </w:r>
    </w:p>
    <w:p w14:paraId="12D82556" w14:textId="77777777" w:rsidR="00834AA5" w:rsidRPr="00D03D2C" w:rsidRDefault="00834AA5" w:rsidP="00834AA5">
      <w:pPr>
        <w:pStyle w:val="Numbers"/>
        <w:rPr>
          <w:rFonts w:ascii="Raleway" w:hAnsi="Raleway"/>
        </w:rPr>
      </w:pPr>
      <w:r w:rsidRPr="00D03D2C">
        <w:rPr>
          <w:rFonts w:ascii="Raleway" w:hAnsi="Raleway"/>
        </w:rPr>
        <w:t>Where a building lot has frontage on a street which is proposed for right-of-way widening, the required front yard setback area shall be measured from such proposed right-of-way line.</w:t>
      </w:r>
    </w:p>
    <w:p w14:paraId="091D0148" w14:textId="1EFE19FF" w:rsidR="00834AA5" w:rsidRDefault="00834AA5" w:rsidP="00834AA5">
      <w:pPr>
        <w:pStyle w:val="Numbers"/>
        <w:rPr>
          <w:rFonts w:ascii="Raleway" w:hAnsi="Raleway"/>
        </w:rPr>
      </w:pPr>
      <w:proofErr w:type="gramStart"/>
      <w:r w:rsidRPr="00D03D2C">
        <w:rPr>
          <w:rFonts w:ascii="Raleway" w:hAnsi="Raleway"/>
        </w:rPr>
        <w:t>For the purpose of</w:t>
      </w:r>
      <w:proofErr w:type="gramEnd"/>
      <w:r w:rsidRPr="00D03D2C">
        <w:rPr>
          <w:rFonts w:ascii="Raleway" w:hAnsi="Raleway"/>
        </w:rPr>
        <w:t xml:space="preserve"> regulating the location of buildings on corner lots, and on lots extending through between two parallel streets, all portions of a corner lot or a through lot which fronts on a public street shall be subject to the front yard requirements of the district in which said corner lot or through lot is located.</w:t>
      </w:r>
    </w:p>
    <w:p w14:paraId="75C49C56" w14:textId="2CAE2047" w:rsidR="00F055CE" w:rsidRDefault="00354015" w:rsidP="00F055CE">
      <w:pPr>
        <w:pStyle w:val="Numbers"/>
        <w:rPr>
          <w:rFonts w:ascii="Raleway" w:hAnsi="Raleway"/>
        </w:rPr>
      </w:pPr>
      <w:r>
        <w:rPr>
          <w:rFonts w:ascii="Raleway" w:hAnsi="Raleway"/>
        </w:rPr>
        <w:t xml:space="preserve">All driveways shall be constructed of asphalt or concrete. Permeable asphalt or paving materials </w:t>
      </w:r>
      <w:r w:rsidR="00EA6738">
        <w:rPr>
          <w:rFonts w:ascii="Raleway" w:hAnsi="Raleway"/>
        </w:rPr>
        <w:t>are</w:t>
      </w:r>
      <w:r>
        <w:rPr>
          <w:rFonts w:ascii="Raleway" w:hAnsi="Raleway"/>
        </w:rPr>
        <w:t xml:space="preserve"> encouraged.</w:t>
      </w:r>
    </w:p>
    <w:p w14:paraId="14E8442C" w14:textId="28789718" w:rsidR="00F055CE" w:rsidRPr="00F055CE" w:rsidRDefault="00365F25" w:rsidP="00F055CE">
      <w:pPr>
        <w:pStyle w:val="Numbers"/>
        <w:rPr>
          <w:rFonts w:ascii="Raleway" w:hAnsi="Raleway"/>
        </w:rPr>
      </w:pPr>
      <w:r>
        <w:rPr>
          <w:rFonts w:ascii="Raleway" w:hAnsi="Raleway"/>
        </w:rPr>
        <w:t xml:space="preserve">All </w:t>
      </w:r>
      <w:r w:rsidR="00DC1E89">
        <w:rPr>
          <w:rFonts w:ascii="Raleway" w:hAnsi="Raleway"/>
        </w:rPr>
        <w:t xml:space="preserve">residential </w:t>
      </w:r>
      <w:r>
        <w:rPr>
          <w:rFonts w:ascii="Raleway" w:hAnsi="Raleway"/>
        </w:rPr>
        <w:t>driveways shall be at least 10 feet from a property’s side lot line unless the property in question has a detached garage. For properties with a detached garage, the driveway shall be at least 5 feet from the side lot line.</w:t>
      </w:r>
    </w:p>
    <w:p w14:paraId="3E655A0B" w14:textId="0BA36960" w:rsidR="00834AA5" w:rsidRPr="00D03D2C" w:rsidRDefault="00834AA5" w:rsidP="00834AA5">
      <w:pPr>
        <w:pStyle w:val="LetterBullets"/>
        <w:jc w:val="left"/>
        <w:rPr>
          <w:rFonts w:ascii="Raleway" w:hAnsi="Raleway"/>
        </w:rPr>
      </w:pPr>
      <w:r w:rsidRPr="00D03D2C">
        <w:rPr>
          <w:rFonts w:ascii="Raleway" w:hAnsi="Raleway"/>
        </w:rPr>
        <w:t>Roads, Intersections, Public Facilities and Right</w:t>
      </w:r>
      <w:r w:rsidR="00200943">
        <w:rPr>
          <w:rFonts w:ascii="Raleway" w:hAnsi="Raleway"/>
        </w:rPr>
        <w:t>s</w:t>
      </w:r>
      <w:r w:rsidRPr="00D03D2C">
        <w:rPr>
          <w:rFonts w:ascii="Raleway" w:hAnsi="Raleway"/>
        </w:rPr>
        <w:t>-of-Way</w:t>
      </w:r>
    </w:p>
    <w:p w14:paraId="513C2D30" w14:textId="227913BB" w:rsidR="00834AA5" w:rsidRPr="00DF6F5B" w:rsidRDefault="00834AA5" w:rsidP="00834AA5">
      <w:pPr>
        <w:pStyle w:val="Numbers"/>
        <w:rPr>
          <w:rFonts w:ascii="Raleway" w:hAnsi="Raleway"/>
        </w:rPr>
      </w:pPr>
      <w:r w:rsidRPr="00DF6F5B">
        <w:rPr>
          <w:rFonts w:ascii="Raleway" w:hAnsi="Raleway"/>
        </w:rPr>
        <w:t xml:space="preserve">Where a private road or drive provides access to more than two principal buildings, said road or driveway shall have a right-of-way width of not less than 50 feet and a width of not less than 12 feet, improved with a durable all-weather surface, subject to approval of the </w:t>
      </w:r>
      <w:r w:rsidR="00790837" w:rsidRPr="00DF6F5B">
        <w:rPr>
          <w:rFonts w:ascii="Raleway" w:hAnsi="Raleway"/>
        </w:rPr>
        <w:t xml:space="preserve">Town </w:t>
      </w:r>
      <w:r w:rsidRPr="00DF6F5B">
        <w:rPr>
          <w:rFonts w:ascii="Raleway" w:hAnsi="Raleway"/>
        </w:rPr>
        <w:t>Board during subdivision review</w:t>
      </w:r>
      <w:r w:rsidR="00DF6F5B" w:rsidRPr="004F0DBF">
        <w:rPr>
          <w:rFonts w:ascii="Raleway" w:hAnsi="Raleway"/>
        </w:rPr>
        <w:t xml:space="preserve"> in accordance with Chapter 135 of the Town’s code</w:t>
      </w:r>
      <w:r w:rsidRPr="00DF6F5B">
        <w:rPr>
          <w:rFonts w:ascii="Raleway" w:hAnsi="Raleway"/>
        </w:rPr>
        <w:t xml:space="preserve">. All structures shall be so located on lots </w:t>
      </w:r>
      <w:proofErr w:type="gramStart"/>
      <w:r w:rsidRPr="00DF6F5B">
        <w:rPr>
          <w:rFonts w:ascii="Raleway" w:hAnsi="Raleway"/>
        </w:rPr>
        <w:t>so as to</w:t>
      </w:r>
      <w:proofErr w:type="gramEnd"/>
      <w:r w:rsidRPr="00DF6F5B">
        <w:rPr>
          <w:rFonts w:ascii="Raleway" w:hAnsi="Raleway"/>
        </w:rPr>
        <w:t xml:space="preserve"> provide safe and convenient access for servicing, fire protection and required off-street parking.</w:t>
      </w:r>
    </w:p>
    <w:p w14:paraId="0C9E7870" w14:textId="19F6C01B" w:rsidR="00834AA5" w:rsidRPr="00D03D2C" w:rsidRDefault="00834AA5" w:rsidP="00834AA5">
      <w:pPr>
        <w:pStyle w:val="Numbers"/>
        <w:rPr>
          <w:rFonts w:ascii="Raleway" w:hAnsi="Raleway"/>
        </w:rPr>
      </w:pPr>
      <w:r w:rsidRPr="00D03D2C">
        <w:rPr>
          <w:rFonts w:ascii="Raleway" w:hAnsi="Raleway"/>
        </w:rPr>
        <w:t xml:space="preserve">All driveways from a state or county highway shall include sufficient space to turn a vehicle around. The </w:t>
      </w:r>
      <w:r w:rsidR="00FE51ED">
        <w:rPr>
          <w:rFonts w:ascii="Raleway" w:hAnsi="Raleway"/>
        </w:rPr>
        <w:t>Town</w:t>
      </w:r>
      <w:r w:rsidR="00FE51ED" w:rsidRPr="00D03D2C">
        <w:rPr>
          <w:rFonts w:ascii="Raleway" w:hAnsi="Raleway"/>
        </w:rPr>
        <w:t xml:space="preserve"> </w:t>
      </w:r>
      <w:r w:rsidRPr="00D03D2C">
        <w:rPr>
          <w:rFonts w:ascii="Raleway" w:hAnsi="Raleway"/>
        </w:rPr>
        <w:t>Board shall reserve the right to require a similar vehicle turnaround on Town roads. The need for a turnaround on Town roads shall be determined based on the location of the property and existing and projected traffic volumes</w:t>
      </w:r>
      <w:r w:rsidRPr="00D03D2C">
        <w:rPr>
          <w:rFonts w:ascii="Raleway" w:hAnsi="Raleway"/>
          <w:b/>
          <w:bCs/>
        </w:rPr>
        <w:t>.</w:t>
      </w:r>
    </w:p>
    <w:p w14:paraId="367F06AD" w14:textId="2A34971D" w:rsidR="00834AA5" w:rsidRPr="00D03D2C" w:rsidRDefault="00834AA5" w:rsidP="00834AA5">
      <w:pPr>
        <w:pStyle w:val="Numbers"/>
        <w:rPr>
          <w:rFonts w:ascii="Raleway" w:hAnsi="Raleway"/>
        </w:rPr>
      </w:pPr>
      <w:r w:rsidRPr="00D03D2C">
        <w:rPr>
          <w:rFonts w:ascii="Raleway" w:hAnsi="Raleway"/>
        </w:rPr>
        <w:lastRenderedPageBreak/>
        <w:t xml:space="preserve">At the intersection of two or more streets, no hedge, fence or wall (other than a single post or tree) which is higher than </w:t>
      </w:r>
      <w:r w:rsidR="00D50229">
        <w:rPr>
          <w:rFonts w:ascii="Raleway" w:hAnsi="Raleway"/>
        </w:rPr>
        <w:t>three</w:t>
      </w:r>
      <w:r w:rsidR="00D50229" w:rsidRPr="00D03D2C">
        <w:rPr>
          <w:rFonts w:ascii="Raleway" w:hAnsi="Raleway"/>
        </w:rPr>
        <w:t xml:space="preserve"> </w:t>
      </w:r>
      <w:r w:rsidRPr="00D03D2C">
        <w:rPr>
          <w:rFonts w:ascii="Raleway" w:hAnsi="Raleway"/>
        </w:rPr>
        <w:t>feet above ground level measured at the edge of the pavement or at the curb, nor any obstruction to vision, including agricultural crops, shall be permitted within 50 feet of any intersecting street.</w:t>
      </w:r>
    </w:p>
    <w:p w14:paraId="4551EF88" w14:textId="77777777" w:rsidR="00834AA5" w:rsidRDefault="00834AA5" w:rsidP="00834AA5">
      <w:pPr>
        <w:pStyle w:val="Numbers"/>
        <w:rPr>
          <w:rFonts w:ascii="Raleway" w:hAnsi="Raleway"/>
        </w:rPr>
      </w:pPr>
      <w:r w:rsidRPr="00D03D2C">
        <w:rPr>
          <w:rFonts w:ascii="Raleway" w:hAnsi="Raleway"/>
        </w:rPr>
        <w:t>Nothing in this chapter shall restrict the construction, use or maintenance of public buildings, structures or facilities, parks or other publicly owned properties or the installation and maintenance of such public utilities as may be required to service any district. All facilities shall be subject to the yard requirements of this chapter and to site plan review.</w:t>
      </w:r>
    </w:p>
    <w:p w14:paraId="271CFE74" w14:textId="7E095EAF" w:rsidR="00872F69" w:rsidRDefault="004F28A1" w:rsidP="00834AA5">
      <w:pPr>
        <w:pStyle w:val="Numbers"/>
        <w:rPr>
          <w:rFonts w:ascii="Raleway" w:hAnsi="Raleway"/>
        </w:rPr>
      </w:pPr>
      <w:r>
        <w:rPr>
          <w:rFonts w:ascii="Raleway" w:hAnsi="Raleway"/>
        </w:rPr>
        <w:t>No entrance or exit within the I or MI Districts shall be closer than 12 feet to a side lot line</w:t>
      </w:r>
      <w:r w:rsidR="002C0233">
        <w:rPr>
          <w:rFonts w:ascii="Raleway" w:hAnsi="Raleway"/>
        </w:rPr>
        <w:t>.</w:t>
      </w:r>
    </w:p>
    <w:p w14:paraId="48C79B5C" w14:textId="10E1853D" w:rsidR="008E5C61" w:rsidRPr="004F0DBF" w:rsidRDefault="008E5C61" w:rsidP="008E5C61">
      <w:pPr>
        <w:pStyle w:val="LetterBullets"/>
        <w:rPr>
          <w:rFonts w:ascii="Raleway" w:hAnsi="Raleway"/>
        </w:rPr>
      </w:pPr>
      <w:r w:rsidRPr="004F0DBF">
        <w:rPr>
          <w:rFonts w:ascii="Raleway" w:hAnsi="Raleway"/>
        </w:rPr>
        <w:t>Dumpster Enclosures</w:t>
      </w:r>
    </w:p>
    <w:p w14:paraId="3C8ABBD5" w14:textId="77777777" w:rsidR="008E5C61" w:rsidRPr="004F0DBF" w:rsidRDefault="008E5C61" w:rsidP="008E5C61">
      <w:pPr>
        <w:pStyle w:val="Numbers"/>
        <w:rPr>
          <w:rFonts w:ascii="Raleway" w:hAnsi="Raleway"/>
        </w:rPr>
      </w:pPr>
      <w:r w:rsidRPr="004F0DBF">
        <w:rPr>
          <w:rFonts w:ascii="Raleway" w:hAnsi="Raleway"/>
        </w:rPr>
        <w:t xml:space="preserve">In all districts, other than R-1 and R-2, all dumpsters and containers, compactors or other devices for the disposal of garbage or refuse, or areas designated for such refuse, shall be enclosed and properly maintained. The enclosures shall be a minimum of six feet in height or one foot above the highest point of the sanitation dumpster or container, compactor or </w:t>
      </w:r>
      <w:proofErr w:type="gramStart"/>
      <w:r w:rsidRPr="004F0DBF">
        <w:rPr>
          <w:rFonts w:ascii="Raleway" w:hAnsi="Raleway"/>
        </w:rPr>
        <w:t>other</w:t>
      </w:r>
      <w:proofErr w:type="gramEnd"/>
      <w:r w:rsidRPr="004F0DBF">
        <w:rPr>
          <w:rFonts w:ascii="Raleway" w:hAnsi="Raleway"/>
        </w:rPr>
        <w:t xml:space="preserve"> device, whichever is greater.</w:t>
      </w:r>
    </w:p>
    <w:p w14:paraId="19A0F95F" w14:textId="31D8C35C" w:rsidR="008E5C61" w:rsidRPr="004F0DBF" w:rsidRDefault="008E5C61" w:rsidP="008E5C61">
      <w:pPr>
        <w:pStyle w:val="Numbers"/>
        <w:rPr>
          <w:rFonts w:ascii="Raleway" w:hAnsi="Raleway"/>
        </w:rPr>
      </w:pPr>
      <w:r w:rsidRPr="004F0DBF">
        <w:rPr>
          <w:rFonts w:ascii="Raleway" w:hAnsi="Raleway"/>
        </w:rPr>
        <w:t xml:space="preserve">The fencing or enclosure shall be of architectural-quality material or wood or concrete block as provided in this code. The location and construction of any such enclosure shall be in conformance with this code and the Town Building Code. </w:t>
      </w:r>
    </w:p>
    <w:p w14:paraId="5D2F3B61" w14:textId="77777777" w:rsidR="008E5C61" w:rsidRPr="004F0DBF" w:rsidRDefault="008E5C61" w:rsidP="008E5C61">
      <w:pPr>
        <w:pStyle w:val="Numbers"/>
        <w:rPr>
          <w:rFonts w:ascii="Raleway" w:hAnsi="Raleway"/>
        </w:rPr>
      </w:pPr>
      <w:r w:rsidRPr="004F0DBF">
        <w:rPr>
          <w:rFonts w:ascii="Raleway" w:hAnsi="Raleway"/>
        </w:rPr>
        <w:t xml:space="preserve">Fencing or </w:t>
      </w:r>
      <w:proofErr w:type="spellStart"/>
      <w:r w:rsidRPr="004F0DBF">
        <w:rPr>
          <w:rFonts w:ascii="Raleway" w:hAnsi="Raleway"/>
        </w:rPr>
        <w:t>screenwall</w:t>
      </w:r>
      <w:proofErr w:type="spellEnd"/>
      <w:r w:rsidRPr="004F0DBF">
        <w:rPr>
          <w:rFonts w:ascii="Raleway" w:hAnsi="Raleway"/>
        </w:rPr>
        <w:t xml:space="preserve"> shall have not more than 25% open area when utilized for sanitation enclosures.</w:t>
      </w:r>
    </w:p>
    <w:p w14:paraId="14D17E7D" w14:textId="77777777" w:rsidR="008E5C61" w:rsidRPr="004F0DBF" w:rsidRDefault="008E5C61" w:rsidP="008E5C61">
      <w:pPr>
        <w:pStyle w:val="Numbers"/>
        <w:rPr>
          <w:rFonts w:ascii="Raleway" w:hAnsi="Raleway"/>
        </w:rPr>
      </w:pPr>
      <w:r w:rsidRPr="004F0DBF">
        <w:rPr>
          <w:rFonts w:ascii="Raleway" w:hAnsi="Raleway"/>
        </w:rPr>
        <w:t xml:space="preserve">Containers or dumpsters, compactors or other devices for the disposal of refuse shall have a top or lid which </w:t>
      </w:r>
      <w:proofErr w:type="gramStart"/>
      <w:r w:rsidRPr="004F0DBF">
        <w:rPr>
          <w:rFonts w:ascii="Raleway" w:hAnsi="Raleway"/>
        </w:rPr>
        <w:t>closes and is in proper working order at all times</w:t>
      </w:r>
      <w:proofErr w:type="gramEnd"/>
      <w:r w:rsidRPr="004F0DBF">
        <w:rPr>
          <w:rFonts w:ascii="Raleway" w:hAnsi="Raleway"/>
        </w:rPr>
        <w:t>. There shall be a three-foot setback or clearance around the container or dumpster.</w:t>
      </w:r>
    </w:p>
    <w:p w14:paraId="1FF24AF4" w14:textId="1ECB2A3A" w:rsidR="00834AA5" w:rsidRPr="00D03D2C" w:rsidRDefault="00834AA5" w:rsidP="00834AA5">
      <w:pPr>
        <w:pStyle w:val="CapsBold"/>
      </w:pPr>
      <w:bookmarkStart w:id="104" w:name="_Toc211850943"/>
      <w:bookmarkStart w:id="105" w:name="_Toc211851717"/>
      <w:bookmarkStart w:id="106" w:name="_Toc211852718"/>
      <w:bookmarkStart w:id="107" w:name="_Toc211852878"/>
      <w:bookmarkStart w:id="108" w:name="_Toc211853239"/>
      <w:bookmarkStart w:id="109" w:name="_Toc211853338"/>
      <w:bookmarkStart w:id="110" w:name="_Toc211853436"/>
      <w:bookmarkStart w:id="111" w:name="_Toc211863694"/>
      <w:bookmarkStart w:id="112" w:name="_Toc211867340"/>
      <w:bookmarkStart w:id="113" w:name="_Toc211868347"/>
      <w:bookmarkStart w:id="114" w:name="_Toc211868632"/>
      <w:bookmarkStart w:id="115" w:name="_Toc220943350"/>
      <w:bookmarkStart w:id="116" w:name="_Toc207876142"/>
      <w:bookmarkStart w:id="117" w:name="_Toc207888569"/>
      <w:bookmarkStart w:id="118" w:name="_Toc208304498"/>
      <w:bookmarkStart w:id="119" w:name="_Toc208324012"/>
      <w:bookmarkStart w:id="120" w:name="_Toc211850944"/>
      <w:bookmarkStart w:id="121" w:name="_Toc211851718"/>
      <w:bookmarkStart w:id="122" w:name="_Toc211852719"/>
      <w:bookmarkStart w:id="123" w:name="_Toc211852879"/>
      <w:bookmarkStart w:id="124" w:name="_Toc211853240"/>
      <w:bookmarkStart w:id="125" w:name="_Toc211853339"/>
      <w:bookmarkStart w:id="126" w:name="_Toc211853437"/>
      <w:bookmarkStart w:id="127" w:name="_Toc211863695"/>
      <w:bookmarkStart w:id="128" w:name="_Toc211867341"/>
      <w:bookmarkStart w:id="129" w:name="_Toc211868348"/>
      <w:bookmarkStart w:id="130" w:name="_Toc211868633"/>
      <w:bookmarkStart w:id="131" w:name="_Toc220943351"/>
      <w:bookmarkStart w:id="132" w:name="_Toc207876143"/>
      <w:bookmarkStart w:id="133" w:name="_Toc207888570"/>
      <w:bookmarkStart w:id="134" w:name="_Toc208304499"/>
      <w:bookmarkStart w:id="135" w:name="_Toc208324013"/>
      <w:bookmarkStart w:id="136" w:name="_Toc211850945"/>
      <w:bookmarkStart w:id="137" w:name="_Toc211851719"/>
      <w:bookmarkStart w:id="138" w:name="_Toc211852720"/>
      <w:bookmarkStart w:id="139" w:name="_Toc211852880"/>
      <w:bookmarkStart w:id="140" w:name="_Toc211853241"/>
      <w:bookmarkStart w:id="141" w:name="_Toc211853340"/>
      <w:bookmarkStart w:id="142" w:name="_Toc211853438"/>
      <w:bookmarkStart w:id="143" w:name="_Toc211863696"/>
      <w:bookmarkStart w:id="144" w:name="_Toc211867342"/>
      <w:bookmarkStart w:id="145" w:name="_Toc211868349"/>
      <w:bookmarkStart w:id="146" w:name="_Toc211868634"/>
      <w:bookmarkStart w:id="147" w:name="_Toc220943352"/>
      <w:bookmarkStart w:id="148" w:name="_Toc207876144"/>
      <w:bookmarkStart w:id="149" w:name="_Toc207888571"/>
      <w:bookmarkStart w:id="150" w:name="_Toc208304500"/>
      <w:bookmarkStart w:id="151" w:name="_Toc208324014"/>
      <w:bookmarkStart w:id="152" w:name="_Toc211850946"/>
      <w:bookmarkStart w:id="153" w:name="_Toc211851720"/>
      <w:bookmarkStart w:id="154" w:name="_Toc211852721"/>
      <w:bookmarkStart w:id="155" w:name="_Toc211852881"/>
      <w:bookmarkStart w:id="156" w:name="_Toc211853242"/>
      <w:bookmarkStart w:id="157" w:name="_Toc211853341"/>
      <w:bookmarkStart w:id="158" w:name="_Toc211853439"/>
      <w:bookmarkStart w:id="159" w:name="_Toc211863697"/>
      <w:bookmarkStart w:id="160" w:name="_Toc211867343"/>
      <w:bookmarkStart w:id="161" w:name="_Toc211868350"/>
      <w:bookmarkStart w:id="162" w:name="_Toc211868635"/>
      <w:bookmarkStart w:id="163" w:name="_Toc220943353"/>
      <w:bookmarkStart w:id="164" w:name="_Toc207876145"/>
      <w:bookmarkStart w:id="165" w:name="_Toc207888572"/>
      <w:bookmarkStart w:id="166" w:name="_Toc208304501"/>
      <w:bookmarkStart w:id="167" w:name="_Toc208324015"/>
      <w:bookmarkStart w:id="168" w:name="_Toc211850947"/>
      <w:bookmarkStart w:id="169" w:name="_Toc211851721"/>
      <w:bookmarkStart w:id="170" w:name="_Toc211852722"/>
      <w:bookmarkStart w:id="171" w:name="_Toc211852882"/>
      <w:bookmarkStart w:id="172" w:name="_Toc211853243"/>
      <w:bookmarkStart w:id="173" w:name="_Toc211853342"/>
      <w:bookmarkStart w:id="174" w:name="_Toc211853440"/>
      <w:bookmarkStart w:id="175" w:name="_Toc211863698"/>
      <w:bookmarkStart w:id="176" w:name="_Toc211867344"/>
      <w:bookmarkStart w:id="177" w:name="_Toc211868351"/>
      <w:bookmarkStart w:id="178" w:name="_Toc211868636"/>
      <w:bookmarkStart w:id="179" w:name="_Toc220943354"/>
      <w:bookmarkStart w:id="180" w:name="_Toc207876146"/>
      <w:bookmarkStart w:id="181" w:name="_Toc207888573"/>
      <w:bookmarkStart w:id="182" w:name="_Toc208304502"/>
      <w:bookmarkStart w:id="183" w:name="_Toc208324016"/>
      <w:bookmarkStart w:id="184" w:name="_Toc211850948"/>
      <w:bookmarkStart w:id="185" w:name="_Toc211851722"/>
      <w:bookmarkStart w:id="186" w:name="_Toc211852723"/>
      <w:bookmarkStart w:id="187" w:name="_Toc211852883"/>
      <w:bookmarkStart w:id="188" w:name="_Toc211853244"/>
      <w:bookmarkStart w:id="189" w:name="_Toc211853343"/>
      <w:bookmarkStart w:id="190" w:name="_Toc211853441"/>
      <w:bookmarkStart w:id="191" w:name="_Toc211863699"/>
      <w:bookmarkStart w:id="192" w:name="_Toc211867345"/>
      <w:bookmarkStart w:id="193" w:name="_Toc211868352"/>
      <w:bookmarkStart w:id="194" w:name="_Toc211868637"/>
      <w:bookmarkStart w:id="195" w:name="_Toc220943355"/>
      <w:bookmarkStart w:id="196" w:name="_Toc207876147"/>
      <w:bookmarkStart w:id="197" w:name="_Toc207888574"/>
      <w:bookmarkStart w:id="198" w:name="_Toc208304503"/>
      <w:bookmarkStart w:id="199" w:name="_Toc208324017"/>
      <w:bookmarkStart w:id="200" w:name="_Toc211850949"/>
      <w:bookmarkStart w:id="201" w:name="_Toc211851723"/>
      <w:bookmarkStart w:id="202" w:name="_Toc211852724"/>
      <w:bookmarkStart w:id="203" w:name="_Toc211852884"/>
      <w:bookmarkStart w:id="204" w:name="_Toc211853245"/>
      <w:bookmarkStart w:id="205" w:name="_Toc211853344"/>
      <w:bookmarkStart w:id="206" w:name="_Toc211853442"/>
      <w:bookmarkStart w:id="207" w:name="_Toc211863700"/>
      <w:bookmarkStart w:id="208" w:name="_Toc211867346"/>
      <w:bookmarkStart w:id="209" w:name="_Toc211868353"/>
      <w:bookmarkStart w:id="210" w:name="_Toc211868638"/>
      <w:bookmarkStart w:id="211" w:name="_Toc220943356"/>
      <w:bookmarkStart w:id="212" w:name="_Toc220943357"/>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D03D2C">
        <w:t>Buffers</w:t>
      </w:r>
      <w:bookmarkEnd w:id="212"/>
    </w:p>
    <w:p w14:paraId="2D322A20" w14:textId="656E8F11" w:rsidR="00834AA5" w:rsidRDefault="00834AA5" w:rsidP="00834AA5">
      <w:pPr>
        <w:pStyle w:val="LetterBullets"/>
        <w:rPr>
          <w:rFonts w:ascii="Raleway" w:hAnsi="Raleway"/>
        </w:rPr>
      </w:pPr>
      <w:r w:rsidRPr="00D03D2C">
        <w:rPr>
          <w:rFonts w:ascii="Raleway" w:hAnsi="Raleway"/>
        </w:rPr>
        <w:t xml:space="preserve">A buffer strip 10 feet in width shall be provided upon all non-residential land uses which abut a residential land use at the side </w:t>
      </w:r>
      <w:r w:rsidR="00011557">
        <w:rPr>
          <w:rFonts w:ascii="Raleway" w:hAnsi="Raleway"/>
        </w:rPr>
        <w:t>and</w:t>
      </w:r>
      <w:r w:rsidR="00011557" w:rsidRPr="00D03D2C">
        <w:rPr>
          <w:rFonts w:ascii="Raleway" w:hAnsi="Raleway"/>
        </w:rPr>
        <w:t xml:space="preserve"> </w:t>
      </w:r>
      <w:r w:rsidRPr="00D03D2C">
        <w:rPr>
          <w:rFonts w:ascii="Raleway" w:hAnsi="Raleway"/>
        </w:rPr>
        <w:t>rear lot line</w:t>
      </w:r>
      <w:r w:rsidR="00011557">
        <w:rPr>
          <w:rFonts w:ascii="Raleway" w:hAnsi="Raleway"/>
        </w:rPr>
        <w:t>s</w:t>
      </w:r>
      <w:r w:rsidRPr="00D03D2C">
        <w:rPr>
          <w:rFonts w:ascii="Raleway" w:hAnsi="Raleway"/>
        </w:rPr>
        <w:t>. This buffer strip may be included within the required side or rear yard setback.</w:t>
      </w:r>
    </w:p>
    <w:p w14:paraId="3FF1E110" w14:textId="77777777" w:rsidR="006948F5" w:rsidRPr="004F0DBF" w:rsidRDefault="006948F5" w:rsidP="004F0DBF">
      <w:pPr>
        <w:pStyle w:val="Numbers"/>
        <w:rPr>
          <w:rFonts w:ascii="Raleway" w:hAnsi="Raleway"/>
        </w:rPr>
      </w:pPr>
      <w:r>
        <w:rPr>
          <w:rFonts w:ascii="Raleway" w:hAnsi="Raleway"/>
        </w:rPr>
        <w:t>For industrial uses which are adjoining residential districts, no building., storage or assembly area shall be located closer than 100 feet to such district boundary.</w:t>
      </w:r>
    </w:p>
    <w:p w14:paraId="7886E7A6" w14:textId="77777777" w:rsidR="00834AA5" w:rsidRPr="00D03D2C" w:rsidRDefault="00834AA5" w:rsidP="00834AA5">
      <w:pPr>
        <w:pStyle w:val="LetterBullets"/>
        <w:rPr>
          <w:rFonts w:ascii="Raleway" w:hAnsi="Raleway"/>
        </w:rPr>
      </w:pPr>
      <w:r w:rsidRPr="00D03D2C">
        <w:rPr>
          <w:rFonts w:ascii="Raleway" w:hAnsi="Raleway"/>
        </w:rPr>
        <w:t>No parking area, building or other structure or paved area except walks, walls or fences shall be permitted in any buffer strip.</w:t>
      </w:r>
    </w:p>
    <w:p w14:paraId="6A71C194" w14:textId="77777777" w:rsidR="00834AA5" w:rsidRPr="00D03D2C" w:rsidRDefault="00834AA5" w:rsidP="00834AA5">
      <w:pPr>
        <w:pStyle w:val="LetterBullets"/>
        <w:rPr>
          <w:rFonts w:ascii="Raleway" w:hAnsi="Raleway"/>
        </w:rPr>
      </w:pPr>
      <w:r w:rsidRPr="00D03D2C">
        <w:rPr>
          <w:rFonts w:ascii="Raleway" w:hAnsi="Raleway"/>
        </w:rPr>
        <w:t>No storage or display of goods shall be permitted in any buffer strip.</w:t>
      </w:r>
    </w:p>
    <w:p w14:paraId="291C2D26" w14:textId="5D7377E2" w:rsidR="00834AA5" w:rsidRPr="00D03D2C" w:rsidRDefault="00834AA5" w:rsidP="00834AA5">
      <w:pPr>
        <w:pStyle w:val="LetterBullets"/>
        <w:rPr>
          <w:rFonts w:ascii="Raleway" w:hAnsi="Raleway"/>
        </w:rPr>
      </w:pPr>
      <w:r w:rsidRPr="00D03D2C">
        <w:rPr>
          <w:rFonts w:ascii="Raleway" w:hAnsi="Raleway"/>
        </w:rPr>
        <w:t xml:space="preserve">Buffer strips shall include solid fencing and/or live, healthy vegetation of at least </w:t>
      </w:r>
      <w:r w:rsidR="00840013">
        <w:rPr>
          <w:rFonts w:ascii="Raleway" w:hAnsi="Raleway"/>
        </w:rPr>
        <w:t>five</w:t>
      </w:r>
      <w:r w:rsidR="00840013" w:rsidRPr="00D03D2C">
        <w:rPr>
          <w:rFonts w:ascii="Raleway" w:hAnsi="Raleway"/>
        </w:rPr>
        <w:t xml:space="preserve"> </w:t>
      </w:r>
      <w:r w:rsidRPr="00D03D2C">
        <w:rPr>
          <w:rFonts w:ascii="Raleway" w:hAnsi="Raleway"/>
        </w:rPr>
        <w:t>feet in height.</w:t>
      </w:r>
    </w:p>
    <w:p w14:paraId="55F3E11C" w14:textId="7B870623" w:rsidR="00834AA5" w:rsidRPr="00D03D2C" w:rsidRDefault="00834AA5" w:rsidP="00834AA5">
      <w:pPr>
        <w:pStyle w:val="CapsBold"/>
      </w:pPr>
      <w:bookmarkStart w:id="213" w:name="_Toc207876149"/>
      <w:bookmarkStart w:id="214" w:name="_Toc207888576"/>
      <w:bookmarkStart w:id="215" w:name="_Toc208304505"/>
      <w:bookmarkStart w:id="216" w:name="_Toc208324019"/>
      <w:bookmarkStart w:id="217" w:name="_Toc211850951"/>
      <w:bookmarkStart w:id="218" w:name="_Toc211851725"/>
      <w:bookmarkStart w:id="219" w:name="_Toc211852726"/>
      <w:bookmarkStart w:id="220" w:name="_Toc211852886"/>
      <w:bookmarkStart w:id="221" w:name="_Toc211853247"/>
      <w:bookmarkStart w:id="222" w:name="_Toc211853346"/>
      <w:bookmarkStart w:id="223" w:name="_Toc211853444"/>
      <w:bookmarkStart w:id="224" w:name="_Toc211863702"/>
      <w:bookmarkStart w:id="225" w:name="_Toc211867348"/>
      <w:bookmarkStart w:id="226" w:name="_Toc211868355"/>
      <w:bookmarkStart w:id="227" w:name="_Toc211868640"/>
      <w:bookmarkStart w:id="228" w:name="_Toc220943358"/>
      <w:bookmarkStart w:id="229" w:name="_Toc22094335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D03D2C">
        <w:t>Building Placement and Orientation</w:t>
      </w:r>
      <w:bookmarkEnd w:id="229"/>
    </w:p>
    <w:p w14:paraId="080FC1BF" w14:textId="77777777" w:rsidR="00834AA5" w:rsidRPr="00D03D2C" w:rsidRDefault="00834AA5" w:rsidP="00834AA5">
      <w:pPr>
        <w:pStyle w:val="LetterBullets"/>
        <w:rPr>
          <w:rFonts w:ascii="Raleway" w:hAnsi="Raleway"/>
        </w:rPr>
      </w:pPr>
      <w:r w:rsidRPr="00D03D2C">
        <w:rPr>
          <w:rFonts w:ascii="Raleway" w:hAnsi="Raleway"/>
        </w:rPr>
        <w:t>The regulations in this section shall apply to all nonresidential buildings and uses in the C-MU and N-MU Districts.</w:t>
      </w:r>
    </w:p>
    <w:p w14:paraId="5F88764E" w14:textId="2E096CF2" w:rsidR="00834AA5" w:rsidRPr="00D03D2C" w:rsidRDefault="00834AA5" w:rsidP="00834AA5">
      <w:pPr>
        <w:pStyle w:val="LetterBullets"/>
        <w:rPr>
          <w:rFonts w:ascii="Raleway" w:hAnsi="Raleway"/>
        </w:rPr>
      </w:pPr>
      <w:r w:rsidRPr="00D03D2C">
        <w:rPr>
          <w:rFonts w:ascii="Raleway" w:hAnsi="Raleway"/>
        </w:rPr>
        <w:t xml:space="preserve">To the maximum extent practicable, all buildings shall be arranged to orient toward public streets and frame the corner at the intersection of any </w:t>
      </w:r>
      <w:r w:rsidR="00EE1C17">
        <w:rPr>
          <w:rFonts w:ascii="Raleway" w:hAnsi="Raleway"/>
        </w:rPr>
        <w:t>two</w:t>
      </w:r>
      <w:r w:rsidR="00EE1C17" w:rsidRPr="00D03D2C">
        <w:rPr>
          <w:rFonts w:ascii="Raleway" w:hAnsi="Raleway"/>
        </w:rPr>
        <w:t xml:space="preserve"> </w:t>
      </w:r>
      <w:r w:rsidRPr="00D03D2C">
        <w:rPr>
          <w:rFonts w:ascii="Raleway" w:hAnsi="Raleway"/>
        </w:rPr>
        <w:t>streets.</w:t>
      </w:r>
    </w:p>
    <w:p w14:paraId="112F77D7" w14:textId="77777777" w:rsidR="00834AA5" w:rsidRPr="00D03D2C" w:rsidRDefault="00834AA5" w:rsidP="00834AA5">
      <w:pPr>
        <w:pStyle w:val="LetterBullets"/>
        <w:rPr>
          <w:rFonts w:ascii="Raleway" w:hAnsi="Raleway"/>
        </w:rPr>
      </w:pPr>
      <w:r w:rsidRPr="00D03D2C">
        <w:rPr>
          <w:rFonts w:ascii="Raleway" w:hAnsi="Raleway"/>
        </w:rPr>
        <w:t xml:space="preserve">All buildings shall have front entrances which face public streets and shall include a sidewalk connecting the entrance to the public sidewalks. </w:t>
      </w:r>
    </w:p>
    <w:p w14:paraId="65151CFD" w14:textId="68F52EA7" w:rsidR="00834AA5" w:rsidRPr="00D03D2C" w:rsidRDefault="00834AA5" w:rsidP="00834AA5">
      <w:pPr>
        <w:pStyle w:val="LetterBullets"/>
        <w:rPr>
          <w:rFonts w:ascii="Raleway" w:hAnsi="Raleway"/>
        </w:rPr>
      </w:pPr>
      <w:r w:rsidRPr="00D03D2C">
        <w:rPr>
          <w:rFonts w:ascii="Raleway" w:hAnsi="Raleway"/>
        </w:rPr>
        <w:t xml:space="preserve">If a public sidewalk is not present, a sidewalk shall be installed parallel to </w:t>
      </w:r>
      <w:r w:rsidR="00ED1C3E">
        <w:rPr>
          <w:rFonts w:ascii="Raleway" w:hAnsi="Raleway"/>
        </w:rPr>
        <w:t xml:space="preserve">and along </w:t>
      </w:r>
      <w:r w:rsidRPr="00D03D2C">
        <w:rPr>
          <w:rFonts w:ascii="Raleway" w:hAnsi="Raleway"/>
        </w:rPr>
        <w:t xml:space="preserve">the street or roadway in addition to the sidewalk connecting to the building entrance.  </w:t>
      </w:r>
    </w:p>
    <w:p w14:paraId="5FE1E6DB" w14:textId="74A728AB" w:rsidR="00834AA5" w:rsidRPr="00D03D2C" w:rsidRDefault="00834AA5" w:rsidP="00834AA5">
      <w:pPr>
        <w:pStyle w:val="CapsBold"/>
      </w:pPr>
      <w:bookmarkStart w:id="230" w:name="_Toc220943360"/>
      <w:r w:rsidRPr="00D03D2C">
        <w:t>Building Composition</w:t>
      </w:r>
      <w:bookmarkEnd w:id="230"/>
    </w:p>
    <w:p w14:paraId="78624AA1" w14:textId="77777777" w:rsidR="00834AA5" w:rsidRPr="00D03D2C" w:rsidRDefault="00834AA5" w:rsidP="00834AA5">
      <w:pPr>
        <w:pStyle w:val="LetterBullets"/>
        <w:rPr>
          <w:rFonts w:ascii="Raleway" w:hAnsi="Raleway"/>
        </w:rPr>
      </w:pPr>
      <w:r w:rsidRPr="00D03D2C">
        <w:rPr>
          <w:rFonts w:ascii="Raleway" w:hAnsi="Raleway"/>
        </w:rPr>
        <w:lastRenderedPageBreak/>
        <w:t>The regulations in this section shall apply to all nonresidential buildings and uses in the C-MU and N-MU Districts.</w:t>
      </w:r>
    </w:p>
    <w:p w14:paraId="6DD5F1FB" w14:textId="77777777" w:rsidR="00834AA5" w:rsidRPr="00D03D2C" w:rsidRDefault="00834AA5" w:rsidP="00834AA5">
      <w:pPr>
        <w:pStyle w:val="LetterBullets"/>
        <w:rPr>
          <w:rFonts w:ascii="Raleway" w:hAnsi="Raleway"/>
        </w:rPr>
      </w:pPr>
      <w:r w:rsidRPr="00D03D2C">
        <w:rPr>
          <w:rFonts w:ascii="Raleway" w:hAnsi="Raleway"/>
        </w:rPr>
        <w:t>Buildings shall exhibit a clearly defined base, mid-section and crown. This can be accomplished using a combination of architectural details, materials, and colors.</w:t>
      </w:r>
    </w:p>
    <w:p w14:paraId="51E193B6" w14:textId="77777777" w:rsidR="00834AA5" w:rsidRPr="00D03D2C" w:rsidRDefault="00834AA5" w:rsidP="00834AA5">
      <w:pPr>
        <w:pStyle w:val="LetterBullets"/>
        <w:rPr>
          <w:rFonts w:ascii="Raleway" w:hAnsi="Raleway"/>
        </w:rPr>
      </w:pPr>
      <w:r w:rsidRPr="00D03D2C">
        <w:rPr>
          <w:rFonts w:ascii="Raleway" w:hAnsi="Raleway"/>
        </w:rPr>
        <w:t>Long, blank, unarticulated wall façades that face a major street are prohibited.</w:t>
      </w:r>
    </w:p>
    <w:p w14:paraId="55EC86F5" w14:textId="6B034746" w:rsidR="00834AA5" w:rsidRPr="00D03D2C" w:rsidRDefault="00ED1C3E" w:rsidP="00834AA5">
      <w:pPr>
        <w:pStyle w:val="LetterBullets"/>
        <w:rPr>
          <w:rFonts w:ascii="Raleway" w:hAnsi="Raleway"/>
        </w:rPr>
      </w:pPr>
      <w:r>
        <w:rPr>
          <w:rFonts w:ascii="Raleway" w:hAnsi="Raleway"/>
        </w:rPr>
        <w:t xml:space="preserve">Facades </w:t>
      </w:r>
      <w:r w:rsidR="00834AA5" w:rsidRPr="00D03D2C">
        <w:rPr>
          <w:rFonts w:ascii="Raleway" w:hAnsi="Raleway"/>
        </w:rPr>
        <w:t>sh</w:t>
      </w:r>
      <w:r>
        <w:rPr>
          <w:rFonts w:ascii="Raleway" w:hAnsi="Raleway"/>
        </w:rPr>
        <w:t>all</w:t>
      </w:r>
      <w:r w:rsidR="00834AA5" w:rsidRPr="00D03D2C">
        <w:rPr>
          <w:rFonts w:ascii="Raleway" w:hAnsi="Raleway"/>
        </w:rPr>
        <w:t xml:space="preserve"> have depth, avoiding a flush or flat appearance.</w:t>
      </w:r>
    </w:p>
    <w:p w14:paraId="6E0236AC" w14:textId="77777777" w:rsidR="00834AA5" w:rsidRPr="00D03D2C" w:rsidRDefault="00834AA5" w:rsidP="00834AA5">
      <w:pPr>
        <w:pStyle w:val="LetterBullets"/>
        <w:rPr>
          <w:rFonts w:ascii="Raleway" w:hAnsi="Raleway"/>
        </w:rPr>
      </w:pPr>
      <w:r w:rsidRPr="00D03D2C">
        <w:rPr>
          <w:rFonts w:ascii="Raleway" w:hAnsi="Raleway"/>
        </w:rPr>
        <w:t>Where a portion of a building façade without windows is necessary to front on a street, it shall be “broken” by vertical and horizontal articulation (e.g., sculpted, carved or penetrated) characterized by breaks (reveals, recesses) in the surface of the wall.</w:t>
      </w:r>
    </w:p>
    <w:p w14:paraId="0F957F96" w14:textId="55C6C089" w:rsidR="00EE0CF9" w:rsidRPr="00D03D2C" w:rsidRDefault="00EE0CF9" w:rsidP="00EE0CF9">
      <w:pPr>
        <w:pStyle w:val="CapsBold"/>
      </w:pPr>
      <w:bookmarkStart w:id="231" w:name="_Toc220943361"/>
      <w:r w:rsidRPr="00D03D2C">
        <w:rPr>
          <w:bCs/>
        </w:rPr>
        <w:t>Vision clearance and fences.</w:t>
      </w:r>
      <w:bookmarkEnd w:id="231"/>
    </w:p>
    <w:p w14:paraId="24C42EE1" w14:textId="55342EE5" w:rsidR="00EE0CF9" w:rsidRPr="00D03D2C" w:rsidRDefault="00EE0CF9" w:rsidP="00EE0CF9">
      <w:pPr>
        <w:pStyle w:val="LetterBullets"/>
        <w:rPr>
          <w:rFonts w:ascii="Raleway" w:hAnsi="Raleway"/>
          <w:sz w:val="24"/>
        </w:rPr>
      </w:pPr>
      <w:r w:rsidRPr="00D03D2C">
        <w:rPr>
          <w:rFonts w:ascii="Raleway" w:hAnsi="Raleway"/>
        </w:rPr>
        <w:t>No wall, fence or other structure more than three feet in height above the street grade shall be erected in the area of a corner lot at the intersection of two street lines bounded by a distance of 15 feet from said intersection and a line connecting these two fifteen-foot points, nor shall any foliage be allowed to grow above this height in said area. Trees with branches 12 feet above the street intersecting at an acute angle shall have greater clearance area.</w:t>
      </w:r>
    </w:p>
    <w:p w14:paraId="2CC5D26A" w14:textId="4DF7F928" w:rsidR="00EE0CF9" w:rsidRPr="00D03D2C" w:rsidRDefault="00EE0CF9" w:rsidP="00EE0CF9">
      <w:pPr>
        <w:pStyle w:val="LetterBullets"/>
        <w:rPr>
          <w:rFonts w:ascii="Raleway" w:hAnsi="Raleway"/>
          <w:sz w:val="24"/>
        </w:rPr>
      </w:pPr>
      <w:r w:rsidRPr="00D03D2C">
        <w:rPr>
          <w:rFonts w:ascii="Raleway" w:hAnsi="Raleway"/>
        </w:rPr>
        <w:t xml:space="preserve">Fences in all districts except the Industrial District shall not exceed four feet in height up to the front setback of the principal </w:t>
      </w:r>
      <w:r w:rsidR="00576384" w:rsidRPr="00D03D2C">
        <w:rPr>
          <w:rFonts w:ascii="Raleway" w:hAnsi="Raleway"/>
        </w:rPr>
        <w:t>building and</w:t>
      </w:r>
      <w:r w:rsidRPr="00D03D2C">
        <w:rPr>
          <w:rFonts w:ascii="Raleway" w:hAnsi="Raleway"/>
        </w:rPr>
        <w:t xml:space="preserve"> shall not exceed six feet in height on the remainder of the lot. Fences in Industrial Districts shall not exceed eight feet in height when used for industrial purposes. In no instance shall any fence be constructed to interfere with the light or air of any building. Barbed wire, used for a fence or upon any other structure, shall be not less than six feet above finish grade</w:t>
      </w:r>
      <w:r w:rsidR="003853BA">
        <w:rPr>
          <w:rFonts w:ascii="Raleway" w:hAnsi="Raleway"/>
        </w:rPr>
        <w:t xml:space="preserve">. </w:t>
      </w:r>
      <w:r w:rsidRPr="00D03D2C">
        <w:rPr>
          <w:rFonts w:ascii="Raleway" w:hAnsi="Raleway"/>
        </w:rPr>
        <w:t>The good/finished side of a fence must face outward from the property.</w:t>
      </w:r>
    </w:p>
    <w:p w14:paraId="46DF2D3C" w14:textId="77777777" w:rsidR="00EE0CF9" w:rsidRPr="00D03D2C" w:rsidRDefault="00EE0CF9" w:rsidP="00EE0CF9">
      <w:pPr>
        <w:pStyle w:val="Numbers"/>
        <w:rPr>
          <w:rFonts w:ascii="Raleway" w:hAnsi="Raleway"/>
          <w:sz w:val="24"/>
        </w:rPr>
      </w:pPr>
      <w:r w:rsidRPr="00D03D2C">
        <w:rPr>
          <w:rFonts w:ascii="Raleway" w:hAnsi="Raleway"/>
        </w:rPr>
        <w:t>Fences on corner lots shall not exceed four feet in height from the side building line to a public street.</w:t>
      </w:r>
    </w:p>
    <w:p w14:paraId="03F40810" w14:textId="69FA6AC6" w:rsidR="00EE0CF9" w:rsidRPr="00D03D2C" w:rsidRDefault="00EE0CF9" w:rsidP="00EE0CF9">
      <w:pPr>
        <w:pStyle w:val="Numbers"/>
        <w:rPr>
          <w:rFonts w:ascii="Raleway" w:hAnsi="Raleway"/>
          <w:sz w:val="24"/>
        </w:rPr>
      </w:pPr>
      <w:r w:rsidRPr="00D03D2C">
        <w:rPr>
          <w:rFonts w:ascii="Raleway" w:hAnsi="Raleway"/>
        </w:rPr>
        <w:t>Fences on lots extending through between two parallel streets shall not exceed four feet in the area identified as the front setback on both streets.</w:t>
      </w:r>
    </w:p>
    <w:p w14:paraId="4C3FBABC" w14:textId="01CFC9DE" w:rsidR="00834AA5" w:rsidRPr="00D03D2C" w:rsidRDefault="00834AA5" w:rsidP="00834AA5">
      <w:pPr>
        <w:pStyle w:val="CapsBold"/>
      </w:pPr>
      <w:bookmarkStart w:id="232" w:name="_Toc220943362"/>
      <w:r w:rsidRPr="00D03D2C">
        <w:t>Landscaping</w:t>
      </w:r>
      <w:bookmarkEnd w:id="232"/>
    </w:p>
    <w:p w14:paraId="43EBA03A" w14:textId="022F6E5E" w:rsidR="00834AA5" w:rsidRPr="00D03D2C" w:rsidRDefault="00834AA5" w:rsidP="00834AA5">
      <w:pPr>
        <w:pStyle w:val="LetterBullets"/>
        <w:rPr>
          <w:rFonts w:ascii="Raleway" w:hAnsi="Raleway"/>
        </w:rPr>
      </w:pPr>
      <w:r w:rsidRPr="00D03D2C">
        <w:rPr>
          <w:rFonts w:ascii="Raleway" w:hAnsi="Raleway"/>
        </w:rPr>
        <w:t xml:space="preserve">This shall apply to all landscaping for nonresidential uses and lots in the </w:t>
      </w:r>
      <w:r w:rsidR="00B923D8">
        <w:rPr>
          <w:rFonts w:ascii="Raleway" w:hAnsi="Raleway"/>
        </w:rPr>
        <w:t xml:space="preserve">I, MI, </w:t>
      </w:r>
      <w:r w:rsidR="00D26EBD">
        <w:rPr>
          <w:rFonts w:ascii="Raleway" w:hAnsi="Raleway"/>
        </w:rPr>
        <w:t xml:space="preserve">C, </w:t>
      </w:r>
      <w:r w:rsidRPr="00D03D2C">
        <w:rPr>
          <w:rFonts w:ascii="Raleway" w:hAnsi="Raleway"/>
        </w:rPr>
        <w:t>C-M</w:t>
      </w:r>
      <w:r w:rsidR="00D1011F" w:rsidRPr="00D03D2C">
        <w:rPr>
          <w:rFonts w:ascii="Raleway" w:hAnsi="Raleway"/>
        </w:rPr>
        <w:t xml:space="preserve">U and </w:t>
      </w:r>
      <w:r w:rsidRPr="00D03D2C">
        <w:rPr>
          <w:rFonts w:ascii="Raleway" w:hAnsi="Raleway"/>
        </w:rPr>
        <w:t>N-MU</w:t>
      </w:r>
      <w:r w:rsidR="00D1011F" w:rsidRPr="00D03D2C">
        <w:rPr>
          <w:rFonts w:ascii="Raleway" w:hAnsi="Raleway"/>
        </w:rPr>
        <w:t xml:space="preserve"> </w:t>
      </w:r>
      <w:r w:rsidRPr="00D03D2C">
        <w:rPr>
          <w:rFonts w:ascii="Raleway" w:hAnsi="Raleway"/>
        </w:rPr>
        <w:t>Districts.</w:t>
      </w:r>
    </w:p>
    <w:p w14:paraId="416EBA6B" w14:textId="77777777" w:rsidR="00834AA5" w:rsidRPr="00D03D2C" w:rsidRDefault="00834AA5" w:rsidP="00834AA5">
      <w:pPr>
        <w:pStyle w:val="LetterBullets"/>
        <w:rPr>
          <w:rFonts w:ascii="Raleway" w:hAnsi="Raleway"/>
        </w:rPr>
      </w:pPr>
      <w:r w:rsidRPr="00D03D2C">
        <w:rPr>
          <w:rFonts w:ascii="Raleway" w:hAnsi="Raleway"/>
        </w:rPr>
        <w:t>All plants (including grass) shall be living plants. Artificial plants shall be prohibited.</w:t>
      </w:r>
    </w:p>
    <w:p w14:paraId="4FF2838C" w14:textId="27F66908" w:rsidR="00834AA5" w:rsidRPr="00D03D2C" w:rsidRDefault="00834AA5" w:rsidP="00834AA5">
      <w:pPr>
        <w:pStyle w:val="LetterBullets"/>
        <w:rPr>
          <w:rFonts w:ascii="Raleway" w:hAnsi="Raleway"/>
        </w:rPr>
      </w:pPr>
      <w:r w:rsidRPr="00D03D2C">
        <w:rPr>
          <w:rFonts w:ascii="Raleway" w:hAnsi="Raleway"/>
        </w:rPr>
        <w:t xml:space="preserve">Plants native to Upstate and </w:t>
      </w:r>
      <w:r w:rsidR="00D1011F" w:rsidRPr="00D03D2C">
        <w:rPr>
          <w:rFonts w:ascii="Raleway" w:hAnsi="Raleway"/>
        </w:rPr>
        <w:t>Western</w:t>
      </w:r>
      <w:r w:rsidRPr="00D03D2C">
        <w:rPr>
          <w:rFonts w:ascii="Raleway" w:hAnsi="Raleway"/>
        </w:rPr>
        <w:t xml:space="preserve"> New York are required.</w:t>
      </w:r>
    </w:p>
    <w:p w14:paraId="25AD622F" w14:textId="77777777" w:rsidR="00834AA5" w:rsidRPr="00D03D2C" w:rsidRDefault="00834AA5" w:rsidP="00834AA5">
      <w:pPr>
        <w:pStyle w:val="LetterBullets"/>
        <w:rPr>
          <w:rFonts w:ascii="Raleway" w:hAnsi="Raleway"/>
        </w:rPr>
      </w:pPr>
      <w:r w:rsidRPr="00D03D2C">
        <w:rPr>
          <w:rFonts w:ascii="Raleway" w:hAnsi="Raleway"/>
        </w:rPr>
        <w:t>Front yard and Foundation Landscaping</w:t>
      </w:r>
    </w:p>
    <w:p w14:paraId="079C7421" w14:textId="3D1E57F0" w:rsidR="00834AA5" w:rsidRPr="00D03D2C" w:rsidRDefault="00834AA5" w:rsidP="00834AA5">
      <w:pPr>
        <w:pStyle w:val="Numbers"/>
        <w:rPr>
          <w:rFonts w:ascii="Raleway" w:hAnsi="Raleway"/>
        </w:rPr>
      </w:pPr>
      <w:r w:rsidRPr="00D03D2C">
        <w:rPr>
          <w:rFonts w:ascii="Raleway" w:hAnsi="Raleway"/>
        </w:rPr>
        <w:t xml:space="preserve">Front yard and foundation landscaping must be provided. Foundation landscaping shall be provided in the form of a continuous </w:t>
      </w:r>
      <w:r w:rsidR="00491B19">
        <w:rPr>
          <w:rFonts w:ascii="Raleway" w:hAnsi="Raleway"/>
        </w:rPr>
        <w:t>five</w:t>
      </w:r>
      <w:r w:rsidRPr="00D03D2C">
        <w:rPr>
          <w:rFonts w:ascii="Raleway" w:hAnsi="Raleway"/>
        </w:rPr>
        <w:t>-foot (minimum) landscape area around the full perimeter of the building, excluding pedestrian and vehicle access points.</w:t>
      </w:r>
    </w:p>
    <w:p w14:paraId="181FBB4E" w14:textId="77777777" w:rsidR="00834AA5" w:rsidRPr="00D03D2C" w:rsidRDefault="00834AA5" w:rsidP="00834AA5">
      <w:pPr>
        <w:pStyle w:val="Numbers"/>
        <w:rPr>
          <w:rFonts w:ascii="Raleway" w:hAnsi="Raleway"/>
        </w:rPr>
      </w:pPr>
      <w:r w:rsidRPr="00D03D2C">
        <w:rPr>
          <w:rFonts w:ascii="Raleway" w:hAnsi="Raleway"/>
        </w:rPr>
        <w:t>Front yard landscaping and building foundation landscaping shall include a combination of trees, flowering shrubs, perennials, and ground covers.</w:t>
      </w:r>
    </w:p>
    <w:p w14:paraId="14616459" w14:textId="492033C3" w:rsidR="00834AA5" w:rsidRPr="00D03D2C" w:rsidRDefault="00834AA5" w:rsidP="00834AA5">
      <w:pPr>
        <w:pStyle w:val="Numbers"/>
        <w:rPr>
          <w:rFonts w:ascii="Raleway" w:hAnsi="Raleway"/>
        </w:rPr>
      </w:pPr>
      <w:r w:rsidRPr="00D03D2C">
        <w:rPr>
          <w:rFonts w:ascii="Raleway" w:hAnsi="Raleway"/>
        </w:rPr>
        <w:t xml:space="preserve">Foundation landscape areas shall </w:t>
      </w:r>
      <w:r w:rsidR="008E5C61">
        <w:rPr>
          <w:rFonts w:ascii="Raleway" w:hAnsi="Raleway"/>
        </w:rPr>
        <w:t xml:space="preserve">have </w:t>
      </w:r>
      <w:r w:rsidR="00ED1C3E">
        <w:rPr>
          <w:rFonts w:ascii="Raleway" w:hAnsi="Raleway"/>
        </w:rPr>
        <w:t>a minimum of 6</w:t>
      </w:r>
      <w:r w:rsidR="00D1011F" w:rsidRPr="00D03D2C">
        <w:rPr>
          <w:rFonts w:ascii="Raleway" w:hAnsi="Raleway"/>
        </w:rPr>
        <w:t>0</w:t>
      </w:r>
      <w:r w:rsidRPr="00D03D2C">
        <w:rPr>
          <w:rFonts w:ascii="Raleway" w:hAnsi="Raleway"/>
        </w:rPr>
        <w:t xml:space="preserve">% planted along the front, </w:t>
      </w:r>
      <w:r w:rsidR="00ED1C3E">
        <w:rPr>
          <w:rFonts w:ascii="Raleway" w:hAnsi="Raleway"/>
        </w:rPr>
        <w:t>3</w:t>
      </w:r>
      <w:r w:rsidRPr="00D03D2C">
        <w:rPr>
          <w:rFonts w:ascii="Raleway" w:hAnsi="Raleway"/>
        </w:rPr>
        <w:t xml:space="preserve">0% planted along each side and </w:t>
      </w:r>
      <w:r w:rsidR="00ED1C3E">
        <w:rPr>
          <w:rFonts w:ascii="Raleway" w:hAnsi="Raleway"/>
        </w:rPr>
        <w:t>10</w:t>
      </w:r>
      <w:r w:rsidRPr="00D03D2C">
        <w:rPr>
          <w:rFonts w:ascii="Raleway" w:hAnsi="Raleway"/>
        </w:rPr>
        <w:t>% planted in the rear.</w:t>
      </w:r>
    </w:p>
    <w:p w14:paraId="775368F8" w14:textId="77777777" w:rsidR="00834AA5" w:rsidRPr="00D03D2C" w:rsidRDefault="00834AA5" w:rsidP="00834AA5">
      <w:pPr>
        <w:pStyle w:val="LetterBullets"/>
        <w:rPr>
          <w:rFonts w:ascii="Raleway" w:hAnsi="Raleway"/>
        </w:rPr>
      </w:pPr>
      <w:r w:rsidRPr="00D03D2C">
        <w:rPr>
          <w:rFonts w:ascii="Raleway" w:hAnsi="Raleway"/>
        </w:rPr>
        <w:t>A minimum of 80% of surface area shall be covered by living materials for all areas where landscaping is required. Living materials shall not include mulch, bark, gravel or other non-living material.</w:t>
      </w:r>
    </w:p>
    <w:p w14:paraId="55EEEC9A" w14:textId="736E9C4C" w:rsidR="00834AA5" w:rsidRPr="00D03D2C" w:rsidRDefault="00834AA5" w:rsidP="00834AA5">
      <w:pPr>
        <w:pStyle w:val="LetterBullets"/>
        <w:rPr>
          <w:rFonts w:ascii="Raleway" w:hAnsi="Raleway"/>
        </w:rPr>
      </w:pPr>
      <w:r w:rsidRPr="00D03D2C">
        <w:rPr>
          <w:rFonts w:ascii="Raleway" w:hAnsi="Raleway"/>
        </w:rPr>
        <w:t xml:space="preserve">Deciduous trees shall be a minimum of </w:t>
      </w:r>
      <w:r w:rsidR="00576384" w:rsidRPr="00D03D2C">
        <w:rPr>
          <w:rFonts w:ascii="Raleway" w:hAnsi="Raleway"/>
        </w:rPr>
        <w:t>1.5-inch</w:t>
      </w:r>
      <w:r w:rsidRPr="00D03D2C">
        <w:rPr>
          <w:rFonts w:ascii="Raleway" w:hAnsi="Raleway"/>
        </w:rPr>
        <w:t xml:space="preserve"> caliper at the time of planting, and </w:t>
      </w:r>
      <w:r w:rsidR="00491B19">
        <w:rPr>
          <w:rFonts w:ascii="Raleway" w:hAnsi="Raleway"/>
        </w:rPr>
        <w:t>eight</w:t>
      </w:r>
      <w:r w:rsidR="00491B19" w:rsidRPr="00D03D2C">
        <w:rPr>
          <w:rFonts w:ascii="Raleway" w:hAnsi="Raleway"/>
        </w:rPr>
        <w:t xml:space="preserve"> </w:t>
      </w:r>
      <w:r w:rsidRPr="00D03D2C">
        <w:rPr>
          <w:rFonts w:ascii="Raleway" w:hAnsi="Raleway"/>
        </w:rPr>
        <w:t>feet in height at the time of planting.</w:t>
      </w:r>
    </w:p>
    <w:p w14:paraId="3D2256BA" w14:textId="756F155A" w:rsidR="00834AA5" w:rsidRPr="00D03D2C" w:rsidRDefault="00834AA5" w:rsidP="00D1011F">
      <w:pPr>
        <w:pStyle w:val="LetterBullets"/>
        <w:rPr>
          <w:rFonts w:ascii="Raleway" w:hAnsi="Raleway"/>
        </w:rPr>
      </w:pPr>
      <w:r w:rsidRPr="00D03D2C">
        <w:rPr>
          <w:rFonts w:ascii="Raleway" w:hAnsi="Raleway"/>
        </w:rPr>
        <w:lastRenderedPageBreak/>
        <w:t>Due to heat and drought stress and vision clearances, ornamental and evergreen trees are not recommended, unless advised by the Town based on site conditions or circumstances.</w:t>
      </w:r>
      <w:r w:rsidR="00D1011F" w:rsidRPr="00D03D2C">
        <w:rPr>
          <w:rFonts w:ascii="Raleway" w:hAnsi="Raleway"/>
        </w:rPr>
        <w:t xml:space="preserve"> If evergreen trees are utilized, they shall have a minimum height of </w:t>
      </w:r>
      <w:r w:rsidR="00491B19">
        <w:rPr>
          <w:rFonts w:ascii="Raleway" w:hAnsi="Raleway"/>
        </w:rPr>
        <w:t>five</w:t>
      </w:r>
      <w:r w:rsidR="00491B19" w:rsidRPr="00D03D2C">
        <w:rPr>
          <w:rFonts w:ascii="Raleway" w:hAnsi="Raleway"/>
        </w:rPr>
        <w:t xml:space="preserve"> </w:t>
      </w:r>
      <w:r w:rsidR="00D1011F" w:rsidRPr="00D03D2C">
        <w:rPr>
          <w:rFonts w:ascii="Raleway" w:hAnsi="Raleway"/>
        </w:rPr>
        <w:t>feet at the time of planting.</w:t>
      </w:r>
    </w:p>
    <w:p w14:paraId="6965F190" w14:textId="77777777" w:rsidR="00834AA5" w:rsidRPr="00D03D2C" w:rsidRDefault="00834AA5" w:rsidP="00834AA5">
      <w:pPr>
        <w:pStyle w:val="LetterBullets"/>
        <w:rPr>
          <w:rFonts w:ascii="Raleway" w:hAnsi="Raleway"/>
        </w:rPr>
      </w:pPr>
      <w:r w:rsidRPr="00D03D2C">
        <w:rPr>
          <w:rFonts w:ascii="Raleway" w:hAnsi="Raleway"/>
        </w:rPr>
        <w:t>Upright shrubs shall be a minimum of 24 inches in height and spreading shrubs, deciduous or evergreen, shall be a minimum of 15 inches in diameter.</w:t>
      </w:r>
    </w:p>
    <w:p w14:paraId="27BCEBA4" w14:textId="419326BD" w:rsidR="00834AA5" w:rsidRPr="00077B43" w:rsidRDefault="00834AA5" w:rsidP="00834AA5">
      <w:pPr>
        <w:pStyle w:val="CapsBold"/>
      </w:pPr>
      <w:bookmarkStart w:id="233" w:name="_Toc220943363"/>
      <w:r w:rsidRPr="00077B43">
        <w:t>Off-street Parking</w:t>
      </w:r>
      <w:bookmarkEnd w:id="233"/>
    </w:p>
    <w:p w14:paraId="0F9475F4" w14:textId="025E121D" w:rsidR="00392C62" w:rsidRPr="00392C62" w:rsidRDefault="00392C62" w:rsidP="00392C62">
      <w:pPr>
        <w:pStyle w:val="LetterBullets"/>
        <w:rPr>
          <w:rFonts w:ascii="Raleway" w:hAnsi="Raleway"/>
        </w:rPr>
      </w:pPr>
      <w:r w:rsidRPr="00392C62">
        <w:rPr>
          <w:rFonts w:ascii="Raleway" w:hAnsi="Raleway"/>
        </w:rPr>
        <w:t>Off-street parking space shall be provided and shall be furnished with necessary passageways and driveways. All such space shall be deemed to be required space on the lot on which it is situated and shall not be encroached upon or reduced in any manner and shall be adequately drained, all subject to the approval of the Town Engineer or Building Inspector.</w:t>
      </w:r>
    </w:p>
    <w:p w14:paraId="6B8472A4" w14:textId="77777777" w:rsidR="00392C62" w:rsidRPr="00392C62" w:rsidRDefault="00392C62" w:rsidP="00392C62">
      <w:pPr>
        <w:pStyle w:val="LetterBullets"/>
        <w:rPr>
          <w:rFonts w:ascii="Raleway" w:hAnsi="Raleway"/>
        </w:rPr>
      </w:pPr>
      <w:r w:rsidRPr="00392C62">
        <w:rPr>
          <w:rFonts w:ascii="Raleway" w:hAnsi="Raleway"/>
        </w:rPr>
        <w:t>Exceptions. Off-street facilities that are required in this article shall not be required for any existing building or use, unless said building or use shall be enlarged, in which case the provisions of this chapter shall apply only to the enlarged portion of the building or use.</w:t>
      </w:r>
    </w:p>
    <w:p w14:paraId="48022A7F" w14:textId="0148C0F4" w:rsidR="00392C62" w:rsidRPr="00392C62" w:rsidRDefault="00392C62" w:rsidP="00392C62">
      <w:pPr>
        <w:pStyle w:val="LetterBullets"/>
        <w:rPr>
          <w:rFonts w:ascii="Raleway" w:hAnsi="Raleway"/>
        </w:rPr>
      </w:pPr>
      <w:r w:rsidRPr="00392C62">
        <w:rPr>
          <w:rFonts w:ascii="Raleway" w:hAnsi="Raleway"/>
        </w:rPr>
        <w:t xml:space="preserve">Location. Except as noted elsewhere in this code, parking areas shall </w:t>
      </w:r>
      <w:proofErr w:type="gramStart"/>
      <w:r w:rsidRPr="00392C62">
        <w:rPr>
          <w:rFonts w:ascii="Raleway" w:hAnsi="Raleway"/>
        </w:rPr>
        <w:t>be located in</w:t>
      </w:r>
      <w:proofErr w:type="gramEnd"/>
      <w:r w:rsidRPr="00392C62">
        <w:rPr>
          <w:rFonts w:ascii="Raleway" w:hAnsi="Raleway"/>
        </w:rPr>
        <w:t xml:space="preserve"> any yard space for nonresidential uses but shall not be located closer than 20 feet to any street line. Parking areas may abut side and rear yard lines, except where the intended commercial uses abut residential zones or </w:t>
      </w:r>
      <w:r w:rsidR="00576384" w:rsidRPr="00392C62">
        <w:rPr>
          <w:rFonts w:ascii="Raleway" w:hAnsi="Raleway"/>
        </w:rPr>
        <w:t>use</w:t>
      </w:r>
      <w:r w:rsidRPr="00392C62">
        <w:rPr>
          <w:rFonts w:ascii="Raleway" w:hAnsi="Raleway"/>
        </w:rPr>
        <w:t>. In such instances, no parking shall be permitted within 20 feet of any property line.</w:t>
      </w:r>
    </w:p>
    <w:p w14:paraId="297D6405" w14:textId="77777777" w:rsidR="00392C62" w:rsidRPr="00392C62" w:rsidRDefault="00392C62" w:rsidP="00392C62">
      <w:pPr>
        <w:pStyle w:val="LetterBullets"/>
        <w:rPr>
          <w:rFonts w:ascii="Raleway" w:hAnsi="Raleway"/>
        </w:rPr>
      </w:pPr>
      <w:r w:rsidRPr="00392C62">
        <w:rPr>
          <w:rFonts w:ascii="Raleway" w:hAnsi="Raleway"/>
        </w:rPr>
        <w:t>Multiple uses. The collective provision of off-street parking area by two or more buildings or uses located on adjacent lots is permitted, provided that the total of such facilities shall not be less than the sum required of the various buildings or uses computed separately, and further provided that the land upon which the collective facilities are located is owned or leased by one or more of the collective users.</w:t>
      </w:r>
    </w:p>
    <w:p w14:paraId="2C1AB5BA" w14:textId="4542030A" w:rsidR="00392C62" w:rsidRDefault="00392C62" w:rsidP="00392C62">
      <w:pPr>
        <w:pStyle w:val="LetterBullets"/>
        <w:rPr>
          <w:rFonts w:ascii="Raleway" w:hAnsi="Raleway"/>
        </w:rPr>
      </w:pPr>
      <w:r w:rsidRPr="00392C62">
        <w:rPr>
          <w:rFonts w:ascii="Raleway" w:hAnsi="Raleway"/>
        </w:rPr>
        <w:t xml:space="preserve">Lighting. All parking areas and appurtenant passageways and driveways serving commercial uses shall be illuminated adequately during the hours between sunset and sunrise when the use is in operation. Adequate shielding shall be provided by commercial users to protect adjacent residential </w:t>
      </w:r>
      <w:r w:rsidR="0008751F">
        <w:rPr>
          <w:rFonts w:ascii="Raleway" w:hAnsi="Raleway"/>
        </w:rPr>
        <w:t>districts</w:t>
      </w:r>
      <w:r w:rsidR="0008751F" w:rsidRPr="00392C62">
        <w:rPr>
          <w:rFonts w:ascii="Raleway" w:hAnsi="Raleway"/>
        </w:rPr>
        <w:t xml:space="preserve"> </w:t>
      </w:r>
      <w:r w:rsidRPr="00392C62">
        <w:rPr>
          <w:rFonts w:ascii="Raleway" w:hAnsi="Raleway"/>
        </w:rPr>
        <w:t>from the glare of such illumination and from that of automobile headlights.</w:t>
      </w:r>
    </w:p>
    <w:p w14:paraId="0768F8E1" w14:textId="53DDAB43" w:rsidR="002719F4" w:rsidRDefault="00514084" w:rsidP="00392C62">
      <w:pPr>
        <w:pStyle w:val="LetterBullets"/>
        <w:rPr>
          <w:rFonts w:ascii="Raleway" w:hAnsi="Raleway"/>
        </w:rPr>
      </w:pPr>
      <w:r>
        <w:rPr>
          <w:rFonts w:ascii="Raleway" w:hAnsi="Raleway"/>
        </w:rPr>
        <w:t>Vehicle impact protection. W</w:t>
      </w:r>
      <w:r w:rsidRPr="00514084">
        <w:rPr>
          <w:rFonts w:ascii="Raleway" w:hAnsi="Raleway"/>
        </w:rPr>
        <w:t>here nonresidential use parking spaces and or driveways are located adjacent to buildings, guard posts complying with the design requirements of the Building Code of New York State shall be provided, all subject to approval of the Town Engineers or Building Inspector.</w:t>
      </w:r>
    </w:p>
    <w:p w14:paraId="2AC0B912" w14:textId="714E01D8" w:rsidR="001F31DD" w:rsidRPr="00392C62" w:rsidRDefault="001F31DD" w:rsidP="00392C62">
      <w:pPr>
        <w:pStyle w:val="LetterBullets"/>
        <w:rPr>
          <w:rFonts w:ascii="Raleway" w:hAnsi="Raleway"/>
        </w:rPr>
      </w:pPr>
      <w:r>
        <w:rPr>
          <w:rFonts w:ascii="Raleway" w:hAnsi="Raleway"/>
        </w:rPr>
        <w:t>Si</w:t>
      </w:r>
      <w:r w:rsidR="002433F8">
        <w:rPr>
          <w:rFonts w:ascii="Raleway" w:hAnsi="Raleway"/>
        </w:rPr>
        <w:t>g</w:t>
      </w:r>
      <w:r>
        <w:rPr>
          <w:rFonts w:ascii="Raleway" w:hAnsi="Raleway"/>
        </w:rPr>
        <w:t xml:space="preserve">nage. </w:t>
      </w:r>
      <w:r w:rsidRPr="001F31DD">
        <w:rPr>
          <w:rFonts w:ascii="Raleway" w:hAnsi="Raleway"/>
        </w:rPr>
        <w:t>Nonresidential facility parking lot markers shall incorporate vehicle impact protection into their design. All signage shall conform to the requirements of Chapter </w:t>
      </w:r>
      <w:r>
        <w:rPr>
          <w:rFonts w:ascii="Raleway" w:hAnsi="Raleway"/>
        </w:rPr>
        <w:t xml:space="preserve">204 </w:t>
      </w:r>
      <w:r w:rsidRPr="001F31DD">
        <w:rPr>
          <w:rFonts w:ascii="Raleway" w:hAnsi="Raleway"/>
        </w:rPr>
        <w:t>of this Code and all applicable state and federal codes.</w:t>
      </w:r>
    </w:p>
    <w:p w14:paraId="64F1A29A" w14:textId="77777777" w:rsidR="00392C62" w:rsidRPr="00392C62" w:rsidRDefault="00392C62" w:rsidP="00392C62">
      <w:pPr>
        <w:pStyle w:val="LetterBullets"/>
        <w:rPr>
          <w:rFonts w:ascii="Raleway" w:hAnsi="Raleway"/>
        </w:rPr>
      </w:pPr>
      <w:r w:rsidRPr="00392C62">
        <w:rPr>
          <w:rFonts w:ascii="Raleway" w:hAnsi="Raleway"/>
        </w:rPr>
        <w:t>Parking space size. Parking spaces shall be a minimum of nine feet by 20 feet.</w:t>
      </w:r>
    </w:p>
    <w:p w14:paraId="2AC9E505" w14:textId="77777777" w:rsidR="00834AA5" w:rsidRPr="00077B43" w:rsidRDefault="00834AA5" w:rsidP="00834AA5">
      <w:pPr>
        <w:pStyle w:val="LetterBullets"/>
        <w:rPr>
          <w:rFonts w:ascii="Raleway" w:hAnsi="Raleway"/>
        </w:rPr>
      </w:pPr>
      <w:r w:rsidRPr="00077B43">
        <w:rPr>
          <w:rFonts w:ascii="Raleway" w:hAnsi="Raleway"/>
        </w:rPr>
        <w:t>Parking Location</w:t>
      </w:r>
    </w:p>
    <w:p w14:paraId="1E63AF16" w14:textId="77777777" w:rsidR="00834AA5" w:rsidRPr="00077B43" w:rsidRDefault="00834AA5" w:rsidP="00834AA5">
      <w:pPr>
        <w:pStyle w:val="Numbers"/>
        <w:rPr>
          <w:rFonts w:ascii="Raleway" w:hAnsi="Raleway"/>
        </w:rPr>
      </w:pPr>
      <w:r w:rsidRPr="00077B43">
        <w:rPr>
          <w:rFonts w:ascii="Raleway" w:hAnsi="Raleway"/>
        </w:rPr>
        <w:t>Front yard parking shall be prohibited in the N-MU and C-MU Districts.</w:t>
      </w:r>
    </w:p>
    <w:p w14:paraId="7140904B" w14:textId="77777777" w:rsidR="00834AA5" w:rsidRPr="00077B43" w:rsidRDefault="00834AA5" w:rsidP="00834AA5">
      <w:pPr>
        <w:pStyle w:val="Numbers"/>
        <w:rPr>
          <w:rFonts w:ascii="Raleway" w:hAnsi="Raleway"/>
        </w:rPr>
      </w:pPr>
      <w:r w:rsidRPr="00077B43">
        <w:rPr>
          <w:rFonts w:ascii="Raleway" w:hAnsi="Raleway"/>
        </w:rPr>
        <w:t xml:space="preserve">Parking within the N-MU and C-MU Districts shall be in either the side or the rear yards of the property. </w:t>
      </w:r>
    </w:p>
    <w:p w14:paraId="54EC7B04" w14:textId="77777777" w:rsidR="00834AA5" w:rsidRPr="00077B43" w:rsidRDefault="00834AA5" w:rsidP="00834AA5">
      <w:pPr>
        <w:pStyle w:val="Numbers"/>
        <w:rPr>
          <w:rFonts w:ascii="Raleway" w:hAnsi="Raleway"/>
        </w:rPr>
      </w:pPr>
      <w:r w:rsidRPr="00077B43">
        <w:rPr>
          <w:rFonts w:ascii="Raleway" w:hAnsi="Raleway"/>
        </w:rPr>
        <w:t>Side yard parking shall be setback a minimum of 10 feet behind the front building façade.</w:t>
      </w:r>
    </w:p>
    <w:p w14:paraId="0F382657" w14:textId="77777777" w:rsidR="00834AA5" w:rsidRPr="00077B43" w:rsidRDefault="00834AA5" w:rsidP="00834AA5">
      <w:pPr>
        <w:pStyle w:val="Numbers"/>
        <w:rPr>
          <w:rFonts w:ascii="Raleway" w:hAnsi="Raleway"/>
        </w:rPr>
      </w:pPr>
      <w:r w:rsidRPr="00077B43">
        <w:rPr>
          <w:rFonts w:ascii="Raleway" w:hAnsi="Raleway"/>
        </w:rPr>
        <w:t>Off-street parking for single-unit and two-unit residential dwellings shall be provided on a driveway which provides access to such residences or a garage which is accessory to such residential uses.</w:t>
      </w:r>
    </w:p>
    <w:p w14:paraId="7823A1EE" w14:textId="6D6DE2E8" w:rsidR="00834AA5" w:rsidRDefault="00834AA5" w:rsidP="00834AA5">
      <w:pPr>
        <w:pStyle w:val="Numbers"/>
        <w:rPr>
          <w:rFonts w:ascii="Raleway" w:hAnsi="Raleway"/>
        </w:rPr>
      </w:pPr>
      <w:r w:rsidRPr="00077B43">
        <w:rPr>
          <w:rFonts w:ascii="Raleway" w:hAnsi="Raleway"/>
        </w:rPr>
        <w:t xml:space="preserve">No driveway providing access to off-street parking </w:t>
      </w:r>
      <w:r w:rsidR="00F67062">
        <w:rPr>
          <w:rFonts w:ascii="Raleway" w:hAnsi="Raleway"/>
        </w:rPr>
        <w:t>or loading areas for nonresidential uses</w:t>
      </w:r>
      <w:r w:rsidR="00F67062" w:rsidRPr="00077B43">
        <w:rPr>
          <w:rFonts w:ascii="Raleway" w:hAnsi="Raleway"/>
        </w:rPr>
        <w:t xml:space="preserve"> </w:t>
      </w:r>
      <w:r w:rsidRPr="00077B43">
        <w:rPr>
          <w:rFonts w:ascii="Raleway" w:hAnsi="Raleway"/>
        </w:rPr>
        <w:t>shall be located within 20 feet of any side lot line, or within 50 feet of a street intersection measured along the curbline of the same street on which the driveway is located.</w:t>
      </w:r>
    </w:p>
    <w:p w14:paraId="66B83822" w14:textId="009ABEF7" w:rsidR="00F11964" w:rsidRPr="00077B43" w:rsidRDefault="00F11964" w:rsidP="00834AA5">
      <w:pPr>
        <w:pStyle w:val="Numbers"/>
        <w:rPr>
          <w:rFonts w:ascii="Raleway" w:hAnsi="Raleway"/>
        </w:rPr>
      </w:pPr>
      <w:r>
        <w:rPr>
          <w:rFonts w:ascii="Raleway" w:hAnsi="Raleway"/>
        </w:rPr>
        <w:lastRenderedPageBreak/>
        <w:t>No parking area or lot contained within the I or MI Districts shall be located closer than 25 feet to any adjoining residential district.</w:t>
      </w:r>
    </w:p>
    <w:p w14:paraId="0A082EDC" w14:textId="77777777" w:rsidR="00834AA5" w:rsidRPr="00077B43" w:rsidRDefault="00834AA5" w:rsidP="00834AA5">
      <w:pPr>
        <w:pStyle w:val="LetterBullets"/>
        <w:rPr>
          <w:rFonts w:ascii="Raleway" w:hAnsi="Raleway"/>
        </w:rPr>
      </w:pPr>
      <w:r w:rsidRPr="00077B43">
        <w:rPr>
          <w:rFonts w:ascii="Raleway" w:hAnsi="Raleway"/>
        </w:rPr>
        <w:t>Shared Parking</w:t>
      </w:r>
    </w:p>
    <w:p w14:paraId="76FA6A16" w14:textId="2BA6D738" w:rsidR="00834AA5" w:rsidRPr="00077B43" w:rsidRDefault="00834AA5" w:rsidP="00834AA5">
      <w:pPr>
        <w:pStyle w:val="Numbers"/>
        <w:rPr>
          <w:rFonts w:ascii="Raleway" w:hAnsi="Raleway"/>
        </w:rPr>
      </w:pPr>
      <w:r w:rsidRPr="00077B43">
        <w:rPr>
          <w:rFonts w:ascii="Raleway" w:hAnsi="Raleway"/>
        </w:rPr>
        <w:t xml:space="preserve">The collective provision of off-street parking areas by two or more buildings or uses located on adjacent lots may be approved by the </w:t>
      </w:r>
      <w:r w:rsidR="007A3DC6">
        <w:rPr>
          <w:rFonts w:ascii="Raleway" w:hAnsi="Raleway"/>
        </w:rPr>
        <w:t>Town</w:t>
      </w:r>
      <w:r w:rsidR="007A3DC6" w:rsidRPr="00077B43">
        <w:rPr>
          <w:rFonts w:ascii="Raleway" w:hAnsi="Raleway"/>
        </w:rPr>
        <w:t xml:space="preserve"> </w:t>
      </w:r>
      <w:r w:rsidRPr="00077B43">
        <w:rPr>
          <w:rFonts w:ascii="Raleway" w:hAnsi="Raleway"/>
        </w:rPr>
        <w:t>Board, provided that the total of such facilities shall not be less than the sum required of the various buildings or uses computed separately.</w:t>
      </w:r>
    </w:p>
    <w:p w14:paraId="7FC4C8B9" w14:textId="3A9B396A" w:rsidR="00834AA5" w:rsidRPr="00077B43" w:rsidRDefault="00834AA5" w:rsidP="00834AA5">
      <w:pPr>
        <w:pStyle w:val="Numbers"/>
        <w:rPr>
          <w:rFonts w:ascii="Raleway" w:hAnsi="Raleway"/>
        </w:rPr>
      </w:pPr>
      <w:r w:rsidRPr="00077B43">
        <w:rPr>
          <w:rFonts w:ascii="Raleway" w:hAnsi="Raleway"/>
        </w:rPr>
        <w:t>The off-street parking requirements of two or more uses, structures or parcels of land may be satisfied by the same parking or loading space used jointly to the extent that it can be shown by the owners or operators of the uses, structures or parcels that their operations and parking needs do not overlap. If the uses, structures or parcels are under separate ownership, the right to joint use of the parking space must be evidenced by a deed, lease, contract or other appropriate written document to establish the joint use. Said document shall bind the owner, his heirs and assigns to maintain the required joint use throughout the life of such uses and shall be approved by the Town Attorney.</w:t>
      </w:r>
    </w:p>
    <w:p w14:paraId="3B554F6D" w14:textId="77777777" w:rsidR="00834AA5" w:rsidRPr="00077B43" w:rsidRDefault="00834AA5" w:rsidP="00834AA5">
      <w:pPr>
        <w:pStyle w:val="LetterBullets"/>
        <w:rPr>
          <w:rFonts w:ascii="Raleway" w:hAnsi="Raleway"/>
        </w:rPr>
      </w:pPr>
      <w:r w:rsidRPr="00077B43">
        <w:rPr>
          <w:rFonts w:ascii="Raleway" w:hAnsi="Raleway"/>
        </w:rPr>
        <w:t>Screening and Landscaping</w:t>
      </w:r>
    </w:p>
    <w:p w14:paraId="52D4E9EE" w14:textId="4685A313" w:rsidR="00834AA5" w:rsidRPr="00077B43" w:rsidRDefault="00834AA5" w:rsidP="00834AA5">
      <w:pPr>
        <w:pStyle w:val="Numbers"/>
        <w:rPr>
          <w:rFonts w:ascii="Raleway" w:hAnsi="Raleway"/>
        </w:rPr>
      </w:pPr>
      <w:r w:rsidRPr="00077B43">
        <w:rPr>
          <w:rFonts w:ascii="Raleway" w:hAnsi="Raleway"/>
        </w:rPr>
        <w:t xml:space="preserve">Whenever a parking area for a nonresidential building or use faces a street or a property line, a planting area of a minimum width of </w:t>
      </w:r>
      <w:r w:rsidR="00491B19">
        <w:rPr>
          <w:rFonts w:ascii="Raleway" w:hAnsi="Raleway"/>
        </w:rPr>
        <w:t>eight</w:t>
      </w:r>
      <w:r w:rsidR="00491B19" w:rsidRPr="00077B43">
        <w:rPr>
          <w:rFonts w:ascii="Raleway" w:hAnsi="Raleway"/>
        </w:rPr>
        <w:t xml:space="preserve"> </w:t>
      </w:r>
      <w:r w:rsidRPr="00077B43">
        <w:rPr>
          <w:rFonts w:ascii="Raleway" w:hAnsi="Raleway"/>
        </w:rPr>
        <w:t xml:space="preserve">feet with plantings at least </w:t>
      </w:r>
      <w:r w:rsidR="00491B19">
        <w:rPr>
          <w:rFonts w:ascii="Raleway" w:hAnsi="Raleway"/>
        </w:rPr>
        <w:t>three</w:t>
      </w:r>
      <w:r w:rsidR="00491B19" w:rsidRPr="00077B43">
        <w:rPr>
          <w:rFonts w:ascii="Raleway" w:hAnsi="Raleway"/>
        </w:rPr>
        <w:t xml:space="preserve"> </w:t>
      </w:r>
      <w:r w:rsidRPr="00077B43">
        <w:rPr>
          <w:rFonts w:ascii="Raleway" w:hAnsi="Raleway"/>
        </w:rPr>
        <w:t xml:space="preserve">feet high planted at least </w:t>
      </w:r>
      <w:r w:rsidR="00491B19">
        <w:rPr>
          <w:rFonts w:ascii="Raleway" w:hAnsi="Raleway"/>
        </w:rPr>
        <w:t>three</w:t>
      </w:r>
      <w:r w:rsidR="00491B19" w:rsidRPr="00077B43">
        <w:rPr>
          <w:rFonts w:ascii="Raleway" w:hAnsi="Raleway"/>
        </w:rPr>
        <w:t xml:space="preserve"> </w:t>
      </w:r>
      <w:r w:rsidRPr="00077B43">
        <w:rPr>
          <w:rFonts w:ascii="Raleway" w:hAnsi="Raleway"/>
        </w:rPr>
        <w:t xml:space="preserve">feet on center shall be provided between the parking area and the street line or property line. The planting plan for this strip shall be approved by the </w:t>
      </w:r>
      <w:r w:rsidR="00944F82">
        <w:rPr>
          <w:rFonts w:ascii="Raleway" w:hAnsi="Raleway"/>
        </w:rPr>
        <w:t>Town</w:t>
      </w:r>
      <w:r w:rsidR="00944F82" w:rsidRPr="00077B43">
        <w:rPr>
          <w:rFonts w:ascii="Raleway" w:hAnsi="Raleway"/>
        </w:rPr>
        <w:t xml:space="preserve"> </w:t>
      </w:r>
      <w:r w:rsidRPr="00077B43">
        <w:rPr>
          <w:rFonts w:ascii="Raleway" w:hAnsi="Raleway"/>
        </w:rPr>
        <w:t>Board as part of the site plan review</w:t>
      </w:r>
      <w:r w:rsidR="00944F82">
        <w:rPr>
          <w:rFonts w:ascii="Raleway" w:hAnsi="Raleway"/>
        </w:rPr>
        <w:t xml:space="preserve"> process.</w:t>
      </w:r>
    </w:p>
    <w:p w14:paraId="4D1F276D" w14:textId="6C5E6F3B" w:rsidR="00834AA5" w:rsidRPr="00077B43" w:rsidRDefault="00834AA5" w:rsidP="00834AA5">
      <w:pPr>
        <w:pStyle w:val="Numbers"/>
        <w:rPr>
          <w:rFonts w:ascii="Raleway" w:hAnsi="Raleway"/>
        </w:rPr>
      </w:pPr>
      <w:r w:rsidRPr="00077B43">
        <w:rPr>
          <w:rFonts w:ascii="Raleway" w:hAnsi="Raleway"/>
        </w:rPr>
        <w:t xml:space="preserve">Whenever a parking area abuts a residential use or district, a planted buffer shall be provided. Landscaping utilized for this buffer shall not be less than </w:t>
      </w:r>
      <w:r w:rsidR="00491B19">
        <w:rPr>
          <w:rFonts w:ascii="Raleway" w:hAnsi="Raleway"/>
        </w:rPr>
        <w:t>four</w:t>
      </w:r>
      <w:r w:rsidR="00491B19" w:rsidRPr="00077B43">
        <w:rPr>
          <w:rFonts w:ascii="Raleway" w:hAnsi="Raleway"/>
        </w:rPr>
        <w:t xml:space="preserve"> </w:t>
      </w:r>
      <w:r w:rsidRPr="00077B43">
        <w:rPr>
          <w:rFonts w:ascii="Raleway" w:hAnsi="Raleway"/>
        </w:rPr>
        <w:t xml:space="preserve">feet in height and spaced at least </w:t>
      </w:r>
      <w:r w:rsidR="00491B19">
        <w:rPr>
          <w:rFonts w:ascii="Raleway" w:hAnsi="Raleway"/>
        </w:rPr>
        <w:t>three</w:t>
      </w:r>
      <w:r w:rsidR="00491B19" w:rsidRPr="00077B43">
        <w:rPr>
          <w:rFonts w:ascii="Raleway" w:hAnsi="Raleway"/>
        </w:rPr>
        <w:t xml:space="preserve"> </w:t>
      </w:r>
      <w:r w:rsidRPr="00077B43">
        <w:rPr>
          <w:rFonts w:ascii="Raleway" w:hAnsi="Raleway"/>
        </w:rPr>
        <w:t>feet apart on center. The planted buffer area shall not be less than 10 feet in depth.</w:t>
      </w:r>
    </w:p>
    <w:p w14:paraId="32E61480" w14:textId="77777777" w:rsidR="00834AA5" w:rsidRPr="00077B43" w:rsidRDefault="00834AA5" w:rsidP="00834AA5">
      <w:pPr>
        <w:pStyle w:val="LetterBullets"/>
        <w:rPr>
          <w:rFonts w:ascii="Raleway" w:hAnsi="Raleway"/>
        </w:rPr>
      </w:pPr>
      <w:r w:rsidRPr="00077B43">
        <w:rPr>
          <w:rFonts w:ascii="Raleway" w:hAnsi="Raleway"/>
        </w:rPr>
        <w:t>Required Off-street Parking Spaces</w:t>
      </w:r>
    </w:p>
    <w:p w14:paraId="3FAD46CC" w14:textId="77777777" w:rsidR="00834AA5" w:rsidRPr="00077B43" w:rsidRDefault="00834AA5" w:rsidP="00834AA5">
      <w:pPr>
        <w:pStyle w:val="Numbers"/>
        <w:rPr>
          <w:rFonts w:ascii="Raleway" w:hAnsi="Raleway"/>
        </w:rPr>
      </w:pPr>
      <w:r w:rsidRPr="00077B43">
        <w:rPr>
          <w:rFonts w:ascii="Raleway" w:hAnsi="Raleway"/>
        </w:rPr>
        <w:t>When units of measurement determining the number of required parking spaces result in the requirement of a fractional space, any fraction shall require one parking space.</w:t>
      </w:r>
    </w:p>
    <w:p w14:paraId="7581D7D9" w14:textId="500F5B4A" w:rsidR="00834AA5" w:rsidRPr="00077B43" w:rsidRDefault="00834AA5" w:rsidP="00834AA5">
      <w:pPr>
        <w:pStyle w:val="Numbers"/>
        <w:rPr>
          <w:rFonts w:ascii="Raleway" w:hAnsi="Raleway"/>
        </w:rPr>
      </w:pPr>
      <w:r w:rsidRPr="00077B43">
        <w:rPr>
          <w:rFonts w:ascii="Raleway" w:hAnsi="Raleway"/>
        </w:rPr>
        <w:t>In any case of mixed uses, the total requirements for off-street parking facilities shall be the sum of the requirements for the various uses computed separately. Off-street parking facilities for one use shall not be considered as providing required parking facilities for any other use, except as hereinafter specified for joint use.</w:t>
      </w:r>
    </w:p>
    <w:p w14:paraId="424A7EE1" w14:textId="410404AF" w:rsidR="00834AA5" w:rsidRPr="00052F93" w:rsidRDefault="00834AA5" w:rsidP="00052F93">
      <w:pPr>
        <w:pStyle w:val="Numbers"/>
        <w:rPr>
          <w:rFonts w:ascii="Raleway" w:hAnsi="Raleway"/>
        </w:rPr>
      </w:pPr>
      <w:r w:rsidRPr="00077B43">
        <w:rPr>
          <w:rFonts w:ascii="Raleway" w:hAnsi="Raleway"/>
        </w:rPr>
        <w:t>The minimum number of off-street parking spaces for specific uses as regulated in this Chapter is contained in the table below.</w:t>
      </w:r>
    </w:p>
    <w:tbl>
      <w:tblPr>
        <w:tblStyle w:val="GridTable3-Accent61"/>
        <w:tblW w:w="85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7"/>
        <w:gridCol w:w="3973"/>
      </w:tblGrid>
      <w:tr w:rsidR="00B85E1C" w:rsidRPr="00077B43" w14:paraId="74347DFE" w14:textId="77777777" w:rsidTr="004F0DBF">
        <w:trPr>
          <w:cnfStyle w:val="100000000000" w:firstRow="1" w:lastRow="0" w:firstColumn="0" w:lastColumn="0" w:oddVBand="0" w:evenVBand="0" w:oddHBand="0" w:evenHBand="0" w:firstRowFirstColumn="0" w:firstRowLastColumn="0" w:lastRowFirstColumn="0" w:lastRowLastColumn="0"/>
          <w:trHeight w:val="576"/>
          <w:jc w:val="right"/>
        </w:trPr>
        <w:tc>
          <w:tcPr>
            <w:cnfStyle w:val="001000000100" w:firstRow="0" w:lastRow="0" w:firstColumn="1" w:lastColumn="0" w:oddVBand="0" w:evenVBand="0" w:oddHBand="0" w:evenHBand="0" w:firstRowFirstColumn="1" w:firstRowLastColumn="0" w:lastRowFirstColumn="0" w:lastRowLastColumn="0"/>
            <w:tcW w:w="4579" w:type="dxa"/>
            <w:tcBorders>
              <w:bottom w:val="single" w:sz="2" w:space="0" w:color="7DA4C0"/>
            </w:tcBorders>
            <w:shd w:val="clear" w:color="auto" w:fill="auto"/>
          </w:tcPr>
          <w:p w14:paraId="3EF24F69" w14:textId="77777777" w:rsidR="00834AA5" w:rsidRPr="00077B43" w:rsidRDefault="00834AA5" w:rsidP="00066CA0">
            <w:pPr>
              <w:tabs>
                <w:tab w:val="center" w:pos="4680"/>
                <w:tab w:val="right" w:pos="9360"/>
              </w:tabs>
              <w:spacing w:line="276" w:lineRule="auto"/>
              <w:jc w:val="center"/>
              <w:rPr>
                <w:rFonts w:ascii="Raleway" w:hAnsi="Raleway" w:cs="Tahoma"/>
                <w:iCs w:val="0"/>
                <w:spacing w:val="20"/>
                <w:sz w:val="16"/>
                <w:szCs w:val="16"/>
              </w:rPr>
            </w:pPr>
            <w:r w:rsidRPr="00077B43">
              <w:rPr>
                <w:rFonts w:ascii="Raleway" w:hAnsi="Raleway" w:cs="Tahoma"/>
                <w:iCs w:val="0"/>
                <w:spacing w:val="20"/>
                <w:sz w:val="16"/>
                <w:szCs w:val="16"/>
              </w:rPr>
              <w:t>RESIDENTIAL</w:t>
            </w:r>
          </w:p>
        </w:tc>
        <w:tc>
          <w:tcPr>
            <w:tcW w:w="3975" w:type="dxa"/>
            <w:tcBorders>
              <w:bottom w:val="single" w:sz="2" w:space="0" w:color="7DA4C0"/>
            </w:tcBorders>
            <w:shd w:val="clear" w:color="auto" w:fill="auto"/>
          </w:tcPr>
          <w:p w14:paraId="70DD4888" w14:textId="77777777" w:rsidR="00834AA5" w:rsidRPr="00077B43" w:rsidRDefault="00834AA5" w:rsidP="00066CA0">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cs="Tahoma"/>
                <w:sz w:val="12"/>
                <w:szCs w:val="12"/>
              </w:rPr>
            </w:pPr>
            <w:r w:rsidRPr="00077B43">
              <w:rPr>
                <w:rFonts w:ascii="Raleway" w:hAnsi="Raleway" w:cs="Tahoma"/>
                <w:b w:val="0"/>
                <w:bCs w:val="0"/>
                <w:caps w:val="0"/>
                <w:spacing w:val="20"/>
                <w:sz w:val="12"/>
                <w:szCs w:val="12"/>
              </w:rPr>
              <w:t>Parking Required</w:t>
            </w:r>
          </w:p>
        </w:tc>
      </w:tr>
      <w:tr w:rsidR="00B85E1C" w:rsidRPr="00077B43" w14:paraId="63181C16" w14:textId="77777777" w:rsidTr="004F0DBF">
        <w:trPr>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top w:val="single" w:sz="2" w:space="0" w:color="7DA4C0"/>
              <w:left w:val="single" w:sz="2" w:space="0" w:color="7DA4C0"/>
              <w:right w:val="single" w:sz="2" w:space="0" w:color="7DA4C0"/>
            </w:tcBorders>
          </w:tcPr>
          <w:p w14:paraId="1CD26B64"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Single-Unit Home</w:t>
            </w:r>
          </w:p>
        </w:tc>
        <w:tc>
          <w:tcPr>
            <w:tcW w:w="3975" w:type="dxa"/>
            <w:tcBorders>
              <w:top w:val="single" w:sz="2" w:space="0" w:color="7DA4C0"/>
              <w:left w:val="single" w:sz="2" w:space="0" w:color="7DA4C0"/>
              <w:right w:val="single" w:sz="2" w:space="0" w:color="7DA4C0"/>
            </w:tcBorders>
          </w:tcPr>
          <w:p w14:paraId="4F6EA761" w14:textId="71FAB884" w:rsidR="00834AA5" w:rsidRPr="00077B43" w:rsidRDefault="00911CF1" w:rsidP="00066CA0">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2</w:t>
            </w:r>
            <w:r w:rsidR="00834AA5" w:rsidRPr="00077B43">
              <w:rPr>
                <w:rFonts w:ascii="Raleway" w:hAnsi="Raleway" w:cs="Tahoma"/>
                <w:sz w:val="16"/>
                <w:szCs w:val="16"/>
              </w:rPr>
              <w:t xml:space="preserve"> spaces per unit</w:t>
            </w:r>
          </w:p>
        </w:tc>
      </w:tr>
      <w:tr w:rsidR="00B85E1C" w:rsidRPr="00077B43" w14:paraId="03DFB7E9" w14:textId="77777777" w:rsidTr="004F0DBF">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right w:val="single" w:sz="2" w:space="0" w:color="7DA4C0"/>
            </w:tcBorders>
            <w:shd w:val="clear" w:color="auto" w:fill="C0E4ED"/>
          </w:tcPr>
          <w:p w14:paraId="2EFA6EC1"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Two-Unit Home</w:t>
            </w:r>
          </w:p>
        </w:tc>
        <w:tc>
          <w:tcPr>
            <w:tcW w:w="3975" w:type="dxa"/>
            <w:tcBorders>
              <w:left w:val="single" w:sz="2" w:space="0" w:color="7DA4C0"/>
              <w:right w:val="single" w:sz="2" w:space="0" w:color="7DA4C0"/>
            </w:tcBorders>
            <w:shd w:val="clear" w:color="auto" w:fill="C0E4ED"/>
          </w:tcPr>
          <w:p w14:paraId="5877B821" w14:textId="341F6BB6" w:rsidR="00834AA5" w:rsidRPr="00077B43" w:rsidRDefault="00911CF1" w:rsidP="00066CA0">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Pr>
                <w:rFonts w:ascii="Raleway" w:hAnsi="Raleway" w:cs="Tahoma"/>
                <w:sz w:val="16"/>
                <w:szCs w:val="16"/>
              </w:rPr>
              <w:t>2</w:t>
            </w:r>
            <w:r w:rsidR="00834AA5" w:rsidRPr="00077B43">
              <w:rPr>
                <w:rFonts w:ascii="Raleway" w:hAnsi="Raleway" w:cs="Tahoma"/>
                <w:sz w:val="16"/>
                <w:szCs w:val="16"/>
              </w:rPr>
              <w:t xml:space="preserve"> spaces per unit</w:t>
            </w:r>
          </w:p>
        </w:tc>
      </w:tr>
      <w:tr w:rsidR="00B85E1C" w:rsidRPr="00077B43" w14:paraId="0D290516" w14:textId="77777777" w:rsidTr="004F0DBF">
        <w:trPr>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right w:val="single" w:sz="2" w:space="0" w:color="7DA4C0"/>
            </w:tcBorders>
            <w:shd w:val="clear" w:color="auto" w:fill="FFFFFF" w:themeFill="background1"/>
          </w:tcPr>
          <w:p w14:paraId="389F2B07" w14:textId="77777777" w:rsidR="00834AA5" w:rsidRPr="00077B43" w:rsidRDefault="00834AA5" w:rsidP="00066CA0">
            <w:pPr>
              <w:contextualSpacing/>
              <w:rPr>
                <w:rFonts w:ascii="Raleway" w:hAnsi="Raleway" w:cs="Tahoma"/>
                <w:b/>
                <w:bCs/>
                <w:sz w:val="16"/>
                <w:szCs w:val="16"/>
              </w:rPr>
            </w:pPr>
            <w:r w:rsidRPr="00077B43">
              <w:rPr>
                <w:rFonts w:ascii="Raleway" w:hAnsi="Raleway" w:cs="Tahoma"/>
                <w:b/>
                <w:bCs/>
                <w:sz w:val="16"/>
                <w:szCs w:val="16"/>
              </w:rPr>
              <w:t>Multi-unit Home</w:t>
            </w:r>
          </w:p>
        </w:tc>
        <w:tc>
          <w:tcPr>
            <w:tcW w:w="3975" w:type="dxa"/>
            <w:tcBorders>
              <w:left w:val="single" w:sz="2" w:space="0" w:color="7DA4C0"/>
              <w:right w:val="single" w:sz="2" w:space="0" w:color="7DA4C0"/>
            </w:tcBorders>
          </w:tcPr>
          <w:p w14:paraId="4D428D06" w14:textId="77777777" w:rsidR="00834AA5" w:rsidRPr="00077B43" w:rsidRDefault="00834AA5" w:rsidP="00ED1C3E">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sidRPr="00077B43">
              <w:rPr>
                <w:rFonts w:ascii="Raleway" w:hAnsi="Raleway" w:cs="Tahoma"/>
                <w:sz w:val="16"/>
                <w:szCs w:val="16"/>
              </w:rPr>
              <w:t>1.5 spaces per unit</w:t>
            </w:r>
          </w:p>
        </w:tc>
      </w:tr>
      <w:tr w:rsidR="00B85E1C" w:rsidRPr="00077B43" w14:paraId="28A3717F" w14:textId="77777777" w:rsidTr="004F0DBF">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right w:val="single" w:sz="2" w:space="0" w:color="7DA4C0"/>
            </w:tcBorders>
            <w:shd w:val="clear" w:color="auto" w:fill="C0E4ED"/>
          </w:tcPr>
          <w:p w14:paraId="79B4D1AA"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 xml:space="preserve">Bed and </w:t>
            </w:r>
            <w:proofErr w:type="gramStart"/>
            <w:r w:rsidRPr="00077B43">
              <w:rPr>
                <w:rFonts w:ascii="Raleway" w:hAnsi="Raleway" w:cs="Tahoma"/>
                <w:b/>
                <w:bCs/>
                <w:sz w:val="16"/>
                <w:szCs w:val="16"/>
              </w:rPr>
              <w:t>Breakfast</w:t>
            </w:r>
            <w:proofErr w:type="gramEnd"/>
          </w:p>
        </w:tc>
        <w:tc>
          <w:tcPr>
            <w:tcW w:w="3975" w:type="dxa"/>
            <w:tcBorders>
              <w:left w:val="single" w:sz="2" w:space="0" w:color="7DA4C0"/>
              <w:right w:val="single" w:sz="2" w:space="0" w:color="7DA4C0"/>
            </w:tcBorders>
            <w:shd w:val="clear" w:color="auto" w:fill="C0E4ED"/>
          </w:tcPr>
          <w:p w14:paraId="28DC5B33" w14:textId="52348876" w:rsidR="00834AA5" w:rsidRPr="00077B43" w:rsidRDefault="00F73997" w:rsidP="00066CA0">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Pr>
                <w:rFonts w:ascii="Raleway" w:hAnsi="Raleway" w:cs="Tahoma"/>
                <w:sz w:val="16"/>
                <w:szCs w:val="16"/>
              </w:rPr>
              <w:t>2 spaces + 1 per guest room</w:t>
            </w:r>
          </w:p>
        </w:tc>
      </w:tr>
      <w:tr w:rsidR="00B85E1C" w:rsidRPr="00077B43" w14:paraId="0965E303" w14:textId="77777777" w:rsidTr="004F0DBF">
        <w:trPr>
          <w:trHeight w:hRule="exact" w:val="72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right w:val="single" w:sz="2" w:space="0" w:color="7DA4C0"/>
            </w:tcBorders>
          </w:tcPr>
          <w:p w14:paraId="2145D0EF" w14:textId="4463FD5F"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 xml:space="preserve">Home </w:t>
            </w:r>
            <w:r w:rsidR="00774083">
              <w:rPr>
                <w:rFonts w:ascii="Raleway" w:hAnsi="Raleway" w:cs="Tahoma"/>
                <w:b/>
                <w:bCs/>
                <w:sz w:val="16"/>
                <w:szCs w:val="16"/>
              </w:rPr>
              <w:t>Occupation</w:t>
            </w:r>
          </w:p>
        </w:tc>
        <w:tc>
          <w:tcPr>
            <w:tcW w:w="3975" w:type="dxa"/>
            <w:tcBorders>
              <w:left w:val="single" w:sz="2" w:space="0" w:color="7DA4C0"/>
              <w:right w:val="single" w:sz="2" w:space="0" w:color="7DA4C0"/>
            </w:tcBorders>
          </w:tcPr>
          <w:p w14:paraId="0E6D125B" w14:textId="6B1396FD" w:rsidR="00834AA5" w:rsidRPr="00077B43" w:rsidRDefault="005E2FFD" w:rsidP="00066CA0">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sz w:val="16"/>
                <w:szCs w:val="16"/>
              </w:rPr>
            </w:pPr>
            <w:r>
              <w:rPr>
                <w:rFonts w:ascii="Raleway" w:hAnsi="Raleway" w:cs="Tahoma"/>
                <w:sz w:val="16"/>
                <w:szCs w:val="16"/>
              </w:rPr>
              <w:t xml:space="preserve">2 spaces per unit; </w:t>
            </w:r>
            <w:r w:rsidR="00BF53DC">
              <w:rPr>
                <w:rFonts w:ascii="Raleway" w:hAnsi="Raleway" w:cs="Tahoma"/>
                <w:sz w:val="16"/>
                <w:szCs w:val="16"/>
              </w:rPr>
              <w:t>1 space</w:t>
            </w:r>
            <w:r w:rsidR="00834AA5" w:rsidRPr="00077B43">
              <w:rPr>
                <w:rFonts w:ascii="Raleway" w:hAnsi="Raleway" w:cs="Tahoma"/>
                <w:sz w:val="16"/>
                <w:szCs w:val="16"/>
              </w:rPr>
              <w:t xml:space="preserve"> for client use + 1 for each nonresident employee</w:t>
            </w:r>
          </w:p>
        </w:tc>
      </w:tr>
      <w:tr w:rsidR="00B85E1C" w:rsidRPr="00077B43" w14:paraId="0656FCF9" w14:textId="77777777" w:rsidTr="004F0DBF">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bottom w:val="single" w:sz="2" w:space="0" w:color="7DA4C0"/>
              <w:right w:val="single" w:sz="2" w:space="0" w:color="7DA4C0"/>
            </w:tcBorders>
            <w:shd w:val="clear" w:color="auto" w:fill="C0E4ED"/>
          </w:tcPr>
          <w:p w14:paraId="24C2952D" w14:textId="72C74669" w:rsidR="00834AA5" w:rsidRPr="00077B43" w:rsidRDefault="00CB6129" w:rsidP="00066CA0">
            <w:pPr>
              <w:contextualSpacing/>
              <w:rPr>
                <w:rFonts w:ascii="Raleway" w:hAnsi="Raleway" w:cs="Tahoma"/>
                <w:b/>
                <w:bCs/>
                <w:iCs w:val="0"/>
                <w:sz w:val="16"/>
                <w:szCs w:val="16"/>
              </w:rPr>
            </w:pPr>
            <w:r>
              <w:rPr>
                <w:rFonts w:ascii="Raleway" w:hAnsi="Raleway" w:cs="Tahoma"/>
                <w:b/>
                <w:bCs/>
                <w:sz w:val="16"/>
                <w:szCs w:val="16"/>
              </w:rPr>
              <w:t xml:space="preserve">Transient or </w:t>
            </w:r>
            <w:r w:rsidR="00834AA5" w:rsidRPr="00077B43">
              <w:rPr>
                <w:rFonts w:ascii="Raleway" w:hAnsi="Raleway" w:cs="Tahoma"/>
                <w:b/>
                <w:bCs/>
                <w:sz w:val="16"/>
                <w:szCs w:val="16"/>
              </w:rPr>
              <w:t>Short-term Rental (STR)</w:t>
            </w:r>
          </w:p>
        </w:tc>
        <w:tc>
          <w:tcPr>
            <w:tcW w:w="3975" w:type="dxa"/>
            <w:tcBorders>
              <w:left w:val="single" w:sz="2" w:space="0" w:color="7DA4C0"/>
              <w:bottom w:val="single" w:sz="2" w:space="0" w:color="7DA4C0"/>
              <w:right w:val="single" w:sz="2" w:space="0" w:color="7DA4C0"/>
            </w:tcBorders>
            <w:shd w:val="clear" w:color="auto" w:fill="C0E4ED"/>
          </w:tcPr>
          <w:p w14:paraId="57E1A3D5" w14:textId="77777777" w:rsidR="00834AA5" w:rsidRPr="00077B43" w:rsidRDefault="00834AA5" w:rsidP="00066CA0">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cs="Tahoma"/>
                <w:sz w:val="16"/>
                <w:szCs w:val="16"/>
              </w:rPr>
            </w:pPr>
            <w:r w:rsidRPr="00077B43">
              <w:rPr>
                <w:rFonts w:ascii="Raleway" w:hAnsi="Raleway" w:cs="Tahoma"/>
                <w:sz w:val="16"/>
                <w:szCs w:val="16"/>
              </w:rPr>
              <w:t>1 space per unit rented</w:t>
            </w:r>
          </w:p>
        </w:tc>
      </w:tr>
      <w:tr w:rsidR="00B85E1C" w:rsidRPr="00077B43" w14:paraId="0E0F0ABA" w14:textId="77777777" w:rsidTr="004F0DBF">
        <w:trPr>
          <w:trHeight w:hRule="exact" w:val="576"/>
          <w:jc w:val="right"/>
        </w:trPr>
        <w:tc>
          <w:tcPr>
            <w:cnfStyle w:val="001000000000" w:firstRow="0" w:lastRow="0" w:firstColumn="1" w:lastColumn="0" w:oddVBand="0" w:evenVBand="0" w:oddHBand="0" w:evenHBand="0" w:firstRowFirstColumn="0" w:firstRowLastColumn="0" w:lastRowFirstColumn="0" w:lastRowLastColumn="0"/>
            <w:tcW w:w="4579" w:type="dxa"/>
            <w:tcBorders>
              <w:top w:val="single" w:sz="2" w:space="0" w:color="7DA4C0"/>
              <w:bottom w:val="single" w:sz="2" w:space="0" w:color="7DA4C0"/>
            </w:tcBorders>
            <w:shd w:val="clear" w:color="auto" w:fill="auto"/>
          </w:tcPr>
          <w:p w14:paraId="523380B9" w14:textId="77777777" w:rsidR="00834AA5" w:rsidRPr="00077B43" w:rsidRDefault="00834AA5" w:rsidP="00066CA0">
            <w:pPr>
              <w:contextualSpacing/>
              <w:jc w:val="center"/>
              <w:rPr>
                <w:rFonts w:ascii="Raleway" w:hAnsi="Raleway" w:cs="Tahoma"/>
                <w:b/>
                <w:bCs/>
                <w:iCs w:val="0"/>
                <w:sz w:val="16"/>
                <w:szCs w:val="16"/>
              </w:rPr>
            </w:pPr>
            <w:r w:rsidRPr="00077B43">
              <w:rPr>
                <w:rFonts w:ascii="Raleway" w:hAnsi="Raleway" w:cs="Tahoma"/>
                <w:b/>
                <w:bCs/>
                <w:iCs w:val="0"/>
                <w:spacing w:val="20"/>
                <w:sz w:val="16"/>
                <w:szCs w:val="16"/>
              </w:rPr>
              <w:t>NON-RESIDENTIAL</w:t>
            </w:r>
          </w:p>
        </w:tc>
        <w:tc>
          <w:tcPr>
            <w:tcW w:w="3975" w:type="dxa"/>
            <w:tcBorders>
              <w:top w:val="single" w:sz="2" w:space="0" w:color="7DA4C0"/>
              <w:bottom w:val="single" w:sz="2" w:space="0" w:color="7DA4C0"/>
            </w:tcBorders>
            <w:shd w:val="clear" w:color="auto" w:fill="FFFFFF" w:themeFill="background1"/>
          </w:tcPr>
          <w:p w14:paraId="1CDE0FC0" w14:textId="77777777" w:rsidR="00834AA5" w:rsidRPr="00077B43" w:rsidRDefault="00834AA5" w:rsidP="00066CA0">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cs="Tahoma"/>
                <w:b/>
                <w:bCs/>
                <w:sz w:val="12"/>
                <w:szCs w:val="12"/>
              </w:rPr>
            </w:pPr>
            <w:r w:rsidRPr="00077B43">
              <w:rPr>
                <w:rFonts w:ascii="Raleway" w:hAnsi="Raleway" w:cs="Tahoma"/>
                <w:b/>
                <w:bCs/>
                <w:spacing w:val="20"/>
                <w:sz w:val="12"/>
                <w:szCs w:val="12"/>
              </w:rPr>
              <w:t>Parking Required</w:t>
            </w:r>
          </w:p>
        </w:tc>
      </w:tr>
      <w:tr w:rsidR="00B85E1C" w:rsidRPr="00077B43" w14:paraId="6F26AB42" w14:textId="77777777" w:rsidTr="004F0DBF">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top w:val="single" w:sz="2" w:space="0" w:color="7DA4C0"/>
              <w:left w:val="single" w:sz="2" w:space="0" w:color="7DA4C0"/>
              <w:right w:val="single" w:sz="2" w:space="0" w:color="7DA4C0"/>
            </w:tcBorders>
            <w:shd w:val="clear" w:color="auto" w:fill="auto"/>
          </w:tcPr>
          <w:p w14:paraId="721B2A1B"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lastRenderedPageBreak/>
              <w:t>Industrial Use</w:t>
            </w:r>
          </w:p>
        </w:tc>
        <w:tc>
          <w:tcPr>
            <w:tcW w:w="3975" w:type="dxa"/>
            <w:tcBorders>
              <w:top w:val="single" w:sz="2" w:space="0" w:color="7DA4C0"/>
              <w:left w:val="single" w:sz="2" w:space="0" w:color="7DA4C0"/>
              <w:right w:val="single" w:sz="2" w:space="0" w:color="7DA4C0"/>
            </w:tcBorders>
            <w:shd w:val="clear" w:color="auto" w:fill="auto"/>
          </w:tcPr>
          <w:p w14:paraId="172B31EA" w14:textId="77777777" w:rsidR="00834AA5" w:rsidRPr="00077B43" w:rsidRDefault="00834AA5" w:rsidP="00066CA0">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1 per 1,000 sf of building area</w:t>
            </w:r>
          </w:p>
        </w:tc>
      </w:tr>
      <w:tr w:rsidR="00B85E1C" w:rsidRPr="00077B43" w14:paraId="4B5C7884" w14:textId="77777777" w:rsidTr="004F0DBF">
        <w:trPr>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right w:val="single" w:sz="2" w:space="0" w:color="7DA4C0"/>
            </w:tcBorders>
            <w:shd w:val="clear" w:color="auto" w:fill="C0E4ED"/>
          </w:tcPr>
          <w:p w14:paraId="3984E73B"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Membership Club or Social Center</w:t>
            </w:r>
          </w:p>
        </w:tc>
        <w:tc>
          <w:tcPr>
            <w:tcW w:w="3975" w:type="dxa"/>
            <w:tcBorders>
              <w:left w:val="single" w:sz="2" w:space="0" w:color="7DA4C0"/>
              <w:right w:val="single" w:sz="2" w:space="0" w:color="7DA4C0"/>
            </w:tcBorders>
            <w:shd w:val="clear" w:color="auto" w:fill="C0E4ED"/>
          </w:tcPr>
          <w:p w14:paraId="3AA79DC6" w14:textId="77777777" w:rsidR="00834AA5" w:rsidRPr="00077B43" w:rsidRDefault="00834AA5" w:rsidP="00066CA0">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1 per 200 sf of building area</w:t>
            </w:r>
          </w:p>
        </w:tc>
      </w:tr>
      <w:tr w:rsidR="00B85E1C" w:rsidRPr="00077B43" w14:paraId="335BE13A" w14:textId="77777777" w:rsidTr="004F0DBF">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right w:val="single" w:sz="2" w:space="0" w:color="7DA4C0"/>
            </w:tcBorders>
            <w:shd w:val="clear" w:color="auto" w:fill="auto"/>
          </w:tcPr>
          <w:p w14:paraId="358833A6"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Motor Vehicle Use</w:t>
            </w:r>
          </w:p>
        </w:tc>
        <w:tc>
          <w:tcPr>
            <w:tcW w:w="3975" w:type="dxa"/>
            <w:tcBorders>
              <w:left w:val="single" w:sz="2" w:space="0" w:color="7DA4C0"/>
              <w:right w:val="single" w:sz="2" w:space="0" w:color="7DA4C0"/>
            </w:tcBorders>
            <w:shd w:val="clear" w:color="auto" w:fill="auto"/>
          </w:tcPr>
          <w:p w14:paraId="45323D06" w14:textId="77777777" w:rsidR="00834AA5" w:rsidRPr="00077B43" w:rsidRDefault="00834AA5" w:rsidP="00066CA0">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1 per 200 sf of building area</w:t>
            </w:r>
          </w:p>
        </w:tc>
      </w:tr>
      <w:tr w:rsidR="00B85E1C" w:rsidRPr="00077B43" w14:paraId="19231B9D" w14:textId="77777777" w:rsidTr="004F0DBF">
        <w:trPr>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right w:val="single" w:sz="2" w:space="0" w:color="7DA4C0"/>
            </w:tcBorders>
            <w:shd w:val="clear" w:color="auto" w:fill="C0E4ED"/>
          </w:tcPr>
          <w:p w14:paraId="66DC43F0"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Personal Service Shop</w:t>
            </w:r>
          </w:p>
        </w:tc>
        <w:tc>
          <w:tcPr>
            <w:tcW w:w="3975" w:type="dxa"/>
            <w:tcBorders>
              <w:left w:val="single" w:sz="2" w:space="0" w:color="7DA4C0"/>
              <w:right w:val="single" w:sz="2" w:space="0" w:color="7DA4C0"/>
            </w:tcBorders>
            <w:shd w:val="clear" w:color="auto" w:fill="C0E4ED"/>
          </w:tcPr>
          <w:p w14:paraId="2B272E2C" w14:textId="77777777" w:rsidR="00834AA5" w:rsidRPr="00077B43" w:rsidRDefault="00834AA5" w:rsidP="00066CA0">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1 per 500 sf of building area</w:t>
            </w:r>
          </w:p>
        </w:tc>
      </w:tr>
      <w:tr w:rsidR="00B85E1C" w:rsidRPr="00077B43" w14:paraId="684BC9D1" w14:textId="77777777" w:rsidTr="004F0DBF">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right w:val="single" w:sz="2" w:space="0" w:color="7DA4C0"/>
            </w:tcBorders>
            <w:shd w:val="clear" w:color="auto" w:fill="auto"/>
          </w:tcPr>
          <w:p w14:paraId="72E71067" w14:textId="4AFBEB92"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 xml:space="preserve">Professional Office </w:t>
            </w:r>
          </w:p>
        </w:tc>
        <w:tc>
          <w:tcPr>
            <w:tcW w:w="3975" w:type="dxa"/>
            <w:tcBorders>
              <w:left w:val="single" w:sz="2" w:space="0" w:color="7DA4C0"/>
              <w:right w:val="single" w:sz="2" w:space="0" w:color="7DA4C0"/>
            </w:tcBorders>
            <w:shd w:val="clear" w:color="auto" w:fill="auto"/>
          </w:tcPr>
          <w:p w14:paraId="256D2C5E" w14:textId="77777777" w:rsidR="00834AA5" w:rsidRPr="00077B43" w:rsidRDefault="00834AA5" w:rsidP="00066CA0">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1 per 500 sf of building area</w:t>
            </w:r>
          </w:p>
        </w:tc>
      </w:tr>
      <w:tr w:rsidR="00B85E1C" w:rsidRPr="00077B43" w14:paraId="2D9EA315" w14:textId="77777777" w:rsidTr="004F0DBF">
        <w:trPr>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right w:val="single" w:sz="2" w:space="0" w:color="7DA4C0"/>
            </w:tcBorders>
            <w:shd w:val="clear" w:color="auto" w:fill="C0E4ED"/>
          </w:tcPr>
          <w:p w14:paraId="3E8A558E"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Restaurant</w:t>
            </w:r>
          </w:p>
        </w:tc>
        <w:tc>
          <w:tcPr>
            <w:tcW w:w="3975" w:type="dxa"/>
            <w:tcBorders>
              <w:left w:val="single" w:sz="2" w:space="0" w:color="7DA4C0"/>
              <w:right w:val="single" w:sz="2" w:space="0" w:color="7DA4C0"/>
            </w:tcBorders>
            <w:shd w:val="clear" w:color="auto" w:fill="C0E4ED"/>
          </w:tcPr>
          <w:p w14:paraId="5C010160" w14:textId="77777777" w:rsidR="00834AA5" w:rsidRPr="00077B43" w:rsidRDefault="00834AA5" w:rsidP="00066CA0">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1 per 200 sf of building area</w:t>
            </w:r>
          </w:p>
        </w:tc>
      </w:tr>
      <w:tr w:rsidR="00B85E1C" w:rsidRPr="00077B43" w14:paraId="04755D86" w14:textId="77777777" w:rsidTr="004F0DBF">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2" w:space="0" w:color="7DA4C0"/>
              <w:bottom w:val="single" w:sz="2" w:space="0" w:color="7DA4C0"/>
              <w:right w:val="single" w:sz="2" w:space="0" w:color="7DA4C0"/>
            </w:tcBorders>
            <w:shd w:val="clear" w:color="auto" w:fill="auto"/>
          </w:tcPr>
          <w:p w14:paraId="39E322FD"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Retail Use</w:t>
            </w:r>
          </w:p>
        </w:tc>
        <w:tc>
          <w:tcPr>
            <w:tcW w:w="3975" w:type="dxa"/>
            <w:tcBorders>
              <w:left w:val="single" w:sz="2" w:space="0" w:color="7DA4C0"/>
              <w:bottom w:val="single" w:sz="2" w:space="0" w:color="7DA4C0"/>
              <w:right w:val="single" w:sz="2" w:space="0" w:color="7DA4C0"/>
            </w:tcBorders>
            <w:shd w:val="clear" w:color="auto" w:fill="auto"/>
          </w:tcPr>
          <w:p w14:paraId="59C20CE4" w14:textId="77777777" w:rsidR="00834AA5" w:rsidRPr="00077B43" w:rsidRDefault="00834AA5" w:rsidP="00066CA0">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1 per 500 sf of building area</w:t>
            </w:r>
          </w:p>
        </w:tc>
      </w:tr>
    </w:tbl>
    <w:p w14:paraId="2591973A" w14:textId="3D891382" w:rsidR="00834AA5" w:rsidRPr="00077B43" w:rsidRDefault="00834AA5" w:rsidP="00834AA5">
      <w:pPr>
        <w:rPr>
          <w:rFonts w:ascii="Raleway" w:hAnsi="Raleway"/>
        </w:rPr>
      </w:pPr>
    </w:p>
    <w:tbl>
      <w:tblPr>
        <w:tblStyle w:val="GridTable3-Accent61"/>
        <w:tblW w:w="81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7"/>
        <w:gridCol w:w="3613"/>
      </w:tblGrid>
      <w:tr w:rsidR="00B85E1C" w:rsidRPr="00077B43" w14:paraId="5A89B1CE" w14:textId="77777777" w:rsidTr="004F0DBF">
        <w:trPr>
          <w:cnfStyle w:val="100000000000" w:firstRow="1" w:lastRow="0" w:firstColumn="0" w:lastColumn="0" w:oddVBand="0" w:evenVBand="0" w:oddHBand="0" w:evenHBand="0" w:firstRowFirstColumn="0" w:firstRowLastColumn="0" w:lastRowFirstColumn="0" w:lastRowLastColumn="0"/>
          <w:trHeight w:hRule="exact" w:val="576"/>
          <w:jc w:val="right"/>
        </w:trPr>
        <w:tc>
          <w:tcPr>
            <w:cnfStyle w:val="001000000100" w:firstRow="0" w:lastRow="0" w:firstColumn="1" w:lastColumn="0" w:oddVBand="0" w:evenVBand="0" w:oddHBand="0" w:evenHBand="0" w:firstRowFirstColumn="1" w:firstRowLastColumn="0" w:lastRowFirstColumn="0" w:lastRowLastColumn="0"/>
            <w:tcW w:w="4579" w:type="dxa"/>
            <w:tcBorders>
              <w:bottom w:val="single" w:sz="4" w:space="0" w:color="7DA4C0"/>
            </w:tcBorders>
          </w:tcPr>
          <w:p w14:paraId="5D6352BA" w14:textId="77777777" w:rsidR="00834AA5" w:rsidRPr="00077B43" w:rsidRDefault="00834AA5" w:rsidP="00066CA0">
            <w:pPr>
              <w:contextualSpacing/>
              <w:jc w:val="center"/>
              <w:rPr>
                <w:rFonts w:ascii="Raleway" w:hAnsi="Raleway" w:cs="Tahoma"/>
                <w:iCs w:val="0"/>
                <w:sz w:val="16"/>
                <w:szCs w:val="16"/>
              </w:rPr>
            </w:pPr>
            <w:r w:rsidRPr="00077B43">
              <w:rPr>
                <w:rFonts w:ascii="Raleway" w:hAnsi="Raleway" w:cs="Tahoma"/>
                <w:iCs w:val="0"/>
                <w:spacing w:val="20"/>
                <w:sz w:val="16"/>
                <w:szCs w:val="16"/>
              </w:rPr>
              <w:t>PUBLIC AND INSTITUTIONAL USES</w:t>
            </w:r>
          </w:p>
        </w:tc>
        <w:tc>
          <w:tcPr>
            <w:tcW w:w="3615" w:type="dxa"/>
            <w:tcBorders>
              <w:bottom w:val="single" w:sz="4" w:space="0" w:color="7DA4C0"/>
            </w:tcBorders>
            <w:shd w:val="clear" w:color="auto" w:fill="auto"/>
          </w:tcPr>
          <w:p w14:paraId="46698E6C" w14:textId="77777777" w:rsidR="00834AA5" w:rsidRPr="00077B43" w:rsidRDefault="00834AA5" w:rsidP="00066CA0">
            <w:pPr>
              <w:spacing w:line="252" w:lineRule="auto"/>
              <w:cnfStyle w:val="100000000000" w:firstRow="1"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cs="Tahoma"/>
                <w:b w:val="0"/>
                <w:bCs w:val="0"/>
                <w:caps w:val="0"/>
                <w:spacing w:val="20"/>
                <w:sz w:val="12"/>
                <w:szCs w:val="12"/>
              </w:rPr>
              <w:t>Parking Required</w:t>
            </w:r>
          </w:p>
        </w:tc>
      </w:tr>
      <w:tr w:rsidR="00B85E1C" w:rsidRPr="00077B43" w14:paraId="585381BD" w14:textId="77777777" w:rsidTr="004F0DBF">
        <w:trPr>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top w:val="single" w:sz="4" w:space="0" w:color="7DA4C0"/>
              <w:left w:val="single" w:sz="4" w:space="0" w:color="7DA4C0"/>
              <w:right w:val="single" w:sz="4" w:space="0" w:color="7DA4C0"/>
            </w:tcBorders>
            <w:shd w:val="clear" w:color="auto" w:fill="B6DDE8" w:themeFill="accent5" w:themeFillTint="66"/>
          </w:tcPr>
          <w:p w14:paraId="6F770D3D"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Auditorium, Church, Theater, Assembly Hall</w:t>
            </w:r>
          </w:p>
        </w:tc>
        <w:tc>
          <w:tcPr>
            <w:tcW w:w="3615" w:type="dxa"/>
            <w:tcBorders>
              <w:top w:val="single" w:sz="4" w:space="0" w:color="7DA4C0"/>
              <w:left w:val="single" w:sz="4" w:space="0" w:color="7DA4C0"/>
              <w:right w:val="single" w:sz="4" w:space="0" w:color="7DA4C0"/>
            </w:tcBorders>
            <w:shd w:val="clear" w:color="auto" w:fill="B6DDE8" w:themeFill="accent5" w:themeFillTint="66"/>
          </w:tcPr>
          <w:p w14:paraId="4543E275" w14:textId="77777777" w:rsidR="00834AA5" w:rsidRPr="00077B43" w:rsidRDefault="00834AA5" w:rsidP="00066CA0">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077B43">
              <w:rPr>
                <w:rFonts w:ascii="Raleway" w:hAnsi="Raleway"/>
                <w:sz w:val="16"/>
                <w:szCs w:val="16"/>
              </w:rPr>
              <w:t>1 per 500 sf of building area</w:t>
            </w:r>
          </w:p>
        </w:tc>
      </w:tr>
      <w:tr w:rsidR="00B85E1C" w:rsidRPr="00077B43" w14:paraId="52F1F7EB" w14:textId="77777777" w:rsidTr="004F0DBF">
        <w:trPr>
          <w:cnfStyle w:val="000000010000" w:firstRow="0" w:lastRow="0" w:firstColumn="0" w:lastColumn="0" w:oddVBand="0" w:evenVBand="0" w:oddHBand="0" w:evenHBand="1" w:firstRowFirstColumn="0" w:firstRowLastColumn="0" w:lastRowFirstColumn="0" w:lastRowLastColumn="0"/>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4" w:space="0" w:color="7DA4C0"/>
              <w:right w:val="single" w:sz="4" w:space="0" w:color="7DA4C0"/>
            </w:tcBorders>
            <w:shd w:val="clear" w:color="auto" w:fill="auto"/>
          </w:tcPr>
          <w:p w14:paraId="16A50455" w14:textId="77777777" w:rsidR="00834AA5" w:rsidRPr="00077B43" w:rsidRDefault="00834AA5" w:rsidP="00066CA0">
            <w:pPr>
              <w:contextualSpacing/>
              <w:rPr>
                <w:rFonts w:ascii="Raleway" w:hAnsi="Raleway" w:cs="Tahoma"/>
                <w:b/>
                <w:bCs/>
                <w:iCs w:val="0"/>
                <w:sz w:val="16"/>
                <w:szCs w:val="16"/>
              </w:rPr>
            </w:pPr>
            <w:r w:rsidRPr="00077B43">
              <w:rPr>
                <w:rFonts w:ascii="Raleway" w:hAnsi="Raleway" w:cs="Tahoma"/>
                <w:b/>
                <w:bCs/>
                <w:sz w:val="16"/>
                <w:szCs w:val="16"/>
              </w:rPr>
              <w:t>Hospital, Nursing Home, Convalescent Home</w:t>
            </w:r>
          </w:p>
        </w:tc>
        <w:tc>
          <w:tcPr>
            <w:tcW w:w="3615" w:type="dxa"/>
            <w:tcBorders>
              <w:left w:val="single" w:sz="4" w:space="0" w:color="7DA4C0"/>
              <w:right w:val="single" w:sz="4" w:space="0" w:color="7DA4C0"/>
            </w:tcBorders>
            <w:shd w:val="clear" w:color="auto" w:fill="auto"/>
          </w:tcPr>
          <w:p w14:paraId="53A3EE18" w14:textId="77777777" w:rsidR="00834AA5" w:rsidRPr="00077B43" w:rsidRDefault="00834AA5" w:rsidP="00066CA0">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077B43">
              <w:rPr>
                <w:rFonts w:ascii="Raleway" w:hAnsi="Raleway"/>
                <w:sz w:val="16"/>
                <w:szCs w:val="16"/>
              </w:rPr>
              <w:t>1 per 500 sf of building area</w:t>
            </w:r>
          </w:p>
        </w:tc>
      </w:tr>
      <w:tr w:rsidR="00B85E1C" w:rsidRPr="00077B43" w14:paraId="284FCDE0" w14:textId="77777777" w:rsidTr="004F0DBF">
        <w:trPr>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4" w:space="0" w:color="7DA4C0"/>
              <w:right w:val="single" w:sz="4" w:space="0" w:color="7DA4C0"/>
            </w:tcBorders>
            <w:shd w:val="clear" w:color="auto" w:fill="B6DDE8" w:themeFill="accent5" w:themeFillTint="66"/>
          </w:tcPr>
          <w:p w14:paraId="3C912B17" w14:textId="77777777" w:rsidR="00834AA5" w:rsidRPr="00B64A7E" w:rsidRDefault="00834AA5" w:rsidP="00066CA0">
            <w:pPr>
              <w:contextualSpacing/>
              <w:rPr>
                <w:rFonts w:ascii="Raleway" w:hAnsi="Raleway" w:cs="Tahoma"/>
                <w:b/>
                <w:bCs/>
                <w:iCs w:val="0"/>
                <w:sz w:val="16"/>
                <w:szCs w:val="16"/>
              </w:rPr>
            </w:pPr>
            <w:r w:rsidRPr="00B64A7E">
              <w:rPr>
                <w:rFonts w:ascii="Raleway" w:hAnsi="Raleway" w:cs="Tahoma"/>
                <w:b/>
                <w:bCs/>
                <w:sz w:val="16"/>
                <w:szCs w:val="16"/>
              </w:rPr>
              <w:t>Public Facility</w:t>
            </w:r>
          </w:p>
        </w:tc>
        <w:tc>
          <w:tcPr>
            <w:tcW w:w="3615" w:type="dxa"/>
            <w:tcBorders>
              <w:left w:val="single" w:sz="4" w:space="0" w:color="7DA4C0"/>
              <w:right w:val="single" w:sz="4" w:space="0" w:color="7DA4C0"/>
            </w:tcBorders>
            <w:shd w:val="clear" w:color="auto" w:fill="B6DDE8" w:themeFill="accent5" w:themeFillTint="66"/>
          </w:tcPr>
          <w:p w14:paraId="282ED937" w14:textId="77777777" w:rsidR="00834AA5" w:rsidRPr="00B64A7E" w:rsidRDefault="00834AA5" w:rsidP="00066CA0">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B64A7E">
              <w:rPr>
                <w:rFonts w:ascii="Raleway" w:hAnsi="Raleway"/>
                <w:sz w:val="16"/>
                <w:szCs w:val="16"/>
              </w:rPr>
              <w:t>1 per 500 sf of building area</w:t>
            </w:r>
          </w:p>
        </w:tc>
      </w:tr>
      <w:tr w:rsidR="00B85E1C" w:rsidRPr="00077B43" w14:paraId="47B987F6" w14:textId="77777777" w:rsidTr="004F0DBF">
        <w:trPr>
          <w:cnfStyle w:val="000000010000" w:firstRow="0" w:lastRow="0" w:firstColumn="0" w:lastColumn="0" w:oddVBand="0" w:evenVBand="0" w:oddHBand="0" w:evenHBand="1" w:firstRowFirstColumn="0" w:firstRowLastColumn="0" w:lastRowFirstColumn="0" w:lastRowLastColumn="0"/>
          <w:trHeight w:hRule="exact" w:val="108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4" w:space="0" w:color="7DA4C0"/>
              <w:right w:val="single" w:sz="4" w:space="0" w:color="7DA4C0"/>
            </w:tcBorders>
            <w:shd w:val="clear" w:color="auto" w:fill="auto"/>
          </w:tcPr>
          <w:p w14:paraId="1899DB60" w14:textId="77777777" w:rsidR="00834AA5" w:rsidRPr="00B64A7E" w:rsidRDefault="00834AA5" w:rsidP="00066CA0">
            <w:pPr>
              <w:contextualSpacing/>
              <w:rPr>
                <w:rFonts w:ascii="Raleway" w:hAnsi="Raleway" w:cs="Tahoma"/>
                <w:b/>
                <w:bCs/>
                <w:iCs w:val="0"/>
                <w:sz w:val="16"/>
                <w:szCs w:val="16"/>
              </w:rPr>
            </w:pPr>
            <w:r w:rsidRPr="00B64A7E">
              <w:rPr>
                <w:rFonts w:ascii="Raleway" w:hAnsi="Raleway" w:cs="Tahoma"/>
                <w:b/>
                <w:bCs/>
                <w:sz w:val="16"/>
                <w:szCs w:val="16"/>
              </w:rPr>
              <w:t>Parks and Outdoor Recreation</w:t>
            </w:r>
          </w:p>
        </w:tc>
        <w:tc>
          <w:tcPr>
            <w:tcW w:w="3615" w:type="dxa"/>
            <w:tcBorders>
              <w:left w:val="single" w:sz="4" w:space="0" w:color="7DA4C0"/>
              <w:right w:val="single" w:sz="4" w:space="0" w:color="7DA4C0"/>
            </w:tcBorders>
            <w:shd w:val="clear" w:color="auto" w:fill="auto"/>
          </w:tcPr>
          <w:p w14:paraId="6181B2E9" w14:textId="77777777" w:rsidR="00834AA5" w:rsidRPr="00B64A7E" w:rsidRDefault="00834AA5" w:rsidP="00066CA0">
            <w:pPr>
              <w:spacing w:line="252" w:lineRule="auto"/>
              <w:cnfStyle w:val="000000010000" w:firstRow="0" w:lastRow="0" w:firstColumn="0" w:lastColumn="0" w:oddVBand="0" w:evenVBand="0" w:oddHBand="0" w:evenHBand="1" w:firstRowFirstColumn="0" w:firstRowLastColumn="0" w:lastRowFirstColumn="0" w:lastRowLastColumn="0"/>
              <w:rPr>
                <w:rFonts w:ascii="Raleway" w:hAnsi="Raleway"/>
                <w:sz w:val="16"/>
                <w:szCs w:val="16"/>
              </w:rPr>
            </w:pPr>
            <w:r w:rsidRPr="00B64A7E">
              <w:rPr>
                <w:rFonts w:ascii="Raleway" w:hAnsi="Raleway"/>
                <w:sz w:val="16"/>
                <w:szCs w:val="16"/>
              </w:rPr>
              <w:t>5 spaces for each gross acre of land up to 50 acres and 1 space per gross acre of land above 50 acres</w:t>
            </w:r>
          </w:p>
        </w:tc>
      </w:tr>
      <w:tr w:rsidR="00B85E1C" w:rsidRPr="00077B43" w14:paraId="5CABC8F6" w14:textId="77777777" w:rsidTr="004F0DBF">
        <w:trPr>
          <w:trHeight w:hRule="exact" w:val="360"/>
          <w:jc w:val="right"/>
        </w:trPr>
        <w:tc>
          <w:tcPr>
            <w:cnfStyle w:val="001000000000" w:firstRow="0" w:lastRow="0" w:firstColumn="1" w:lastColumn="0" w:oddVBand="0" w:evenVBand="0" w:oddHBand="0" w:evenHBand="0" w:firstRowFirstColumn="0" w:firstRowLastColumn="0" w:lastRowFirstColumn="0" w:lastRowLastColumn="0"/>
            <w:tcW w:w="4579" w:type="dxa"/>
            <w:tcBorders>
              <w:left w:val="single" w:sz="4" w:space="0" w:color="7DA4C0"/>
              <w:bottom w:val="single" w:sz="4" w:space="0" w:color="7DA4C0"/>
              <w:right w:val="single" w:sz="4" w:space="0" w:color="7DA4C0"/>
            </w:tcBorders>
            <w:shd w:val="clear" w:color="auto" w:fill="B6DDE8" w:themeFill="accent5" w:themeFillTint="66"/>
          </w:tcPr>
          <w:p w14:paraId="33A1B0C0" w14:textId="77777777" w:rsidR="00834AA5" w:rsidRPr="00B64A7E" w:rsidRDefault="00834AA5" w:rsidP="00066CA0">
            <w:pPr>
              <w:contextualSpacing/>
              <w:rPr>
                <w:rFonts w:ascii="Raleway" w:hAnsi="Raleway" w:cs="Tahoma"/>
                <w:b/>
                <w:bCs/>
                <w:iCs w:val="0"/>
                <w:sz w:val="16"/>
                <w:szCs w:val="16"/>
              </w:rPr>
            </w:pPr>
            <w:r w:rsidRPr="00B64A7E">
              <w:rPr>
                <w:rFonts w:ascii="Raleway" w:hAnsi="Raleway" w:cs="Tahoma"/>
                <w:b/>
                <w:bCs/>
                <w:sz w:val="16"/>
                <w:szCs w:val="16"/>
              </w:rPr>
              <w:t>School</w:t>
            </w:r>
          </w:p>
        </w:tc>
        <w:tc>
          <w:tcPr>
            <w:tcW w:w="3615" w:type="dxa"/>
            <w:tcBorders>
              <w:left w:val="single" w:sz="4" w:space="0" w:color="7DA4C0"/>
              <w:bottom w:val="single" w:sz="4" w:space="0" w:color="7DA4C0"/>
              <w:right w:val="single" w:sz="4" w:space="0" w:color="7DA4C0"/>
            </w:tcBorders>
            <w:shd w:val="clear" w:color="auto" w:fill="B6DDE8" w:themeFill="accent5" w:themeFillTint="66"/>
          </w:tcPr>
          <w:p w14:paraId="5D067B0F" w14:textId="77777777" w:rsidR="00834AA5" w:rsidRPr="00B64A7E" w:rsidRDefault="00834AA5" w:rsidP="00066CA0">
            <w:pPr>
              <w:spacing w:line="252" w:lineRule="auto"/>
              <w:cnfStyle w:val="000000000000" w:firstRow="0" w:lastRow="0" w:firstColumn="0" w:lastColumn="0" w:oddVBand="0" w:evenVBand="0" w:oddHBand="0" w:evenHBand="0" w:firstRowFirstColumn="0" w:firstRowLastColumn="0" w:lastRowFirstColumn="0" w:lastRowLastColumn="0"/>
              <w:rPr>
                <w:rFonts w:ascii="Raleway" w:hAnsi="Raleway"/>
                <w:sz w:val="16"/>
                <w:szCs w:val="16"/>
              </w:rPr>
            </w:pPr>
            <w:r w:rsidRPr="00B64A7E">
              <w:rPr>
                <w:rFonts w:ascii="Raleway" w:hAnsi="Raleway"/>
                <w:sz w:val="16"/>
                <w:szCs w:val="16"/>
              </w:rPr>
              <w:t>1 per 2,000 sf of building area</w:t>
            </w:r>
          </w:p>
        </w:tc>
      </w:tr>
    </w:tbl>
    <w:p w14:paraId="45496F64" w14:textId="1D57BB82" w:rsidR="00834AA5" w:rsidRPr="00077B43" w:rsidRDefault="00834AA5" w:rsidP="004F0DBF">
      <w:pPr>
        <w:pStyle w:val="CapsBold"/>
        <w:spacing w:before="240"/>
      </w:pPr>
      <w:bookmarkStart w:id="234" w:name="_Toc220943364"/>
      <w:r w:rsidRPr="00077B43">
        <w:t>Loading Regulations</w:t>
      </w:r>
      <w:bookmarkEnd w:id="234"/>
    </w:p>
    <w:p w14:paraId="097AB14C" w14:textId="77777777" w:rsidR="004B7808" w:rsidRPr="004F0DBF" w:rsidRDefault="004B7808" w:rsidP="004F0DBF">
      <w:pPr>
        <w:pStyle w:val="LetterBullets"/>
        <w:rPr>
          <w:rFonts w:ascii="Raleway" w:hAnsi="Raleway"/>
        </w:rPr>
      </w:pPr>
      <w:r w:rsidRPr="004F0DBF">
        <w:rPr>
          <w:rFonts w:ascii="Raleway" w:hAnsi="Raleway"/>
        </w:rPr>
        <w:t>Requirements.</w:t>
      </w:r>
    </w:p>
    <w:p w14:paraId="197925F9" w14:textId="77777777" w:rsidR="004B7808" w:rsidRPr="004F0DBF" w:rsidRDefault="004B7808" w:rsidP="004F0DBF">
      <w:pPr>
        <w:pStyle w:val="Numbers"/>
        <w:rPr>
          <w:rFonts w:ascii="Raleway" w:hAnsi="Raleway"/>
        </w:rPr>
      </w:pPr>
      <w:r w:rsidRPr="004F0DBF">
        <w:rPr>
          <w:rFonts w:ascii="Raleway" w:hAnsi="Raleway"/>
        </w:rPr>
        <w:t>Gross floor area exceeding 5,000 square feet shall have one identified area for loading/unloading and/or standing. Each area shall be a minimum of 12 feet wide by 35 feet long.</w:t>
      </w:r>
    </w:p>
    <w:p w14:paraId="73653031" w14:textId="77777777" w:rsidR="004B7808" w:rsidRPr="004F0DBF" w:rsidRDefault="004B7808" w:rsidP="004F0DBF">
      <w:pPr>
        <w:pStyle w:val="Numbers"/>
        <w:rPr>
          <w:rFonts w:ascii="Raleway" w:hAnsi="Raleway"/>
        </w:rPr>
      </w:pPr>
      <w:r w:rsidRPr="004F0DBF">
        <w:rPr>
          <w:rFonts w:ascii="Raleway" w:hAnsi="Raleway"/>
        </w:rPr>
        <w:t>For each additional 20,000 square feet, one additional space shall be provided.</w:t>
      </w:r>
    </w:p>
    <w:p w14:paraId="15A5BD37" w14:textId="77777777" w:rsidR="004B7808" w:rsidRPr="004F0DBF" w:rsidRDefault="004B7808" w:rsidP="004F0DBF">
      <w:pPr>
        <w:pStyle w:val="LetterBullets"/>
        <w:rPr>
          <w:rFonts w:ascii="Raleway" w:hAnsi="Raleway"/>
        </w:rPr>
      </w:pPr>
      <w:r w:rsidRPr="004F0DBF">
        <w:rPr>
          <w:rFonts w:ascii="Raleway" w:hAnsi="Raleway"/>
        </w:rPr>
        <w:t>Location. Each space shall be located to the side or rear of the structure.</w:t>
      </w:r>
    </w:p>
    <w:p w14:paraId="6B7AF410" w14:textId="77777777" w:rsidR="004B7808" w:rsidRPr="004F0DBF" w:rsidRDefault="004B7808" w:rsidP="004F0DBF">
      <w:pPr>
        <w:pStyle w:val="LetterBullets"/>
        <w:rPr>
          <w:rFonts w:ascii="Raleway" w:hAnsi="Raleway"/>
        </w:rPr>
      </w:pPr>
      <w:r w:rsidRPr="004F0DBF">
        <w:rPr>
          <w:rFonts w:ascii="Raleway" w:hAnsi="Raleway"/>
        </w:rPr>
        <w:t>Surfacing. Off-street loading and unloading areas shall be surfaced with a dustless, all-weather pavement, which shall be adequately drained, all subject to the approval of the Town Department of Highways.</w:t>
      </w:r>
    </w:p>
    <w:p w14:paraId="0ED7A040" w14:textId="5847BCC9" w:rsidR="00243C82" w:rsidRPr="005F70A4" w:rsidRDefault="004B7808" w:rsidP="004F0DBF">
      <w:pPr>
        <w:pStyle w:val="LetterBullets"/>
      </w:pPr>
      <w:r w:rsidRPr="004F0DBF">
        <w:rPr>
          <w:rFonts w:ascii="Raleway" w:hAnsi="Raleway"/>
        </w:rPr>
        <w:t>Screening. Whenever an off-street loading and unloading area shall be located next to a residential zone, said loading and unloading area shall be screened and buffered.</w:t>
      </w:r>
    </w:p>
    <w:p w14:paraId="18A0E7FB" w14:textId="6F43DC91" w:rsidR="005F70A4" w:rsidRDefault="005F70A4" w:rsidP="005F70A4">
      <w:pPr>
        <w:pStyle w:val="CapsBold"/>
      </w:pPr>
      <w:bookmarkStart w:id="235" w:name="_Toc220943365"/>
      <w:r>
        <w:t>Stormwater Management</w:t>
      </w:r>
      <w:r w:rsidR="009021DC">
        <w:t xml:space="preserve"> Administration and Procedure</w:t>
      </w:r>
      <w:bookmarkEnd w:id="235"/>
    </w:p>
    <w:p w14:paraId="2117F857" w14:textId="77777777" w:rsidR="00F6217B" w:rsidRPr="00F6217B" w:rsidRDefault="00F6217B" w:rsidP="00F6217B">
      <w:pPr>
        <w:pStyle w:val="LetterBullets"/>
        <w:rPr>
          <w:rFonts w:ascii="Raleway" w:hAnsi="Raleway"/>
        </w:rPr>
      </w:pPr>
      <w:r w:rsidRPr="00F6217B">
        <w:rPr>
          <w:rFonts w:ascii="Raleway" w:hAnsi="Raleway"/>
        </w:rPr>
        <w:t>Findings. It is hereby determined that:</w:t>
      </w:r>
    </w:p>
    <w:p w14:paraId="7D724080" w14:textId="77777777" w:rsidR="00F6217B" w:rsidRPr="009021DC" w:rsidRDefault="00F6217B" w:rsidP="00F6217B">
      <w:pPr>
        <w:pStyle w:val="Numbers"/>
        <w:rPr>
          <w:rFonts w:ascii="Raleway" w:hAnsi="Raleway"/>
        </w:rPr>
      </w:pPr>
      <w:r w:rsidRPr="009021DC">
        <w:rPr>
          <w:rFonts w:ascii="Raleway" w:hAnsi="Raleway"/>
        </w:rPr>
        <w:t>Land development activities and associated increases in site impervious cover often alter the hydrologic response of local watersheds and increase stormwater runoff rates and volumes, flooding, stream channel erosion, or sediment transport and deposition;</w:t>
      </w:r>
    </w:p>
    <w:p w14:paraId="55E87265" w14:textId="77777777" w:rsidR="00F6217B" w:rsidRPr="009021DC" w:rsidRDefault="00F6217B" w:rsidP="00F6217B">
      <w:pPr>
        <w:pStyle w:val="Numbers"/>
        <w:rPr>
          <w:rFonts w:ascii="Raleway" w:hAnsi="Raleway"/>
        </w:rPr>
      </w:pPr>
      <w:r w:rsidRPr="009021DC">
        <w:rPr>
          <w:rFonts w:ascii="Raleway" w:hAnsi="Raleway"/>
        </w:rPr>
        <w:t>This stormwater runoff contributes to increased quantities of water-borne pollutants, including siltation of aquatic habitat for fish and other desirable species;</w:t>
      </w:r>
    </w:p>
    <w:p w14:paraId="38EF261F" w14:textId="77777777" w:rsidR="00F6217B" w:rsidRPr="009021DC" w:rsidRDefault="00F6217B" w:rsidP="00F6217B">
      <w:pPr>
        <w:pStyle w:val="Numbers"/>
        <w:rPr>
          <w:rFonts w:ascii="Raleway" w:hAnsi="Raleway"/>
        </w:rPr>
      </w:pPr>
      <w:r w:rsidRPr="009021DC">
        <w:rPr>
          <w:rFonts w:ascii="Raleway" w:hAnsi="Raleway"/>
        </w:rPr>
        <w:t>Clearing and grading during construction tends to increase soil erosion and add to the loss of native vegetation necessary for terrestrial and aquatic habitat;</w:t>
      </w:r>
    </w:p>
    <w:p w14:paraId="271E445A" w14:textId="77777777" w:rsidR="00F6217B" w:rsidRPr="009021DC" w:rsidRDefault="00F6217B" w:rsidP="00F6217B">
      <w:pPr>
        <w:pStyle w:val="Numbers"/>
        <w:rPr>
          <w:rFonts w:ascii="Raleway" w:hAnsi="Raleway"/>
        </w:rPr>
      </w:pPr>
      <w:r w:rsidRPr="009021DC">
        <w:rPr>
          <w:rFonts w:ascii="Raleway" w:hAnsi="Raleway"/>
        </w:rPr>
        <w:lastRenderedPageBreak/>
        <w:t>Improper design and construction of stormwater management practices can increase the velocity of stormwater runoff, thereby increasing stream bank erosion and sedimentation;</w:t>
      </w:r>
    </w:p>
    <w:p w14:paraId="22E78F90" w14:textId="77777777" w:rsidR="00F6217B" w:rsidRPr="009021DC" w:rsidRDefault="00F6217B" w:rsidP="00F6217B">
      <w:pPr>
        <w:pStyle w:val="Numbers"/>
        <w:rPr>
          <w:rFonts w:ascii="Raleway" w:hAnsi="Raleway"/>
        </w:rPr>
      </w:pPr>
      <w:r w:rsidRPr="009021DC">
        <w:rPr>
          <w:rFonts w:ascii="Raleway" w:hAnsi="Raleway"/>
        </w:rPr>
        <w:t>Impervious surfaces allow less water to percolate into the soil, thereby decreasing groundwater recharge and stream baseflow;</w:t>
      </w:r>
    </w:p>
    <w:p w14:paraId="1C263690" w14:textId="77777777" w:rsidR="00F6217B" w:rsidRPr="009021DC" w:rsidRDefault="00F6217B" w:rsidP="00F6217B">
      <w:pPr>
        <w:pStyle w:val="Numbers"/>
        <w:rPr>
          <w:rFonts w:ascii="Raleway" w:hAnsi="Raleway"/>
        </w:rPr>
      </w:pPr>
      <w:r w:rsidRPr="009021DC">
        <w:rPr>
          <w:rFonts w:ascii="Raleway" w:hAnsi="Raleway"/>
        </w:rPr>
        <w:t>Substantial economic losses can result from these adverse impacts on the waters of the municipality;</w:t>
      </w:r>
    </w:p>
    <w:p w14:paraId="2AA1FE8B" w14:textId="77777777" w:rsidR="00F6217B" w:rsidRPr="009021DC" w:rsidRDefault="00F6217B" w:rsidP="00F6217B">
      <w:pPr>
        <w:pStyle w:val="Numbers"/>
        <w:rPr>
          <w:rFonts w:ascii="Raleway" w:hAnsi="Raleway"/>
        </w:rPr>
      </w:pPr>
      <w:r w:rsidRPr="009021DC">
        <w:rPr>
          <w:rFonts w:ascii="Raleway" w:hAnsi="Raleway"/>
        </w:rPr>
        <w:t>Stormwater runoff, soil erosion and nonpoint source pollution can be controlled and minimized through the regulation of stormwater runoff from land development activities;</w:t>
      </w:r>
    </w:p>
    <w:p w14:paraId="07092524" w14:textId="77777777" w:rsidR="00F6217B" w:rsidRPr="009021DC" w:rsidRDefault="00F6217B" w:rsidP="00F6217B">
      <w:pPr>
        <w:pStyle w:val="Numbers"/>
        <w:rPr>
          <w:rFonts w:ascii="Raleway" w:hAnsi="Raleway"/>
        </w:rPr>
      </w:pPr>
      <w:r w:rsidRPr="009021DC">
        <w:rPr>
          <w:rFonts w:ascii="Raleway" w:hAnsi="Raleway"/>
        </w:rPr>
        <w:t xml:space="preserve">The regulation of stormwater runoff discharges from land development activities </w:t>
      </w:r>
      <w:proofErr w:type="gramStart"/>
      <w:r w:rsidRPr="009021DC">
        <w:rPr>
          <w:rFonts w:ascii="Raleway" w:hAnsi="Raleway"/>
        </w:rPr>
        <w:t>in order to</w:t>
      </w:r>
      <w:proofErr w:type="gramEnd"/>
      <w:r w:rsidRPr="009021DC">
        <w:rPr>
          <w:rFonts w:ascii="Raleway" w:hAnsi="Raleway"/>
        </w:rPr>
        <w:t xml:space="preserve"> control and minimize increases in stormwater runoff rates and volumes, soil erosion, stream channel erosion, and nonpoint source pollution associated with stormwater runoff is in the public interest and will minimize threats to public health and safety; and</w:t>
      </w:r>
    </w:p>
    <w:p w14:paraId="7F2A6C31" w14:textId="77777777" w:rsidR="00F6217B" w:rsidRPr="009021DC" w:rsidRDefault="00F6217B" w:rsidP="00F6217B">
      <w:pPr>
        <w:pStyle w:val="Numbers"/>
        <w:rPr>
          <w:rFonts w:ascii="Raleway" w:hAnsi="Raleway"/>
        </w:rPr>
      </w:pPr>
      <w:r w:rsidRPr="009021DC">
        <w:rPr>
          <w:rFonts w:ascii="Raleway" w:hAnsi="Raleway"/>
        </w:rPr>
        <w:t>Regulation of land development activities by means of performance standards governing stormwater management and site design will produce development compatible with the natural functions of a particular site or an entire watershed and thereby mitigate the adverse effects of erosion and sedimentation from development.</w:t>
      </w:r>
    </w:p>
    <w:p w14:paraId="36985479" w14:textId="750516E3" w:rsidR="00F6217B" w:rsidRPr="00F6217B" w:rsidRDefault="00F6217B" w:rsidP="00F6217B">
      <w:pPr>
        <w:pStyle w:val="LetterBullets"/>
        <w:rPr>
          <w:rFonts w:ascii="Raleway" w:hAnsi="Raleway"/>
        </w:rPr>
      </w:pPr>
      <w:r w:rsidRPr="00F6217B">
        <w:rPr>
          <w:rFonts w:ascii="Raleway" w:hAnsi="Raleway"/>
        </w:rPr>
        <w:t>Purpose. The purpose of this article is to establish minimum stormwater management requirements and controls to protect and safeguard the general health, safety, and welfare of the public residing within this jurisdiction and to address the findings of fact in this chapter. This article seeks to meet those purposes by achieving the following objectives:</w:t>
      </w:r>
    </w:p>
    <w:p w14:paraId="0B474993" w14:textId="77777777" w:rsidR="00F6217B" w:rsidRPr="009021DC" w:rsidRDefault="00F6217B" w:rsidP="00F6217B">
      <w:pPr>
        <w:pStyle w:val="Numbers"/>
        <w:rPr>
          <w:rFonts w:ascii="Raleway" w:hAnsi="Raleway"/>
        </w:rPr>
      </w:pPr>
      <w:r w:rsidRPr="009021DC">
        <w:rPr>
          <w:rFonts w:ascii="Raleway" w:hAnsi="Raleway"/>
        </w:rPr>
        <w:t>Meet the requirements of minimum measures 4 and 5 of the New York State Department of Environmental Conservation State Pollutant Discharge Elimination System (SPDES) General Permit for Stormwater Discharges from Municipal Separate Stormwater Sewer Systems (MS4s), Permit No. GP-02-02, or as amended or revised;</w:t>
      </w:r>
    </w:p>
    <w:p w14:paraId="109BD40B" w14:textId="77777777" w:rsidR="00F6217B" w:rsidRPr="009021DC" w:rsidRDefault="00F6217B" w:rsidP="00F6217B">
      <w:pPr>
        <w:pStyle w:val="Numbers"/>
        <w:rPr>
          <w:rFonts w:ascii="Raleway" w:hAnsi="Raleway"/>
        </w:rPr>
      </w:pPr>
      <w:r w:rsidRPr="009021DC">
        <w:rPr>
          <w:rFonts w:ascii="Raleway" w:hAnsi="Raleway"/>
        </w:rPr>
        <w:t>Require land development activities to conform to the substantive requirements of the New York State Department of Environmental Conservation State Pollutant Discharge Elimination System (SPDES) General Permit for Construction Activities, Permit No. GP-0-10-001, or as amended or revised;</w:t>
      </w:r>
    </w:p>
    <w:p w14:paraId="0708599F" w14:textId="77777777" w:rsidR="00F6217B" w:rsidRPr="009021DC" w:rsidRDefault="00F6217B" w:rsidP="00F6217B">
      <w:pPr>
        <w:pStyle w:val="Numbers"/>
        <w:rPr>
          <w:rFonts w:ascii="Raleway" w:hAnsi="Raleway"/>
        </w:rPr>
      </w:pPr>
      <w:r w:rsidRPr="009021DC">
        <w:rPr>
          <w:rFonts w:ascii="Raleway" w:hAnsi="Raleway"/>
        </w:rPr>
        <w:t xml:space="preserve">Minimize increases in stormwater runoff from land development activities </w:t>
      </w:r>
      <w:proofErr w:type="gramStart"/>
      <w:r w:rsidRPr="009021DC">
        <w:rPr>
          <w:rFonts w:ascii="Raleway" w:hAnsi="Raleway"/>
        </w:rPr>
        <w:t>in order to</w:t>
      </w:r>
      <w:proofErr w:type="gramEnd"/>
      <w:r w:rsidRPr="009021DC">
        <w:rPr>
          <w:rFonts w:ascii="Raleway" w:hAnsi="Raleway"/>
        </w:rPr>
        <w:t xml:space="preserve"> reduce flooding, siltation, increases in stream temperature, and streambank erosion and maintain the integrity of stream channels;</w:t>
      </w:r>
    </w:p>
    <w:p w14:paraId="7B8ACC1A" w14:textId="77777777" w:rsidR="00F6217B" w:rsidRPr="009021DC" w:rsidRDefault="00F6217B" w:rsidP="00F6217B">
      <w:pPr>
        <w:pStyle w:val="Numbers"/>
        <w:rPr>
          <w:rFonts w:ascii="Raleway" w:hAnsi="Raleway"/>
        </w:rPr>
      </w:pPr>
      <w:r w:rsidRPr="009021DC">
        <w:rPr>
          <w:rFonts w:ascii="Raleway" w:hAnsi="Raleway"/>
        </w:rPr>
        <w:t>Minimize increases in pollution caused by stormwater runoff from land development activities which would otherwise degrade local water quality;</w:t>
      </w:r>
    </w:p>
    <w:p w14:paraId="1E86D2EF" w14:textId="77777777" w:rsidR="00F6217B" w:rsidRPr="009021DC" w:rsidRDefault="00F6217B" w:rsidP="00F6217B">
      <w:pPr>
        <w:pStyle w:val="Numbers"/>
        <w:rPr>
          <w:rFonts w:ascii="Raleway" w:hAnsi="Raleway"/>
        </w:rPr>
      </w:pPr>
      <w:r w:rsidRPr="009021DC">
        <w:rPr>
          <w:rFonts w:ascii="Raleway" w:hAnsi="Raleway"/>
        </w:rPr>
        <w:t>Minimize the total annual volume of stormwater runoff which flows from any specific site during and following development to the maximum extent practicable; and</w:t>
      </w:r>
    </w:p>
    <w:p w14:paraId="6076F7A6" w14:textId="77777777" w:rsidR="00F6217B" w:rsidRPr="009021DC" w:rsidRDefault="00F6217B" w:rsidP="00F6217B">
      <w:pPr>
        <w:pStyle w:val="Numbers"/>
        <w:rPr>
          <w:rFonts w:ascii="Raleway" w:hAnsi="Raleway"/>
        </w:rPr>
      </w:pPr>
      <w:r w:rsidRPr="009021DC">
        <w:rPr>
          <w:rFonts w:ascii="Raleway" w:hAnsi="Raleway"/>
        </w:rPr>
        <w:t>Reduce stormwater runoff rates and volumes, soil erosion and nonpoint source pollution, wherever possible, through stormwater management practices and ensure that these management practices are properly maintained and eliminate threats to public safety.</w:t>
      </w:r>
    </w:p>
    <w:p w14:paraId="759CCFBA" w14:textId="77777777" w:rsidR="00F6217B" w:rsidRPr="00F6217B" w:rsidRDefault="00F6217B" w:rsidP="00F6217B">
      <w:pPr>
        <w:pStyle w:val="LetterBullets"/>
        <w:rPr>
          <w:rFonts w:ascii="Raleway" w:hAnsi="Raleway"/>
        </w:rPr>
      </w:pPr>
      <w:r w:rsidRPr="00F6217B">
        <w:rPr>
          <w:rFonts w:ascii="Raleway" w:hAnsi="Raleway"/>
        </w:rPr>
        <w:t>Applicability. This article shall be applicable to all land development activities subject to review for compliance with the New York State Department of Environmental Conservation State Pollutant Discharge Elimination System (SPDES) General Permit for Construction Activities, Permit No. GP-0-10-001, or as amended or revised.</w:t>
      </w:r>
    </w:p>
    <w:p w14:paraId="6E8A8222" w14:textId="77777777" w:rsidR="00F6217B" w:rsidRPr="00F6217B" w:rsidRDefault="00F6217B" w:rsidP="00F6217B">
      <w:pPr>
        <w:pStyle w:val="LetterBullets"/>
        <w:rPr>
          <w:rFonts w:ascii="Raleway" w:hAnsi="Raleway"/>
        </w:rPr>
      </w:pPr>
      <w:r w:rsidRPr="00F6217B">
        <w:rPr>
          <w:rFonts w:ascii="Raleway" w:hAnsi="Raleway"/>
        </w:rPr>
        <w:t>Exemptions. The following activities shall be exempt from review under this article:</w:t>
      </w:r>
    </w:p>
    <w:p w14:paraId="2AEDA41C" w14:textId="77777777" w:rsidR="00F6217B" w:rsidRPr="009021DC" w:rsidRDefault="00F6217B" w:rsidP="00F6217B">
      <w:pPr>
        <w:pStyle w:val="Numbers"/>
        <w:rPr>
          <w:rFonts w:ascii="Raleway" w:hAnsi="Raleway"/>
        </w:rPr>
      </w:pPr>
      <w:r w:rsidRPr="009021DC">
        <w:rPr>
          <w:rFonts w:ascii="Raleway" w:hAnsi="Raleway"/>
        </w:rPr>
        <w:t>Agricultural activity;</w:t>
      </w:r>
    </w:p>
    <w:p w14:paraId="799F510B" w14:textId="77777777" w:rsidR="00F6217B" w:rsidRPr="009021DC" w:rsidRDefault="00F6217B" w:rsidP="00F6217B">
      <w:pPr>
        <w:pStyle w:val="Numbers"/>
        <w:rPr>
          <w:rFonts w:ascii="Raleway" w:hAnsi="Raleway"/>
        </w:rPr>
      </w:pPr>
      <w:r w:rsidRPr="009021DC">
        <w:rPr>
          <w:rFonts w:ascii="Raleway" w:hAnsi="Raleway"/>
        </w:rPr>
        <w:t>Silvicultural activity, except that landing areas and log haul roads are subject to this article;</w:t>
      </w:r>
    </w:p>
    <w:p w14:paraId="290DD058" w14:textId="77777777" w:rsidR="00F6217B" w:rsidRPr="009021DC" w:rsidRDefault="00F6217B" w:rsidP="00F6217B">
      <w:pPr>
        <w:pStyle w:val="Numbers"/>
        <w:rPr>
          <w:rFonts w:ascii="Raleway" w:hAnsi="Raleway"/>
        </w:rPr>
      </w:pPr>
      <w:r w:rsidRPr="009021DC">
        <w:rPr>
          <w:rFonts w:ascii="Raleway" w:hAnsi="Raleway"/>
        </w:rPr>
        <w:lastRenderedPageBreak/>
        <w:t>Routine maintenance activities that disturb less than five acres and are performed to maintain the original line and grade, hydraulic capacity or original purpose of a facility;</w:t>
      </w:r>
    </w:p>
    <w:p w14:paraId="6C1811A2" w14:textId="77777777" w:rsidR="00F6217B" w:rsidRPr="009021DC" w:rsidRDefault="00F6217B" w:rsidP="00F6217B">
      <w:pPr>
        <w:pStyle w:val="Numbers"/>
        <w:rPr>
          <w:rFonts w:ascii="Raleway" w:hAnsi="Raleway"/>
        </w:rPr>
      </w:pPr>
      <w:r w:rsidRPr="009021DC">
        <w:rPr>
          <w:rFonts w:ascii="Raleway" w:hAnsi="Raleway"/>
        </w:rPr>
        <w:t>Repairs to any stormwater management practice or facility deemed necessary by the SMO;</w:t>
      </w:r>
    </w:p>
    <w:p w14:paraId="4EE17982" w14:textId="77777777" w:rsidR="00F6217B" w:rsidRPr="009021DC" w:rsidRDefault="00F6217B" w:rsidP="00F6217B">
      <w:pPr>
        <w:pStyle w:val="Numbers"/>
        <w:rPr>
          <w:rFonts w:ascii="Raleway" w:hAnsi="Raleway"/>
        </w:rPr>
      </w:pPr>
      <w:r w:rsidRPr="009021DC">
        <w:rPr>
          <w:rFonts w:ascii="Raleway" w:hAnsi="Raleway"/>
        </w:rPr>
        <w:t>Any part of a subdivision if a plat for the subdivision has been approved by the Town of Niagara on or before the effective date of this article;</w:t>
      </w:r>
    </w:p>
    <w:p w14:paraId="725B56B8" w14:textId="6FDF6694" w:rsidR="00F6217B" w:rsidRPr="009021DC" w:rsidRDefault="00F6217B" w:rsidP="00F6217B">
      <w:pPr>
        <w:pStyle w:val="Numbers"/>
        <w:rPr>
          <w:rFonts w:ascii="Raleway" w:hAnsi="Raleway"/>
        </w:rPr>
      </w:pPr>
      <w:r w:rsidRPr="009021DC">
        <w:rPr>
          <w:rFonts w:ascii="Raleway" w:hAnsi="Raleway"/>
        </w:rPr>
        <w:t>Land development activities for which a building permit has been approved on or before the effective date of this article;</w:t>
      </w:r>
    </w:p>
    <w:p w14:paraId="5FD5967C" w14:textId="77777777" w:rsidR="00F6217B" w:rsidRPr="009021DC" w:rsidRDefault="00F6217B" w:rsidP="00F6217B">
      <w:pPr>
        <w:pStyle w:val="Numbers"/>
        <w:rPr>
          <w:rFonts w:ascii="Raleway" w:hAnsi="Raleway"/>
        </w:rPr>
      </w:pPr>
      <w:r w:rsidRPr="009021DC">
        <w:rPr>
          <w:rFonts w:ascii="Raleway" w:hAnsi="Raleway"/>
        </w:rPr>
        <w:t>Cemetery graves;</w:t>
      </w:r>
    </w:p>
    <w:p w14:paraId="7BF388E1" w14:textId="77777777" w:rsidR="00F6217B" w:rsidRPr="009021DC" w:rsidRDefault="00F6217B" w:rsidP="00F6217B">
      <w:pPr>
        <w:pStyle w:val="Numbers"/>
        <w:rPr>
          <w:rFonts w:ascii="Raleway" w:hAnsi="Raleway"/>
        </w:rPr>
      </w:pPr>
      <w:r w:rsidRPr="009021DC">
        <w:rPr>
          <w:rFonts w:ascii="Raleway" w:hAnsi="Raleway"/>
        </w:rPr>
        <w:t>Installation of fence, sign, telephone, and electric poles and other kinds of posts or poles;</w:t>
      </w:r>
    </w:p>
    <w:p w14:paraId="7E5624B6" w14:textId="77777777" w:rsidR="00F6217B" w:rsidRPr="009021DC" w:rsidRDefault="00F6217B" w:rsidP="00F6217B">
      <w:pPr>
        <w:pStyle w:val="Numbers"/>
        <w:rPr>
          <w:rFonts w:ascii="Raleway" w:hAnsi="Raleway"/>
        </w:rPr>
      </w:pPr>
      <w:r w:rsidRPr="009021DC">
        <w:rPr>
          <w:rFonts w:ascii="Raleway" w:hAnsi="Raleway"/>
        </w:rPr>
        <w:t>Emergency activity immediately necessary to protect life, property or natural resources;</w:t>
      </w:r>
    </w:p>
    <w:p w14:paraId="1B575677" w14:textId="77777777" w:rsidR="00F6217B" w:rsidRPr="009021DC" w:rsidRDefault="00F6217B" w:rsidP="00F6217B">
      <w:pPr>
        <w:pStyle w:val="Numbers"/>
        <w:rPr>
          <w:rFonts w:ascii="Raleway" w:hAnsi="Raleway"/>
        </w:rPr>
      </w:pPr>
      <w:r w:rsidRPr="009021DC">
        <w:rPr>
          <w:rFonts w:ascii="Raleway" w:hAnsi="Raleway"/>
        </w:rPr>
        <w:t>Activities of an individual engaging in home gardening by growing flowers, vegetables or other plants primarily for use by that person and his or her family;</w:t>
      </w:r>
    </w:p>
    <w:p w14:paraId="1A34F748" w14:textId="77777777" w:rsidR="00F6217B" w:rsidRPr="009021DC" w:rsidRDefault="00F6217B" w:rsidP="00F6217B">
      <w:pPr>
        <w:pStyle w:val="Numbers"/>
        <w:rPr>
          <w:rFonts w:ascii="Raleway" w:hAnsi="Raleway"/>
        </w:rPr>
      </w:pPr>
      <w:r w:rsidRPr="009021DC">
        <w:rPr>
          <w:rFonts w:ascii="Raleway" w:hAnsi="Raleway"/>
        </w:rPr>
        <w:t>Landscaping and horticultural activities in connection with an existing structure.</w:t>
      </w:r>
    </w:p>
    <w:p w14:paraId="00B397FB" w14:textId="434169D2" w:rsidR="00F6217B" w:rsidRPr="00F6217B" w:rsidRDefault="00A417E8" w:rsidP="00F6217B">
      <w:pPr>
        <w:pStyle w:val="LetterBullets"/>
        <w:rPr>
          <w:rFonts w:ascii="Raleway" w:hAnsi="Raleway"/>
        </w:rPr>
      </w:pPr>
      <w:r w:rsidRPr="009021DC">
        <w:rPr>
          <w:rFonts w:ascii="Raleway" w:hAnsi="Raleway"/>
        </w:rPr>
        <w:t xml:space="preserve">Procedure. </w:t>
      </w:r>
      <w:r w:rsidR="00F6217B" w:rsidRPr="00F6217B">
        <w:rPr>
          <w:rFonts w:ascii="Raleway" w:hAnsi="Raleway"/>
        </w:rPr>
        <w:t>The Town of Niagara shall designate an SMO who shall accept and review all SWPPPs. The SMO may:</w:t>
      </w:r>
    </w:p>
    <w:p w14:paraId="3E657F9D" w14:textId="77777777" w:rsidR="00F6217B" w:rsidRPr="009021DC" w:rsidRDefault="00F6217B" w:rsidP="00A417E8">
      <w:pPr>
        <w:pStyle w:val="Numbers"/>
        <w:rPr>
          <w:rFonts w:ascii="Raleway" w:hAnsi="Raleway"/>
        </w:rPr>
      </w:pPr>
      <w:r w:rsidRPr="009021DC">
        <w:rPr>
          <w:rFonts w:ascii="Raleway" w:hAnsi="Raleway"/>
        </w:rPr>
        <w:t>Review the SWPPPs;</w:t>
      </w:r>
    </w:p>
    <w:p w14:paraId="0C1170E5" w14:textId="77777777" w:rsidR="00F6217B" w:rsidRPr="009021DC" w:rsidRDefault="00F6217B" w:rsidP="00A417E8">
      <w:pPr>
        <w:pStyle w:val="Numbers"/>
        <w:rPr>
          <w:rFonts w:ascii="Raleway" w:hAnsi="Raleway"/>
        </w:rPr>
      </w:pPr>
      <w:r w:rsidRPr="009021DC">
        <w:rPr>
          <w:rFonts w:ascii="Raleway" w:hAnsi="Raleway"/>
        </w:rPr>
        <w:t>Upon approval by the Town Board, engage the services of a New York State licensed professional engineer to review the SWPPPs, specifications and related documents at a cost not to exceed a fee schedule established by the Town Board; or</w:t>
      </w:r>
    </w:p>
    <w:p w14:paraId="60B22497" w14:textId="77777777" w:rsidR="00F6217B" w:rsidRPr="009021DC" w:rsidRDefault="00F6217B" w:rsidP="00A417E8">
      <w:pPr>
        <w:pStyle w:val="Numbers"/>
        <w:rPr>
          <w:rFonts w:ascii="Raleway" w:hAnsi="Raleway"/>
        </w:rPr>
      </w:pPr>
      <w:r w:rsidRPr="009021DC">
        <w:rPr>
          <w:rFonts w:ascii="Raleway" w:hAnsi="Raleway"/>
        </w:rPr>
        <w:t>Accept the certification of a licensed professional that the SWPPPs conform to the requirements of this article.</w:t>
      </w:r>
    </w:p>
    <w:p w14:paraId="0BA105E9" w14:textId="77777777" w:rsidR="00F6217B" w:rsidRPr="00F6217B" w:rsidRDefault="00F6217B" w:rsidP="00F6217B">
      <w:pPr>
        <w:pStyle w:val="LetterBullets"/>
        <w:rPr>
          <w:rFonts w:ascii="Raleway" w:hAnsi="Raleway"/>
        </w:rPr>
      </w:pPr>
      <w:r w:rsidRPr="00F6217B">
        <w:rPr>
          <w:rFonts w:ascii="Raleway" w:hAnsi="Raleway"/>
        </w:rPr>
        <w:t>For all land development activities subject to review and approval by the Code Enforcement Officer, MS4 Officer, Town Engineer, Planning Board, or Town Board of the Town of Niagara under subdivision, planned unit development, site plan, or development permit regulations, the applicant or developer shall be required to submit a SWPPP that complies with the New York State Department of Environmental Conservation State Pollutant Discharge Elimination System (SPDES) General Permit for Construction Activities, to the SMO.</w:t>
      </w:r>
    </w:p>
    <w:p w14:paraId="08D2717E" w14:textId="77777777" w:rsidR="00F6217B" w:rsidRPr="009021DC" w:rsidRDefault="00F6217B" w:rsidP="009021DC">
      <w:pPr>
        <w:pStyle w:val="Numbers"/>
        <w:rPr>
          <w:rFonts w:ascii="Raleway" w:hAnsi="Raleway"/>
        </w:rPr>
      </w:pPr>
      <w:r w:rsidRPr="009021DC">
        <w:rPr>
          <w:rFonts w:ascii="Raleway" w:hAnsi="Raleway"/>
        </w:rPr>
        <w:t>Initial review by SMO. Within 45 days of receipt of a SWPPP, the SMO shall forward the SWPPP, together with his or her written recommendation to approve, approve with modifications, or disapprove the SWPPP, to such employee, officer, or board of the Town of Niagara which is reviewing an application for approval of a land development activity requiring submission of a SWPPP. A recommendation of approval shall only be given if the SWPPP complies with the requirements of this article. In making a recommendation to approve with modifications or disapprove the SWPPP, the SMO shall state the reasons for the decision in writing.</w:t>
      </w:r>
    </w:p>
    <w:p w14:paraId="3E470F14" w14:textId="6B552685" w:rsidR="00F6217B" w:rsidRPr="009021DC" w:rsidRDefault="00F6217B" w:rsidP="009021DC">
      <w:pPr>
        <w:pStyle w:val="Numbers"/>
        <w:rPr>
          <w:rFonts w:ascii="Raleway" w:hAnsi="Raleway"/>
        </w:rPr>
      </w:pPr>
      <w:r w:rsidRPr="009021DC">
        <w:rPr>
          <w:rFonts w:ascii="Raleway" w:hAnsi="Raleway"/>
        </w:rPr>
        <w:t xml:space="preserve">Review by final reviewing body. The employee, officer, or board of the Town of Niagara reviewing the application for approval of a land development activity shall review the SWPPP and recommendation of the SMO and shall act to approve, approve with modifications, or disapprove the SWPPP. Such reviewing body shall not act to approve the SWPPP unless it complies with the requirements of this article. If the reviewing body acts to approve with modifications or disapprove the SWPPP, the reasons for the decision shall be stated in writing. </w:t>
      </w:r>
      <w:proofErr w:type="gramStart"/>
      <w:r w:rsidRPr="009021DC">
        <w:rPr>
          <w:rFonts w:ascii="Raleway" w:hAnsi="Raleway"/>
        </w:rPr>
        <w:t>In order to</w:t>
      </w:r>
      <w:proofErr w:type="gramEnd"/>
      <w:r w:rsidRPr="009021DC">
        <w:rPr>
          <w:rFonts w:ascii="Raleway" w:hAnsi="Raleway"/>
        </w:rPr>
        <w:t xml:space="preserve"> be approved, the applicant shall revise a SWPPP that has been approved with modifications or disapproved in accordance with the recommendations of the reviewing body and shall submit the revised SWPPP to such body for review.</w:t>
      </w:r>
      <w:r w:rsidR="005E24AF" w:rsidDel="005E24AF">
        <w:t xml:space="preserve"> </w:t>
      </w:r>
    </w:p>
    <w:p w14:paraId="5484990C" w14:textId="6FEC34D5" w:rsidR="00F6217B" w:rsidRPr="009021DC" w:rsidRDefault="00F6217B" w:rsidP="009021DC">
      <w:pPr>
        <w:pStyle w:val="CapsBold"/>
        <w:rPr>
          <w:sz w:val="18"/>
        </w:rPr>
      </w:pPr>
      <w:bookmarkStart w:id="236" w:name="_Toc220943366"/>
      <w:r w:rsidRPr="009021DC">
        <w:t>Stormwater pollution prevention plans.</w:t>
      </w:r>
      <w:bookmarkEnd w:id="236"/>
    </w:p>
    <w:p w14:paraId="7DF051F9" w14:textId="77777777" w:rsidR="00F6217B" w:rsidRPr="00F6217B" w:rsidRDefault="00F6217B" w:rsidP="00F6217B">
      <w:pPr>
        <w:pStyle w:val="LetterBullets"/>
        <w:rPr>
          <w:rFonts w:ascii="Raleway" w:hAnsi="Raleway"/>
        </w:rPr>
      </w:pPr>
      <w:r w:rsidRPr="00F6217B">
        <w:rPr>
          <w:rFonts w:ascii="Raleway" w:hAnsi="Raleway"/>
        </w:rPr>
        <w:lastRenderedPageBreak/>
        <w:t>Stormwater pollution prevention plan requirement. No application for approval of a land development activity shall be reviewed and no land development activity shall be commenced until the SMO or such employee, officer, or board of the Town of Niagara reviewing an application for approval of a land development activity requiring submission of a SWPPP has received a SWPPP that complies with the New York State Department of Environmental Conservation State Pollutant Discharge Elimination System (SPDES) General Permit for Construction Activities, Permit No. GP-0-10-001, or as amended or revised.</w:t>
      </w:r>
    </w:p>
    <w:p w14:paraId="13CC38FB" w14:textId="77777777" w:rsidR="00F6217B" w:rsidRPr="00F6217B" w:rsidRDefault="00F6217B" w:rsidP="00F6217B">
      <w:pPr>
        <w:pStyle w:val="LetterBullets"/>
        <w:rPr>
          <w:rFonts w:ascii="Raleway" w:hAnsi="Raleway"/>
        </w:rPr>
      </w:pPr>
      <w:r w:rsidRPr="00F6217B">
        <w:rPr>
          <w:rFonts w:ascii="Raleway" w:hAnsi="Raleway"/>
        </w:rPr>
        <w:t>Contents of stormwater pollution prevention plans.</w:t>
      </w:r>
    </w:p>
    <w:p w14:paraId="0FEE4B30" w14:textId="77777777" w:rsidR="00F6217B" w:rsidRPr="009021DC" w:rsidRDefault="00F6217B" w:rsidP="009021DC">
      <w:pPr>
        <w:pStyle w:val="Numbers"/>
        <w:rPr>
          <w:rFonts w:ascii="Raleway" w:hAnsi="Raleway"/>
        </w:rPr>
      </w:pPr>
      <w:r w:rsidRPr="009021DC">
        <w:rPr>
          <w:rFonts w:ascii="Raleway" w:hAnsi="Raleway"/>
        </w:rPr>
        <w:t>All SWPPPs shall provide, at a minimum, the following information:</w:t>
      </w:r>
    </w:p>
    <w:p w14:paraId="7A486A58" w14:textId="77777777" w:rsidR="00F6217B" w:rsidRPr="009021DC" w:rsidRDefault="00F6217B" w:rsidP="009021DC">
      <w:pPr>
        <w:pStyle w:val="i"/>
        <w:rPr>
          <w:rFonts w:ascii="Raleway" w:hAnsi="Raleway"/>
        </w:rPr>
      </w:pPr>
      <w:r w:rsidRPr="009021DC">
        <w:rPr>
          <w:rFonts w:ascii="Raleway" w:hAnsi="Raleway"/>
        </w:rPr>
        <w:t>Background information about the scope of the project, including the location, type and size of the project.</w:t>
      </w:r>
    </w:p>
    <w:p w14:paraId="65587937" w14:textId="77777777" w:rsidR="00F6217B" w:rsidRPr="009021DC" w:rsidRDefault="00F6217B" w:rsidP="009021DC">
      <w:pPr>
        <w:pStyle w:val="i"/>
        <w:rPr>
          <w:rFonts w:ascii="Raleway" w:hAnsi="Raleway"/>
        </w:rPr>
      </w:pPr>
      <w:r w:rsidRPr="009021DC">
        <w:rPr>
          <w:rFonts w:ascii="Raleway" w:hAnsi="Raleway"/>
        </w:rPr>
        <w:t>Site map/construction drawing(s) for the project, including a general location map. The site map should be at a scale of no smaller than one inch to 100 feet. At a minimum, the site map should show the total site area; all improvements; areas of disturbance; areas that will not be disturbed; existing vegetation; on-site and adjacent off-site surface water(s); wetlands and drainage patterns that could be affected by the land development activity; existing and final slopes; locations of off-site material, waste, borrow or equipment storage areas; and location(s) of the stormwater discharges(s);</w:t>
      </w:r>
    </w:p>
    <w:p w14:paraId="41899DBE" w14:textId="77777777" w:rsidR="00F6217B" w:rsidRPr="009021DC" w:rsidRDefault="00F6217B" w:rsidP="009021DC">
      <w:pPr>
        <w:pStyle w:val="i"/>
        <w:rPr>
          <w:rFonts w:ascii="Raleway" w:hAnsi="Raleway"/>
        </w:rPr>
      </w:pPr>
      <w:r w:rsidRPr="009021DC">
        <w:rPr>
          <w:rFonts w:ascii="Raleway" w:hAnsi="Raleway"/>
        </w:rPr>
        <w:t>Description of the soil(s) present at the site;</w:t>
      </w:r>
    </w:p>
    <w:p w14:paraId="49E7FAC3" w14:textId="77777777" w:rsidR="00F6217B" w:rsidRPr="009021DC" w:rsidRDefault="00F6217B" w:rsidP="009021DC">
      <w:pPr>
        <w:pStyle w:val="i"/>
        <w:rPr>
          <w:rFonts w:ascii="Raleway" w:hAnsi="Raleway"/>
        </w:rPr>
      </w:pPr>
      <w:r w:rsidRPr="009021DC">
        <w:rPr>
          <w:rFonts w:ascii="Raleway" w:hAnsi="Raleway"/>
        </w:rPr>
        <w:t>Construction phasing plan describing the intended sequence of construction activities, including clearing and grubbing, excavation and grading, utility and infrastructure installation and any other activity at the site that results in soil disturbance. Consistent with the Erosion Control Manual, not more than five acres shall be disturbed at any one time unless pursuant to an approved SWPPP;</w:t>
      </w:r>
    </w:p>
    <w:p w14:paraId="094C5353" w14:textId="77777777" w:rsidR="00F6217B" w:rsidRPr="009021DC" w:rsidRDefault="00F6217B" w:rsidP="009021DC">
      <w:pPr>
        <w:pStyle w:val="i"/>
        <w:rPr>
          <w:rFonts w:ascii="Raleway" w:hAnsi="Raleway"/>
        </w:rPr>
      </w:pPr>
      <w:r w:rsidRPr="009021DC">
        <w:rPr>
          <w:rFonts w:ascii="Raleway" w:hAnsi="Raleway"/>
        </w:rPr>
        <w:t>Description of the pollution prevention measures that will be used to control litter, construction chemicals and construction debris from becoming a pollutant source in stormwater runoff;</w:t>
      </w:r>
    </w:p>
    <w:p w14:paraId="43CC1BB8" w14:textId="77777777" w:rsidR="00F6217B" w:rsidRPr="009021DC" w:rsidRDefault="00F6217B" w:rsidP="009021DC">
      <w:pPr>
        <w:pStyle w:val="i"/>
        <w:rPr>
          <w:rFonts w:ascii="Raleway" w:hAnsi="Raleway"/>
        </w:rPr>
      </w:pPr>
      <w:r w:rsidRPr="009021DC">
        <w:rPr>
          <w:rFonts w:ascii="Raleway" w:hAnsi="Raleway"/>
        </w:rPr>
        <w:t>Description of construction and waste materials expected to be stored on site with updates as appropriate, and a description of controls to reduce pollutants from these materials, including storage practices to minimize exposure of the materials to stormwater, and spill-prevention and response;</w:t>
      </w:r>
    </w:p>
    <w:p w14:paraId="073FAF12" w14:textId="77777777" w:rsidR="00F6217B" w:rsidRPr="009021DC" w:rsidRDefault="00F6217B" w:rsidP="009021DC">
      <w:pPr>
        <w:pStyle w:val="i"/>
        <w:rPr>
          <w:rFonts w:ascii="Raleway" w:hAnsi="Raleway"/>
        </w:rPr>
      </w:pPr>
      <w:r w:rsidRPr="009021DC">
        <w:rPr>
          <w:rFonts w:ascii="Raleway" w:hAnsi="Raleway"/>
        </w:rPr>
        <w:t>Temporary and permanent structural and vegetative measures to be used for soil stabilization, runoff control and sediment control for each stage of the project, from initial land clearing and grubbing to project closeout;</w:t>
      </w:r>
    </w:p>
    <w:p w14:paraId="009DAD60" w14:textId="77777777" w:rsidR="00F6217B" w:rsidRPr="009021DC" w:rsidRDefault="00F6217B" w:rsidP="009021DC">
      <w:pPr>
        <w:pStyle w:val="i"/>
        <w:rPr>
          <w:rFonts w:ascii="Raleway" w:hAnsi="Raleway"/>
        </w:rPr>
      </w:pPr>
      <w:r w:rsidRPr="009021DC">
        <w:rPr>
          <w:rFonts w:ascii="Raleway" w:hAnsi="Raleway"/>
        </w:rPr>
        <w:t>A site map/construction drawing(s) specifying the location(s), size(s) and length(s) of each erosion and sediment control practice;</w:t>
      </w:r>
    </w:p>
    <w:p w14:paraId="7319A614" w14:textId="77777777" w:rsidR="00F6217B" w:rsidRPr="009021DC" w:rsidRDefault="00F6217B" w:rsidP="009021DC">
      <w:pPr>
        <w:pStyle w:val="i"/>
        <w:rPr>
          <w:rFonts w:ascii="Raleway" w:hAnsi="Raleway"/>
        </w:rPr>
      </w:pPr>
      <w:r w:rsidRPr="009021DC">
        <w:rPr>
          <w:rFonts w:ascii="Raleway" w:hAnsi="Raleway"/>
        </w:rPr>
        <w:t>Dimensions, material specifications and installation details for all erosion and sediment control practices, including the siting and sizing of any temporary sediment basins;</w:t>
      </w:r>
    </w:p>
    <w:p w14:paraId="764C1F6D" w14:textId="77777777" w:rsidR="00F6217B" w:rsidRPr="009021DC" w:rsidRDefault="00F6217B" w:rsidP="009021DC">
      <w:pPr>
        <w:pStyle w:val="i"/>
        <w:rPr>
          <w:rFonts w:ascii="Raleway" w:hAnsi="Raleway"/>
        </w:rPr>
      </w:pPr>
      <w:r w:rsidRPr="009021DC">
        <w:rPr>
          <w:rFonts w:ascii="Raleway" w:hAnsi="Raleway"/>
        </w:rPr>
        <w:t>Temporary practices that will be converted to permanent control measures;</w:t>
      </w:r>
    </w:p>
    <w:p w14:paraId="05272180" w14:textId="77777777" w:rsidR="00F6217B" w:rsidRPr="009021DC" w:rsidRDefault="00F6217B" w:rsidP="009021DC">
      <w:pPr>
        <w:pStyle w:val="i"/>
        <w:rPr>
          <w:rFonts w:ascii="Raleway" w:hAnsi="Raleway"/>
        </w:rPr>
      </w:pPr>
      <w:r w:rsidRPr="009021DC">
        <w:rPr>
          <w:rFonts w:ascii="Raleway" w:hAnsi="Raleway"/>
        </w:rPr>
        <w:t>Implementation schedule for staging temporary erosion and sediment control practices, including the timing of initial placement and duration that each practice should remain in place;</w:t>
      </w:r>
    </w:p>
    <w:p w14:paraId="41DAF09E" w14:textId="77777777" w:rsidR="00F6217B" w:rsidRPr="009021DC" w:rsidRDefault="00F6217B" w:rsidP="009021DC">
      <w:pPr>
        <w:pStyle w:val="i"/>
        <w:rPr>
          <w:rFonts w:ascii="Raleway" w:hAnsi="Raleway"/>
        </w:rPr>
      </w:pPr>
      <w:r w:rsidRPr="009021DC">
        <w:rPr>
          <w:rFonts w:ascii="Raleway" w:hAnsi="Raleway"/>
        </w:rPr>
        <w:t>Maintenance schedule to ensure continuous and effective operation of the erosion and sediment control practice;</w:t>
      </w:r>
    </w:p>
    <w:p w14:paraId="4C7B4552" w14:textId="77777777" w:rsidR="00F6217B" w:rsidRPr="009021DC" w:rsidRDefault="00F6217B" w:rsidP="009021DC">
      <w:pPr>
        <w:pStyle w:val="i"/>
        <w:rPr>
          <w:rFonts w:ascii="Raleway" w:hAnsi="Raleway"/>
        </w:rPr>
      </w:pPr>
      <w:r w:rsidRPr="009021DC">
        <w:rPr>
          <w:rFonts w:ascii="Raleway" w:hAnsi="Raleway"/>
        </w:rPr>
        <w:t>Name(s) of the receiving water(s);</w:t>
      </w:r>
    </w:p>
    <w:p w14:paraId="3AA859D7" w14:textId="77777777" w:rsidR="00F6217B" w:rsidRPr="009021DC" w:rsidRDefault="00F6217B" w:rsidP="009021DC">
      <w:pPr>
        <w:pStyle w:val="i"/>
        <w:rPr>
          <w:rFonts w:ascii="Raleway" w:hAnsi="Raleway"/>
        </w:rPr>
      </w:pPr>
      <w:r w:rsidRPr="009021DC">
        <w:rPr>
          <w:rFonts w:ascii="Raleway" w:hAnsi="Raleway"/>
        </w:rPr>
        <w:t>Delineation of SWPPP implementation responsibilities for each part of the site;</w:t>
      </w:r>
    </w:p>
    <w:p w14:paraId="66E2A726" w14:textId="77777777" w:rsidR="00F6217B" w:rsidRPr="009021DC" w:rsidRDefault="00F6217B" w:rsidP="009021DC">
      <w:pPr>
        <w:pStyle w:val="i"/>
        <w:rPr>
          <w:rFonts w:ascii="Raleway" w:hAnsi="Raleway"/>
        </w:rPr>
      </w:pPr>
      <w:r w:rsidRPr="009021DC">
        <w:rPr>
          <w:rFonts w:ascii="Raleway" w:hAnsi="Raleway"/>
        </w:rPr>
        <w:lastRenderedPageBreak/>
        <w:t>Description of structural practices designed to divert flows from exposed soils, store flows, or otherwise limit runoff and the discharge of pollutants from exposed areas of the site to the degree attainable; and</w:t>
      </w:r>
    </w:p>
    <w:p w14:paraId="6ACF2690" w14:textId="77777777" w:rsidR="00F6217B" w:rsidRPr="009021DC" w:rsidRDefault="00F6217B" w:rsidP="009021DC">
      <w:pPr>
        <w:pStyle w:val="i"/>
        <w:rPr>
          <w:rFonts w:ascii="Raleway" w:hAnsi="Raleway"/>
        </w:rPr>
      </w:pPr>
      <w:r w:rsidRPr="009021DC">
        <w:rPr>
          <w:rFonts w:ascii="Raleway" w:hAnsi="Raleway"/>
        </w:rPr>
        <w:t>Any existing data that describes the stormwater runoff at the site.</w:t>
      </w:r>
    </w:p>
    <w:p w14:paraId="3DA61BC6" w14:textId="77777777" w:rsidR="00F6217B" w:rsidRPr="009021DC" w:rsidRDefault="00F6217B" w:rsidP="009021DC">
      <w:pPr>
        <w:pStyle w:val="i"/>
        <w:rPr>
          <w:rFonts w:ascii="Raleway" w:hAnsi="Raleway"/>
        </w:rPr>
      </w:pPr>
      <w:r w:rsidRPr="009021DC">
        <w:rPr>
          <w:rFonts w:ascii="Raleway" w:hAnsi="Raleway"/>
        </w:rPr>
        <w:t>Description of each postconstruction stormwater management practice;</w:t>
      </w:r>
    </w:p>
    <w:p w14:paraId="764D8B67" w14:textId="77777777" w:rsidR="00F6217B" w:rsidRPr="009021DC" w:rsidRDefault="00F6217B" w:rsidP="009021DC">
      <w:pPr>
        <w:pStyle w:val="i"/>
        <w:rPr>
          <w:rFonts w:ascii="Raleway" w:hAnsi="Raleway"/>
        </w:rPr>
      </w:pPr>
      <w:r w:rsidRPr="009021DC">
        <w:rPr>
          <w:rFonts w:ascii="Raleway" w:hAnsi="Raleway"/>
        </w:rPr>
        <w:t>Site map/construction drawing(s) showing the specific location(s) and size(s) of each postconstruction stormwater management practice;</w:t>
      </w:r>
    </w:p>
    <w:p w14:paraId="0118A21B" w14:textId="77777777" w:rsidR="00F6217B" w:rsidRPr="009021DC" w:rsidRDefault="00F6217B" w:rsidP="009021DC">
      <w:pPr>
        <w:pStyle w:val="i"/>
        <w:rPr>
          <w:rFonts w:ascii="Raleway" w:hAnsi="Raleway"/>
        </w:rPr>
      </w:pPr>
      <w:r w:rsidRPr="009021DC">
        <w:rPr>
          <w:rFonts w:ascii="Raleway" w:hAnsi="Raleway"/>
        </w:rPr>
        <w:t>Hydrologic and hydraulic analysis for all structural components of the stormwater management system for the applicable design storms;</w:t>
      </w:r>
    </w:p>
    <w:p w14:paraId="57167014" w14:textId="7FFA2ECF" w:rsidR="00F6217B" w:rsidRPr="009021DC" w:rsidRDefault="00F6217B" w:rsidP="009021DC">
      <w:pPr>
        <w:pStyle w:val="i"/>
        <w:rPr>
          <w:rFonts w:ascii="Raleway" w:hAnsi="Raleway"/>
        </w:rPr>
      </w:pPr>
      <w:r w:rsidRPr="009021DC">
        <w:rPr>
          <w:rFonts w:ascii="Raleway" w:hAnsi="Raleway"/>
        </w:rPr>
        <w:t>Comparison of post</w:t>
      </w:r>
      <w:r w:rsidR="00D5039B">
        <w:rPr>
          <w:rFonts w:ascii="Raleway" w:hAnsi="Raleway"/>
        </w:rPr>
        <w:t>-</w:t>
      </w:r>
      <w:r w:rsidRPr="009021DC">
        <w:rPr>
          <w:rFonts w:ascii="Raleway" w:hAnsi="Raleway"/>
        </w:rPr>
        <w:t>development stormwater runoff conditions with predevelopment conditions;</w:t>
      </w:r>
    </w:p>
    <w:p w14:paraId="4D85B94A" w14:textId="77777777" w:rsidR="00F6217B" w:rsidRPr="009021DC" w:rsidRDefault="00F6217B" w:rsidP="009021DC">
      <w:pPr>
        <w:pStyle w:val="i"/>
        <w:rPr>
          <w:rFonts w:ascii="Raleway" w:hAnsi="Raleway"/>
        </w:rPr>
      </w:pPr>
      <w:r w:rsidRPr="009021DC">
        <w:rPr>
          <w:rFonts w:ascii="Raleway" w:hAnsi="Raleway"/>
        </w:rPr>
        <w:t>Dimensions, material specifications and installation details for each postconstruction stormwater management practice;</w:t>
      </w:r>
    </w:p>
    <w:p w14:paraId="1F13BB9F" w14:textId="77777777" w:rsidR="00F6217B" w:rsidRPr="009021DC" w:rsidRDefault="00F6217B" w:rsidP="009021DC">
      <w:pPr>
        <w:pStyle w:val="i"/>
        <w:rPr>
          <w:rFonts w:ascii="Raleway" w:hAnsi="Raleway"/>
        </w:rPr>
      </w:pPr>
      <w:r w:rsidRPr="009021DC">
        <w:rPr>
          <w:rFonts w:ascii="Raleway" w:hAnsi="Raleway"/>
        </w:rPr>
        <w:t>Maintenance schedule to ensure continuous and effective operation of each postconstruction stormwater management practice;</w:t>
      </w:r>
    </w:p>
    <w:p w14:paraId="6464209E" w14:textId="77777777" w:rsidR="00F6217B" w:rsidRPr="009021DC" w:rsidRDefault="00F6217B" w:rsidP="009021DC">
      <w:pPr>
        <w:pStyle w:val="i"/>
        <w:rPr>
          <w:rFonts w:ascii="Raleway" w:hAnsi="Raleway"/>
        </w:rPr>
      </w:pPr>
      <w:r w:rsidRPr="009021DC">
        <w:rPr>
          <w:rFonts w:ascii="Raleway" w:hAnsi="Raleway"/>
        </w:rPr>
        <w:t>Maintenance easements to ensure access to all stormwater management practices at the site for the purpose of inspection and repair. Easements shall be recorded on the plan and shall remain in effect with transfer of title to the property;</w:t>
      </w:r>
    </w:p>
    <w:p w14:paraId="04374317" w14:textId="07F6C336" w:rsidR="00F6217B" w:rsidRPr="009021DC" w:rsidRDefault="00F6217B" w:rsidP="009021DC">
      <w:pPr>
        <w:pStyle w:val="i"/>
        <w:rPr>
          <w:rFonts w:ascii="Raleway" w:hAnsi="Raleway"/>
        </w:rPr>
      </w:pPr>
      <w:r w:rsidRPr="009021DC">
        <w:rPr>
          <w:rFonts w:ascii="Raleway" w:hAnsi="Raleway"/>
        </w:rPr>
        <w:t>Inspection and maintenance agreement binding on all subsequent landowners served by the on-site stormwater management measures in accordance with this article.</w:t>
      </w:r>
    </w:p>
    <w:p w14:paraId="7000B66D" w14:textId="20ABA40B" w:rsidR="00F6217B" w:rsidRPr="00AA5B9F" w:rsidRDefault="00F6217B" w:rsidP="009021DC">
      <w:pPr>
        <w:pStyle w:val="LetterBullets"/>
        <w:rPr>
          <w:rFonts w:ascii="Raleway" w:hAnsi="Raleway"/>
        </w:rPr>
      </w:pPr>
      <w:r w:rsidRPr="00AA5B9F">
        <w:rPr>
          <w:rFonts w:ascii="Raleway" w:hAnsi="Raleway"/>
        </w:rPr>
        <w:t>The SWPPP shall be prepared by a licensed professional and must be signed by the professional preparing the plan, who shall certify that the design of all stormwater management practices meets the requirements in this article.</w:t>
      </w:r>
    </w:p>
    <w:p w14:paraId="597EFE9D" w14:textId="77777777" w:rsidR="00F6217B" w:rsidRPr="00AA5B9F" w:rsidRDefault="00F6217B" w:rsidP="009021DC">
      <w:pPr>
        <w:pStyle w:val="LetterBullets"/>
        <w:rPr>
          <w:rFonts w:ascii="Raleway" w:hAnsi="Raleway"/>
        </w:rPr>
      </w:pPr>
      <w:r w:rsidRPr="00AA5B9F">
        <w:rPr>
          <w:rFonts w:ascii="Raleway" w:hAnsi="Raleway"/>
        </w:rPr>
        <w:t>Other environmental permits. The applicant shall assure that all other applicable environmental permits have been or will be acquired for the land development activity prior to approval of the final stormwater design plan.</w:t>
      </w:r>
    </w:p>
    <w:p w14:paraId="672B422C" w14:textId="77777777" w:rsidR="00F6217B" w:rsidRPr="00AA5B9F" w:rsidRDefault="00F6217B" w:rsidP="009021DC">
      <w:pPr>
        <w:pStyle w:val="LetterBullets"/>
        <w:rPr>
          <w:rFonts w:ascii="Raleway" w:hAnsi="Raleway"/>
        </w:rPr>
      </w:pPr>
      <w:r w:rsidRPr="00AA5B9F">
        <w:rPr>
          <w:rFonts w:ascii="Raleway" w:hAnsi="Raleway"/>
        </w:rPr>
        <w:t>Contractor certification.</w:t>
      </w:r>
    </w:p>
    <w:p w14:paraId="065C652B" w14:textId="77777777" w:rsidR="00F6217B" w:rsidRPr="00AA5B9F" w:rsidRDefault="00F6217B" w:rsidP="009021DC">
      <w:pPr>
        <w:pStyle w:val="Numbers"/>
        <w:rPr>
          <w:rFonts w:ascii="Raleway" w:hAnsi="Raleway"/>
        </w:rPr>
      </w:pPr>
      <w:r w:rsidRPr="00AA5B9F">
        <w:rPr>
          <w:rFonts w:ascii="Raleway" w:hAnsi="Raleway"/>
        </w:rPr>
        <w:t>Each contractor and subcontractor identified in the SWPPP who will be involved in soil disturbance and/or stormwater management practice installation shall sign and date a copy of the following certification statement before undertaking any land development activity: "I hereby certify that I understand and agree to comply with the terms and conditions of the SWPPP and agree to implement any corrective action identified by the qualified inspector during a site inspection. I also understand that the owner or operator must comply with the terms and conditions of the New York State Pollutant Discharge Elimination System (SPDES) general permit for stormwater discharges from construction activities and that it is unlawful for any person to cause or contribute to a violation of water quality standards. Furthermore, I understand that certifying false, incorrect or inaccurate information is a violation of the referenced permit and the laws of the State of New York and could subject me to criminal, civil and/or administrative proceedings."</w:t>
      </w:r>
    </w:p>
    <w:p w14:paraId="0FEF8B66" w14:textId="77777777" w:rsidR="00F6217B" w:rsidRPr="00AA5B9F" w:rsidRDefault="00F6217B" w:rsidP="009021DC">
      <w:pPr>
        <w:pStyle w:val="Numbers"/>
        <w:rPr>
          <w:rFonts w:ascii="Raleway" w:hAnsi="Raleway"/>
        </w:rPr>
      </w:pPr>
      <w:r w:rsidRPr="00AA5B9F">
        <w:rPr>
          <w:rFonts w:ascii="Raleway" w:hAnsi="Raleway"/>
        </w:rPr>
        <w:t>The certification must include the name and title of the person providing the signature, address and telephone number of the contracting firm; the address (or other identifying description) of the site; and the date the certification is made.</w:t>
      </w:r>
    </w:p>
    <w:p w14:paraId="2D8C4066" w14:textId="77777777" w:rsidR="00F6217B" w:rsidRPr="00AA5B9F" w:rsidRDefault="00F6217B" w:rsidP="009021DC">
      <w:pPr>
        <w:pStyle w:val="Numbers"/>
        <w:rPr>
          <w:rFonts w:ascii="Raleway" w:hAnsi="Raleway"/>
        </w:rPr>
      </w:pPr>
      <w:r w:rsidRPr="00AA5B9F">
        <w:rPr>
          <w:rFonts w:ascii="Raleway" w:hAnsi="Raleway"/>
        </w:rPr>
        <w:t>The certification statement(s) shall be included with and become part of the SWPPP for the land development activity.</w:t>
      </w:r>
    </w:p>
    <w:p w14:paraId="2D7BD7C4" w14:textId="77777777" w:rsidR="00F6217B" w:rsidRPr="00AA5B9F" w:rsidRDefault="00F6217B" w:rsidP="009021DC">
      <w:pPr>
        <w:pStyle w:val="Numbers"/>
        <w:rPr>
          <w:rFonts w:ascii="Raleway" w:hAnsi="Raleway"/>
        </w:rPr>
      </w:pPr>
      <w:r w:rsidRPr="00AA5B9F">
        <w:rPr>
          <w:rFonts w:ascii="Raleway" w:hAnsi="Raleway"/>
        </w:rPr>
        <w:t>A copy of the SWPPP shall be retained at the site of the land development activity during construction from the date of initiation of construction activities to the date of final stabilization.</w:t>
      </w:r>
    </w:p>
    <w:p w14:paraId="4700A7A3" w14:textId="1F2D39F3" w:rsidR="00F6217B" w:rsidRPr="00F6217B" w:rsidRDefault="00F6217B" w:rsidP="001823A3">
      <w:pPr>
        <w:pStyle w:val="LetterBullets"/>
        <w:rPr>
          <w:rFonts w:ascii="Raleway" w:hAnsi="Raleway"/>
        </w:rPr>
      </w:pPr>
      <w:r w:rsidRPr="00F6217B">
        <w:rPr>
          <w:rFonts w:ascii="Raleway" w:hAnsi="Raleway"/>
        </w:rPr>
        <w:lastRenderedPageBreak/>
        <w:t>Performance and design criteria.</w:t>
      </w:r>
      <w:r w:rsidR="001823A3">
        <w:rPr>
          <w:rFonts w:ascii="Raleway" w:hAnsi="Raleway"/>
        </w:rPr>
        <w:t xml:space="preserve"> </w:t>
      </w:r>
      <w:r w:rsidRPr="00F6217B">
        <w:rPr>
          <w:rFonts w:ascii="Raleway" w:hAnsi="Raleway"/>
        </w:rPr>
        <w:t>All land development activities shall be subject to the following performance and design criteria:</w:t>
      </w:r>
    </w:p>
    <w:p w14:paraId="56E309E0" w14:textId="77777777" w:rsidR="00F6217B" w:rsidRPr="001823A3" w:rsidRDefault="00F6217B" w:rsidP="001823A3">
      <w:pPr>
        <w:pStyle w:val="Numbers"/>
        <w:rPr>
          <w:rFonts w:ascii="Raleway" w:hAnsi="Raleway"/>
        </w:rPr>
      </w:pPr>
      <w:r w:rsidRPr="001823A3">
        <w:rPr>
          <w:rFonts w:ascii="Raleway" w:hAnsi="Raleway"/>
        </w:rPr>
        <w:t xml:space="preserve">Technical standards. </w:t>
      </w:r>
      <w:proofErr w:type="gramStart"/>
      <w:r w:rsidRPr="001823A3">
        <w:rPr>
          <w:rFonts w:ascii="Raleway" w:hAnsi="Raleway"/>
        </w:rPr>
        <w:t>For the purpose of</w:t>
      </w:r>
      <w:proofErr w:type="gramEnd"/>
      <w:r w:rsidRPr="001823A3">
        <w:rPr>
          <w:rFonts w:ascii="Raleway" w:hAnsi="Raleway"/>
        </w:rPr>
        <w:t xml:space="preserve"> this section, the following documents shall serve as the official guides and specifications for stormwater management. Stormwater management practices that are designed and constructed in accordance with these technical documents shall be presumed to meet the standards imposed by this section:</w:t>
      </w:r>
    </w:p>
    <w:p w14:paraId="6F3BD74D" w14:textId="77777777" w:rsidR="00F6217B" w:rsidRPr="001823A3" w:rsidRDefault="00F6217B" w:rsidP="001823A3">
      <w:pPr>
        <w:pStyle w:val="i"/>
        <w:rPr>
          <w:rFonts w:ascii="Raleway" w:hAnsi="Raleway"/>
        </w:rPr>
      </w:pPr>
      <w:r w:rsidRPr="001823A3">
        <w:rPr>
          <w:rFonts w:ascii="Raleway" w:hAnsi="Raleway"/>
        </w:rPr>
        <w:t>The Design Manual; and</w:t>
      </w:r>
    </w:p>
    <w:p w14:paraId="01286404" w14:textId="77777777" w:rsidR="00F6217B" w:rsidRPr="001823A3" w:rsidRDefault="00F6217B" w:rsidP="001823A3">
      <w:pPr>
        <w:pStyle w:val="i"/>
        <w:rPr>
          <w:rFonts w:ascii="Raleway" w:hAnsi="Raleway"/>
        </w:rPr>
      </w:pPr>
      <w:r w:rsidRPr="001823A3">
        <w:rPr>
          <w:rFonts w:ascii="Raleway" w:hAnsi="Raleway"/>
        </w:rPr>
        <w:t>The Erosion Control Manual.</w:t>
      </w:r>
    </w:p>
    <w:p w14:paraId="3FD770A0" w14:textId="733A6276" w:rsidR="00F6217B" w:rsidRPr="001823A3" w:rsidRDefault="00F6217B" w:rsidP="001823A3">
      <w:pPr>
        <w:pStyle w:val="Numbers"/>
        <w:rPr>
          <w:rFonts w:ascii="Raleway" w:hAnsi="Raleway"/>
        </w:rPr>
      </w:pPr>
      <w:r w:rsidRPr="001823A3">
        <w:rPr>
          <w:rFonts w:ascii="Raleway" w:hAnsi="Raleway"/>
        </w:rPr>
        <w:t>Equivalence to technical standards. Where stormwater management practices are not in accordance with the technical standards set forth in this article, the applicant or developer shall demonstrate equivalence to such technical standards.</w:t>
      </w:r>
    </w:p>
    <w:p w14:paraId="7DB01658" w14:textId="3CB3BED8" w:rsidR="000D3DB6" w:rsidRPr="0092100A" w:rsidRDefault="00F6217B" w:rsidP="0092100A">
      <w:pPr>
        <w:pStyle w:val="Numbers"/>
        <w:rPr>
          <w:rFonts w:ascii="Raleway" w:hAnsi="Raleway"/>
        </w:rPr>
      </w:pPr>
      <w:r w:rsidRPr="001823A3">
        <w:rPr>
          <w:rFonts w:ascii="Raleway" w:hAnsi="Raleway"/>
        </w:rPr>
        <w:t>Water quality standards. Any land development activity shall not cause an increase in turbidity that will result in substantial visible contrast to natural conditions in surface waters of the State of New York.</w:t>
      </w:r>
    </w:p>
    <w:p w14:paraId="0EF85068" w14:textId="2522700F" w:rsidR="00F6217B" w:rsidRPr="00F6217B" w:rsidRDefault="00F6217B" w:rsidP="004F0DBF">
      <w:pPr>
        <w:pStyle w:val="CapsBold"/>
      </w:pPr>
      <w:bookmarkStart w:id="237" w:name="_Toc220943367"/>
      <w:r w:rsidRPr="00F6217B">
        <w:t>Maintenance, inspection and repair of stormwater facilities.</w:t>
      </w:r>
      <w:bookmarkEnd w:id="237"/>
    </w:p>
    <w:p w14:paraId="69B8DBFA" w14:textId="77777777" w:rsidR="00F6217B" w:rsidRPr="00F6217B" w:rsidRDefault="00F6217B" w:rsidP="00F6217B">
      <w:pPr>
        <w:pStyle w:val="LetterBullets"/>
        <w:rPr>
          <w:rFonts w:ascii="Raleway" w:hAnsi="Raleway"/>
        </w:rPr>
      </w:pPr>
      <w:r w:rsidRPr="00F6217B">
        <w:rPr>
          <w:rFonts w:ascii="Raleway" w:hAnsi="Raleway"/>
        </w:rPr>
        <w:t>Maintenance and inspection during construction.</w:t>
      </w:r>
    </w:p>
    <w:p w14:paraId="57538EB8" w14:textId="77777777" w:rsidR="00F6217B" w:rsidRPr="00A2094F" w:rsidRDefault="00F6217B" w:rsidP="00FC3293">
      <w:pPr>
        <w:pStyle w:val="Numbers"/>
        <w:rPr>
          <w:rFonts w:ascii="Raleway" w:hAnsi="Raleway"/>
        </w:rPr>
      </w:pPr>
      <w:r w:rsidRPr="00A2094F">
        <w:rPr>
          <w:rFonts w:ascii="Raleway" w:hAnsi="Raleway"/>
        </w:rPr>
        <w:t xml:space="preserve">The applicant or developer of the land development activity or their representative </w:t>
      </w:r>
      <w:proofErr w:type="gramStart"/>
      <w:r w:rsidRPr="00A2094F">
        <w:rPr>
          <w:rFonts w:ascii="Raleway" w:hAnsi="Raleway"/>
        </w:rPr>
        <w:t>shall at all times</w:t>
      </w:r>
      <w:proofErr w:type="gramEnd"/>
      <w:r w:rsidRPr="00A2094F">
        <w:rPr>
          <w:rFonts w:ascii="Raleway" w:hAnsi="Raleway"/>
        </w:rPr>
        <w:t xml:space="preserve"> properly operate and maintain all facilities and systems of treatment and control (and related appurtenances) which are installed or used by the applicant or developer to achieve compliance with the conditions of this article. Sediment shall be removed from sediment traps or sediment ponds whenever their design capacity has been reduced by 50%.</w:t>
      </w:r>
    </w:p>
    <w:p w14:paraId="2AF2C963" w14:textId="4BE954A7" w:rsidR="00F6217B" w:rsidRPr="00A2094F" w:rsidRDefault="00F6217B" w:rsidP="00FC3293">
      <w:pPr>
        <w:pStyle w:val="Numbers"/>
        <w:rPr>
          <w:rFonts w:ascii="Raleway" w:hAnsi="Raleway"/>
        </w:rPr>
      </w:pPr>
      <w:r w:rsidRPr="00A2094F">
        <w:rPr>
          <w:rFonts w:ascii="Raleway" w:hAnsi="Raleway"/>
        </w:rPr>
        <w:t>For land development activities subject to § </w:t>
      </w:r>
      <w:r w:rsidR="00FC3293" w:rsidRPr="004F0DBF">
        <w:rPr>
          <w:rFonts w:ascii="Raleway" w:hAnsi="Raleway"/>
        </w:rPr>
        <w:t>245-</w:t>
      </w:r>
      <w:r w:rsidR="0084744A">
        <w:rPr>
          <w:rFonts w:ascii="Raleway" w:hAnsi="Raleway"/>
        </w:rPr>
        <w:t>50</w:t>
      </w:r>
      <w:r w:rsidR="00FC3293" w:rsidRPr="004F0DBF">
        <w:rPr>
          <w:rFonts w:ascii="Raleway" w:hAnsi="Raleway"/>
        </w:rPr>
        <w:t>C</w:t>
      </w:r>
      <w:r w:rsidRPr="00A2094F">
        <w:rPr>
          <w:rFonts w:ascii="Raleway" w:hAnsi="Raleway"/>
        </w:rPr>
        <w:t> of</w:t>
      </w:r>
      <w:r w:rsidR="00FC3293" w:rsidRPr="00A2094F">
        <w:rPr>
          <w:rFonts w:ascii="Raleway" w:hAnsi="Raleway"/>
        </w:rPr>
        <w:t xml:space="preserve"> this chapter</w:t>
      </w:r>
      <w:r w:rsidRPr="00A2094F">
        <w:rPr>
          <w:rFonts w:ascii="Raleway" w:hAnsi="Raleway"/>
        </w:rPr>
        <w:t>, the applicant shall have a qualified inspector perform site inspections in accordance with the New York State Department of Environmental Conservation State Pollutant Discharge Elimination System (SPDES) General Permit for Construction Activities, Permit No. GP-0-10-001, or as amended or revised.</w:t>
      </w:r>
    </w:p>
    <w:p w14:paraId="49F6FCC3" w14:textId="77777777" w:rsidR="00F6217B" w:rsidRPr="00F6217B" w:rsidRDefault="00F6217B" w:rsidP="00F6217B">
      <w:pPr>
        <w:pStyle w:val="LetterBullets"/>
        <w:rPr>
          <w:rFonts w:ascii="Raleway" w:hAnsi="Raleway"/>
        </w:rPr>
      </w:pPr>
      <w:r w:rsidRPr="00F6217B">
        <w:rPr>
          <w:rFonts w:ascii="Raleway" w:hAnsi="Raleway"/>
        </w:rPr>
        <w:t>Maintenance easement(s). Prior to the issuance of any approval that has a stormwater management facility as one of the requirements, the applicant or developer must execute a maintenance easement agreement that shall be binding on all subsequent landowners served by the stormwater management facility. The easement shall provide for access to the facility at reasonable times for periodic inspection by the Town of Niagara to ensure that the facility is maintained in proper working condition to meet design standards and any other provisions established by this section. The easement shall be recorded by the grantor in the office of the County Clerk after approval by the counsel for the Town of Niagara.</w:t>
      </w:r>
    </w:p>
    <w:p w14:paraId="26165644" w14:textId="453295F5" w:rsidR="00F6217B" w:rsidRPr="00F6217B" w:rsidRDefault="00F6217B" w:rsidP="00F6217B">
      <w:pPr>
        <w:pStyle w:val="LetterBullets"/>
        <w:rPr>
          <w:rFonts w:ascii="Raleway" w:hAnsi="Raleway"/>
        </w:rPr>
      </w:pPr>
      <w:r w:rsidRPr="00F6217B">
        <w:rPr>
          <w:rFonts w:ascii="Raleway" w:hAnsi="Raleway"/>
        </w:rPr>
        <w:t xml:space="preserve">Maintenance after construction. The owner or operator of permanent stormwater management practices installed in accordance with this article shall ensure they are operated and maintained to achieve the goals of this article. Proper operation and maintenance also </w:t>
      </w:r>
      <w:r w:rsidR="00576384" w:rsidRPr="00F6217B">
        <w:rPr>
          <w:rFonts w:ascii="Raleway" w:hAnsi="Raleway"/>
        </w:rPr>
        <w:t>include</w:t>
      </w:r>
      <w:r w:rsidRPr="00F6217B">
        <w:rPr>
          <w:rFonts w:ascii="Raleway" w:hAnsi="Raleway"/>
        </w:rPr>
        <w:t>, as a minimum, the following:</w:t>
      </w:r>
    </w:p>
    <w:p w14:paraId="69CDB327" w14:textId="77777777" w:rsidR="00F6217B" w:rsidRPr="0021233C" w:rsidRDefault="00F6217B" w:rsidP="000B5BBC">
      <w:pPr>
        <w:pStyle w:val="Numbers"/>
        <w:rPr>
          <w:rFonts w:ascii="Raleway" w:hAnsi="Raleway"/>
        </w:rPr>
      </w:pPr>
      <w:r w:rsidRPr="0021233C">
        <w:rPr>
          <w:rFonts w:ascii="Raleway" w:hAnsi="Raleway"/>
        </w:rPr>
        <w:t>A preventive/corrective maintenance program for all critical facilities and systems of treatment and control (or related appurtenances) which are installed or used by the owner or operator to achieve the goals of this article.</w:t>
      </w:r>
    </w:p>
    <w:p w14:paraId="3802A453" w14:textId="77777777" w:rsidR="00F6217B" w:rsidRPr="0021233C" w:rsidRDefault="00F6217B" w:rsidP="000B5BBC">
      <w:pPr>
        <w:pStyle w:val="Numbers"/>
        <w:rPr>
          <w:rFonts w:ascii="Raleway" w:hAnsi="Raleway"/>
        </w:rPr>
      </w:pPr>
      <w:r w:rsidRPr="0021233C">
        <w:rPr>
          <w:rFonts w:ascii="Raleway" w:hAnsi="Raleway"/>
        </w:rPr>
        <w:t>Written procedures for operation and maintenance and training new maintenance personnel.</w:t>
      </w:r>
    </w:p>
    <w:p w14:paraId="7CB87271" w14:textId="1F1D6F20" w:rsidR="00F6217B" w:rsidRPr="0021233C" w:rsidRDefault="00F6217B" w:rsidP="000B5BBC">
      <w:pPr>
        <w:pStyle w:val="Numbers"/>
        <w:rPr>
          <w:rFonts w:ascii="Raleway" w:hAnsi="Raleway"/>
        </w:rPr>
      </w:pPr>
      <w:r w:rsidRPr="0021233C">
        <w:rPr>
          <w:rFonts w:ascii="Raleway" w:hAnsi="Raleway"/>
        </w:rPr>
        <w:t>Discharges from the SMPs shall not exceed design criteria or cause or contribute to water quality standard violations in accordance with § </w:t>
      </w:r>
      <w:r w:rsidR="0021233C" w:rsidRPr="004F0DBF">
        <w:rPr>
          <w:rFonts w:ascii="Raleway" w:hAnsi="Raleway"/>
        </w:rPr>
        <w:t>245-</w:t>
      </w:r>
      <w:r w:rsidR="00793E48">
        <w:rPr>
          <w:rFonts w:ascii="Raleway" w:hAnsi="Raleway"/>
        </w:rPr>
        <w:t>51</w:t>
      </w:r>
      <w:r w:rsidR="0021233C" w:rsidRPr="004F0DBF">
        <w:rPr>
          <w:rFonts w:ascii="Raleway" w:hAnsi="Raleway"/>
        </w:rPr>
        <w:t>F</w:t>
      </w:r>
      <w:r w:rsidRPr="0021233C">
        <w:rPr>
          <w:rFonts w:ascii="Raleway" w:hAnsi="Raleway"/>
        </w:rPr>
        <w:t> of this article.</w:t>
      </w:r>
    </w:p>
    <w:p w14:paraId="0EADD5E1" w14:textId="77777777" w:rsidR="00F6217B" w:rsidRPr="0021233C" w:rsidRDefault="00F6217B" w:rsidP="0021233C">
      <w:pPr>
        <w:pStyle w:val="Numbers"/>
        <w:rPr>
          <w:rFonts w:ascii="Raleway" w:hAnsi="Raleway"/>
        </w:rPr>
      </w:pPr>
      <w:r w:rsidRPr="0021233C">
        <w:rPr>
          <w:rFonts w:ascii="Raleway" w:hAnsi="Raleway"/>
        </w:rPr>
        <w:t xml:space="preserve">Maintenance agreements. The Town of Niagara shall approve a formal maintenance agreement for stormwater management facilities binding on all subsequent landowners and recorded in the office of the County Clerk as a deed restriction on the property prior to final plan approval. The </w:t>
      </w:r>
      <w:r w:rsidRPr="0021233C">
        <w:rPr>
          <w:rFonts w:ascii="Raleway" w:hAnsi="Raleway"/>
        </w:rPr>
        <w:lastRenderedPageBreak/>
        <w:t>maintenance agreement shall be consistent with the terms and conditions of Appendix C of this chapter, entitled "Sample Stormwater Control Facility Maintenance Agreement." The Town of Niagara, in lieu of a maintenance agreement, at its sole discretion, may accept dedication of any existing or future stormwater management facility, provided such facility meets all the requirements of this section and includes adequate and perpetual access and sufficient area, by easement or otherwise, for inspection and regular maintenance.</w:t>
      </w:r>
    </w:p>
    <w:p w14:paraId="04B2E3CE" w14:textId="21726887" w:rsidR="00F6217B" w:rsidRPr="00F6217B" w:rsidRDefault="00F6217B" w:rsidP="00324397">
      <w:pPr>
        <w:pStyle w:val="LetterBullets"/>
        <w:rPr>
          <w:rFonts w:ascii="Raleway" w:hAnsi="Raleway"/>
        </w:rPr>
      </w:pPr>
      <w:r w:rsidRPr="00F6217B">
        <w:rPr>
          <w:rFonts w:ascii="Raleway" w:hAnsi="Raleway"/>
        </w:rPr>
        <w:t>Construction Inspection</w:t>
      </w:r>
      <w:r w:rsidR="00324397">
        <w:rPr>
          <w:rFonts w:ascii="Raleway" w:hAnsi="Raleway"/>
        </w:rPr>
        <w:t xml:space="preserve"> and </w:t>
      </w:r>
      <w:r w:rsidRPr="00F6217B">
        <w:rPr>
          <w:rFonts w:ascii="Raleway" w:hAnsi="Raleway"/>
        </w:rPr>
        <w:t>Erosion and sediment control inspection.</w:t>
      </w:r>
    </w:p>
    <w:p w14:paraId="0DC9F496" w14:textId="77777777" w:rsidR="00F6217B" w:rsidRPr="00324397" w:rsidRDefault="00F6217B" w:rsidP="00324397">
      <w:pPr>
        <w:pStyle w:val="Numbers"/>
        <w:rPr>
          <w:rFonts w:ascii="Raleway" w:hAnsi="Raleway"/>
        </w:rPr>
      </w:pPr>
      <w:r w:rsidRPr="00324397">
        <w:rPr>
          <w:rFonts w:ascii="Raleway" w:hAnsi="Raleway"/>
        </w:rPr>
        <w:t>The SMO may require such inspections as necessary to determine compliance with this article and may either approve that portion of the work completed or notify the applicant wherein the work fails to comply with the requirements of this article and the SWPPP as approved. To obtain inspections, the applicant shall notify the SMO at least 48 hours before any of the following, as required by the SMO:</w:t>
      </w:r>
    </w:p>
    <w:p w14:paraId="29EE56A9" w14:textId="77777777" w:rsidR="00F6217B" w:rsidRPr="00324397" w:rsidRDefault="00F6217B" w:rsidP="00324397">
      <w:pPr>
        <w:pStyle w:val="i"/>
        <w:rPr>
          <w:rFonts w:ascii="Raleway" w:hAnsi="Raleway"/>
        </w:rPr>
      </w:pPr>
      <w:r w:rsidRPr="00324397">
        <w:rPr>
          <w:rFonts w:ascii="Raleway" w:hAnsi="Raleway"/>
        </w:rPr>
        <w:t>Start of construction;</w:t>
      </w:r>
    </w:p>
    <w:p w14:paraId="2DF6F1D5" w14:textId="77777777" w:rsidR="00F6217B" w:rsidRPr="00324397" w:rsidRDefault="00F6217B" w:rsidP="00324397">
      <w:pPr>
        <w:pStyle w:val="i"/>
        <w:rPr>
          <w:rFonts w:ascii="Raleway" w:hAnsi="Raleway"/>
        </w:rPr>
      </w:pPr>
      <w:r w:rsidRPr="00324397">
        <w:rPr>
          <w:rFonts w:ascii="Raleway" w:hAnsi="Raleway"/>
        </w:rPr>
        <w:t>Installation of sediment and erosion control measures;</w:t>
      </w:r>
    </w:p>
    <w:p w14:paraId="54250E80" w14:textId="77777777" w:rsidR="00F6217B" w:rsidRPr="00324397" w:rsidRDefault="00F6217B" w:rsidP="00324397">
      <w:pPr>
        <w:pStyle w:val="i"/>
        <w:rPr>
          <w:rFonts w:ascii="Raleway" w:hAnsi="Raleway"/>
        </w:rPr>
      </w:pPr>
      <w:r w:rsidRPr="00324397">
        <w:rPr>
          <w:rFonts w:ascii="Raleway" w:hAnsi="Raleway"/>
        </w:rPr>
        <w:t>Completion of site clearing;</w:t>
      </w:r>
    </w:p>
    <w:p w14:paraId="157D3FBA" w14:textId="77777777" w:rsidR="00F6217B" w:rsidRPr="00324397" w:rsidRDefault="00F6217B" w:rsidP="00324397">
      <w:pPr>
        <w:pStyle w:val="i"/>
        <w:rPr>
          <w:rFonts w:ascii="Raleway" w:hAnsi="Raleway"/>
        </w:rPr>
      </w:pPr>
      <w:r w:rsidRPr="00324397">
        <w:rPr>
          <w:rFonts w:ascii="Raleway" w:hAnsi="Raleway"/>
        </w:rPr>
        <w:t>Completion of rough grading;</w:t>
      </w:r>
    </w:p>
    <w:p w14:paraId="5A7C8DBB" w14:textId="77777777" w:rsidR="00F6217B" w:rsidRPr="00324397" w:rsidRDefault="00F6217B" w:rsidP="00324397">
      <w:pPr>
        <w:pStyle w:val="i"/>
        <w:rPr>
          <w:rFonts w:ascii="Raleway" w:hAnsi="Raleway"/>
        </w:rPr>
      </w:pPr>
      <w:r w:rsidRPr="00324397">
        <w:rPr>
          <w:rFonts w:ascii="Raleway" w:hAnsi="Raleway"/>
        </w:rPr>
        <w:t>Completion of final grading;</w:t>
      </w:r>
    </w:p>
    <w:p w14:paraId="400F1DE4" w14:textId="77777777" w:rsidR="00F6217B" w:rsidRPr="00324397" w:rsidRDefault="00F6217B" w:rsidP="00324397">
      <w:pPr>
        <w:pStyle w:val="i"/>
        <w:rPr>
          <w:rFonts w:ascii="Raleway" w:hAnsi="Raleway"/>
        </w:rPr>
      </w:pPr>
      <w:r w:rsidRPr="00324397">
        <w:rPr>
          <w:rFonts w:ascii="Raleway" w:hAnsi="Raleway"/>
        </w:rPr>
        <w:t>Close of the construction season;</w:t>
      </w:r>
    </w:p>
    <w:p w14:paraId="0A95C7C4" w14:textId="77777777" w:rsidR="00F6217B" w:rsidRPr="00324397" w:rsidRDefault="00F6217B" w:rsidP="00324397">
      <w:pPr>
        <w:pStyle w:val="i"/>
        <w:rPr>
          <w:rFonts w:ascii="Raleway" w:hAnsi="Raleway"/>
        </w:rPr>
      </w:pPr>
      <w:r w:rsidRPr="00324397">
        <w:rPr>
          <w:rFonts w:ascii="Raleway" w:hAnsi="Raleway"/>
        </w:rPr>
        <w:t>Completion of final landscaping; or</w:t>
      </w:r>
    </w:p>
    <w:p w14:paraId="14EA6A86" w14:textId="77777777" w:rsidR="00F6217B" w:rsidRPr="00324397" w:rsidRDefault="00F6217B" w:rsidP="00324397">
      <w:pPr>
        <w:pStyle w:val="i"/>
        <w:rPr>
          <w:rFonts w:ascii="Raleway" w:hAnsi="Raleway"/>
        </w:rPr>
      </w:pPr>
      <w:r w:rsidRPr="00324397">
        <w:rPr>
          <w:rFonts w:ascii="Raleway" w:hAnsi="Raleway"/>
        </w:rPr>
        <w:t>Successful establishment of landscaping in public areas.</w:t>
      </w:r>
    </w:p>
    <w:p w14:paraId="671A2545" w14:textId="77777777" w:rsidR="00F6217B" w:rsidRPr="008D3392" w:rsidRDefault="00F6217B" w:rsidP="00442E13">
      <w:pPr>
        <w:pStyle w:val="Numbers"/>
        <w:rPr>
          <w:rFonts w:ascii="Raleway" w:hAnsi="Raleway"/>
        </w:rPr>
      </w:pPr>
      <w:r w:rsidRPr="008D3392">
        <w:rPr>
          <w:rFonts w:ascii="Raleway" w:hAnsi="Raleway"/>
        </w:rPr>
        <w:t>If any violations are found, the applicant and developer shall be notified in writing of the nature of the violation and the required corrective actions. No further work shall be conducted except for site stabilization until any violations are corrected and all work previously completed has received approval by the SMO.</w:t>
      </w:r>
    </w:p>
    <w:p w14:paraId="40FE5085" w14:textId="77777777" w:rsidR="00F6217B" w:rsidRPr="00F6217B" w:rsidRDefault="00F6217B" w:rsidP="00F6217B">
      <w:pPr>
        <w:pStyle w:val="LetterBullets"/>
        <w:rPr>
          <w:rFonts w:ascii="Raleway" w:hAnsi="Raleway"/>
        </w:rPr>
      </w:pPr>
      <w:r w:rsidRPr="00F6217B">
        <w:rPr>
          <w:rFonts w:ascii="Raleway" w:hAnsi="Raleway"/>
        </w:rPr>
        <w:t>Stormwater management practice inspections. The SMO is responsible for conducting inspections of SMPs. All applicants are required to submit as-built plans for any SMPs located on site after final construction is completed. The plan must show the final design specifications for all stormwater management facilities and must be certified by a professional engineer.</w:t>
      </w:r>
    </w:p>
    <w:p w14:paraId="4CBE8453" w14:textId="3020F350" w:rsidR="00F6217B" w:rsidRPr="00F6217B" w:rsidRDefault="00F6217B" w:rsidP="00F6217B">
      <w:pPr>
        <w:pStyle w:val="LetterBullets"/>
        <w:rPr>
          <w:rFonts w:ascii="Raleway" w:hAnsi="Raleway"/>
        </w:rPr>
      </w:pPr>
      <w:r w:rsidRPr="00F6217B">
        <w:rPr>
          <w:rFonts w:ascii="Raleway" w:hAnsi="Raleway"/>
        </w:rPr>
        <w:t xml:space="preserve">Inspection of stormwater facilities after project completion. Inspection programs shall be established on any reasonable basis, including but not limited to: routine inspections; random inspections; inspections based upon complaints or other notice of possible violations; inspection of drainage basins or areas identified as higher-than-typical sources of sediment or other contaminants or pollutants; inspections of businesses or industries of a type associated with higher-than-usual discharges of contaminants or pollutants or with discharges of a type which are more likely than the typical discharge to cause violations of state or federal water or sediment quality standards or the SPDES stormwater permit; and joint inspections with other agencies inspecting under environmental or safety laws. Inspections may </w:t>
      </w:r>
      <w:r w:rsidR="00576384" w:rsidRPr="00F6217B">
        <w:rPr>
          <w:rFonts w:ascii="Raleway" w:hAnsi="Raleway"/>
        </w:rPr>
        <w:t>include but</w:t>
      </w:r>
      <w:r w:rsidRPr="00F6217B">
        <w:rPr>
          <w:rFonts w:ascii="Raleway" w:hAnsi="Raleway"/>
        </w:rPr>
        <w:t xml:space="preserve"> are not limited </w:t>
      </w:r>
      <w:proofErr w:type="gramStart"/>
      <w:r w:rsidRPr="00F6217B">
        <w:rPr>
          <w:rFonts w:ascii="Raleway" w:hAnsi="Raleway"/>
        </w:rPr>
        <w:t>to:</w:t>
      </w:r>
      <w:proofErr w:type="gramEnd"/>
      <w:r w:rsidRPr="00F6217B">
        <w:rPr>
          <w:rFonts w:ascii="Raleway" w:hAnsi="Raleway"/>
        </w:rPr>
        <w:t xml:space="preserve"> reviewing maintenance and repair records; sampling discharges, surface water, groundwater, and material or water in drainage control facilities; and evaluating the condition of drainage control facilities and other stormwater management practices.</w:t>
      </w:r>
    </w:p>
    <w:p w14:paraId="17E91A78" w14:textId="77777777" w:rsidR="00F6217B" w:rsidRPr="00F6217B" w:rsidRDefault="00F6217B" w:rsidP="00F6217B">
      <w:pPr>
        <w:pStyle w:val="LetterBullets"/>
        <w:rPr>
          <w:rFonts w:ascii="Raleway" w:hAnsi="Raleway"/>
        </w:rPr>
      </w:pPr>
      <w:r w:rsidRPr="00F6217B">
        <w:rPr>
          <w:rFonts w:ascii="Raleway" w:hAnsi="Raleway"/>
        </w:rPr>
        <w:t>Submission of reports. The SMO may require monitoring and reporting from entities subject to this article as are necessary to determine compliance with this article.</w:t>
      </w:r>
    </w:p>
    <w:p w14:paraId="0D6A28CA" w14:textId="473CF0F9" w:rsidR="00F6217B" w:rsidRPr="000F2348" w:rsidRDefault="00F6217B" w:rsidP="00442E13">
      <w:pPr>
        <w:pStyle w:val="LetterBullets"/>
        <w:rPr>
          <w:rFonts w:ascii="Raleway" w:hAnsi="Raleway"/>
        </w:rPr>
      </w:pPr>
      <w:r w:rsidRPr="000F2348">
        <w:rPr>
          <w:rFonts w:ascii="Raleway" w:hAnsi="Raleway"/>
        </w:rPr>
        <w:t>Right-of-entry for inspection. When any new stormwater management facility is installed on private property or when any new connection is made between private property and the public storm water system, the landowner shall grant to the Town of Niagara the right to enter the property at reasonable times and in a reasonable manner for the purpose of inspection as specified in § </w:t>
      </w:r>
      <w:r w:rsidR="00312B9A" w:rsidRPr="004F0DBF">
        <w:t>245-</w:t>
      </w:r>
      <w:r w:rsidR="00312B9A" w:rsidRPr="004F0DBF">
        <w:rPr>
          <w:rFonts w:ascii="Raleway" w:hAnsi="Raleway"/>
        </w:rPr>
        <w:t>5</w:t>
      </w:r>
      <w:r w:rsidR="000F2348">
        <w:rPr>
          <w:rFonts w:ascii="Raleway" w:hAnsi="Raleway"/>
        </w:rPr>
        <w:t>2</w:t>
      </w:r>
      <w:r w:rsidR="00312B9A" w:rsidRPr="004F0DBF">
        <w:rPr>
          <w:rFonts w:ascii="Raleway" w:hAnsi="Raleway"/>
        </w:rPr>
        <w:t>F</w:t>
      </w:r>
      <w:r w:rsidRPr="000F2348">
        <w:rPr>
          <w:rFonts w:ascii="Raleway" w:hAnsi="Raleway"/>
        </w:rPr>
        <w:t> of this article.</w:t>
      </w:r>
    </w:p>
    <w:p w14:paraId="3CAB8461" w14:textId="77777777" w:rsidR="00F6217B" w:rsidRPr="00F6217B" w:rsidRDefault="00F6217B" w:rsidP="00F6217B">
      <w:pPr>
        <w:pStyle w:val="LetterBullets"/>
        <w:rPr>
          <w:rFonts w:ascii="Raleway" w:hAnsi="Raleway"/>
        </w:rPr>
      </w:pPr>
      <w:r w:rsidRPr="00F6217B">
        <w:rPr>
          <w:rFonts w:ascii="Raleway" w:hAnsi="Raleway"/>
        </w:rPr>
        <w:t>Performance guarantee.</w:t>
      </w:r>
    </w:p>
    <w:p w14:paraId="45B09678" w14:textId="77777777" w:rsidR="00F6217B" w:rsidRPr="008D3392" w:rsidRDefault="00F6217B" w:rsidP="00442E13">
      <w:pPr>
        <w:pStyle w:val="Numbers"/>
        <w:rPr>
          <w:rFonts w:ascii="Raleway" w:hAnsi="Raleway"/>
        </w:rPr>
      </w:pPr>
      <w:r w:rsidRPr="008D3392">
        <w:rPr>
          <w:rFonts w:ascii="Raleway" w:hAnsi="Raleway"/>
        </w:rPr>
        <w:lastRenderedPageBreak/>
        <w:t>Construction completion guarantee. In order to ensure the full and faithful completion of all land development activities related to compliance with all conditions set forth by the Town of Niagara in its approval of the SWPPP, the Town of Niagara may require the applicant or developer to provide, prior to construction, a performance bond, cash escrow, or irrevocable letter of credit from an appropriate financial or surety institution which guarantees satisfactory completion of the project and names the Town of Niagara as the beneficiary. The security shall be in an amount to be determined by the Town of Niagara based on submission of final design plans, with reference to actual construction and landscaping costs. The performance guarantee shall remain in force until the surety is released from liability by the Town of Niagara, provided that such period shall not be less than one year from the date of final acceptance or such other certification that the facility(</w:t>
      </w:r>
      <w:proofErr w:type="spellStart"/>
      <w:r w:rsidRPr="008D3392">
        <w:rPr>
          <w:rFonts w:ascii="Raleway" w:hAnsi="Raleway"/>
        </w:rPr>
        <w:t>ies</w:t>
      </w:r>
      <w:proofErr w:type="spellEnd"/>
      <w:r w:rsidRPr="008D3392">
        <w:rPr>
          <w:rFonts w:ascii="Raleway" w:hAnsi="Raleway"/>
        </w:rPr>
        <w:t>) have been constructed in accordance with the approved plans and specifications and that a one-year inspection has been conducted and the facilities have been found to be acceptable to Town of Niagara. Per annum interest on cash escrow deposits shall be reinvested in the account until the surety is released from liability.</w:t>
      </w:r>
    </w:p>
    <w:p w14:paraId="0A3890A7" w14:textId="77777777" w:rsidR="00F6217B" w:rsidRPr="008D3392" w:rsidRDefault="00F6217B" w:rsidP="00442E13">
      <w:pPr>
        <w:pStyle w:val="Numbers"/>
        <w:rPr>
          <w:rFonts w:ascii="Raleway" w:hAnsi="Raleway"/>
        </w:rPr>
      </w:pPr>
      <w:r w:rsidRPr="008D3392">
        <w:rPr>
          <w:rFonts w:ascii="Raleway" w:hAnsi="Raleway"/>
        </w:rPr>
        <w:t>Maintenance guarantee. Where stormwater management and erosion and sediment control facilities are to be operated and maintained by the developer or by a corporation that owns or manages a commercial or industrial facility, the developer, prior to construction, may be required to provide the Town of Niagara with an irrevocable letter of credit from an approved financial institution or surety to ensure proper operation and maintenance of all stormwater management and erosion control facilities both during and after construction, and until the facilities are removed from operation. If the developer or landowner fails to properly operate and maintain stormwater management and erosion and sediment control facilities, the Town of Niagara may draw upon the account to cover the costs of proper operation and maintenance, including engineering and inspection costs.</w:t>
      </w:r>
    </w:p>
    <w:p w14:paraId="4C60A4FD" w14:textId="77777777" w:rsidR="00F6217B" w:rsidRPr="008D3392" w:rsidRDefault="00F6217B" w:rsidP="00442E13">
      <w:pPr>
        <w:pStyle w:val="Numbers"/>
        <w:rPr>
          <w:rFonts w:ascii="Raleway" w:hAnsi="Raleway"/>
        </w:rPr>
      </w:pPr>
      <w:r w:rsidRPr="008D3392">
        <w:rPr>
          <w:rFonts w:ascii="Raleway" w:hAnsi="Raleway"/>
        </w:rPr>
        <w:t>Recordkeeping. The Town of Niagara may require entities subject to this article to maintain records demonstrating compliance with this article.</w:t>
      </w:r>
    </w:p>
    <w:p w14:paraId="342A9F48" w14:textId="77777777" w:rsidR="00F6217B" w:rsidRPr="00F6217B" w:rsidRDefault="00F6217B" w:rsidP="00F6217B">
      <w:pPr>
        <w:pStyle w:val="LetterBullets"/>
        <w:rPr>
          <w:rFonts w:ascii="Raleway" w:hAnsi="Raleway"/>
        </w:rPr>
      </w:pPr>
      <w:r w:rsidRPr="00F6217B">
        <w:rPr>
          <w:rFonts w:ascii="Raleway" w:hAnsi="Raleway"/>
        </w:rPr>
        <w:t>Enforcement and penalties.</w:t>
      </w:r>
    </w:p>
    <w:p w14:paraId="0359505D" w14:textId="77777777" w:rsidR="00F6217B" w:rsidRPr="008D3392" w:rsidRDefault="00F6217B" w:rsidP="00442E13">
      <w:pPr>
        <w:pStyle w:val="Numbers"/>
        <w:rPr>
          <w:rFonts w:ascii="Raleway" w:hAnsi="Raleway"/>
        </w:rPr>
      </w:pPr>
      <w:r w:rsidRPr="008D3392">
        <w:rPr>
          <w:rFonts w:ascii="Raleway" w:hAnsi="Raleway"/>
        </w:rPr>
        <w:t>Notice of violation. When the Town of Niagara determines that a land development activity is not being carried out in accordance with the requirements of this article, it may issue a written notice of violation to the landowner. The notice of violation shall contain:</w:t>
      </w:r>
    </w:p>
    <w:p w14:paraId="296ADFE9" w14:textId="77777777" w:rsidR="00F6217B" w:rsidRPr="008D3392" w:rsidRDefault="00F6217B" w:rsidP="00442E13">
      <w:pPr>
        <w:pStyle w:val="i"/>
        <w:rPr>
          <w:rFonts w:ascii="Raleway" w:hAnsi="Raleway"/>
        </w:rPr>
      </w:pPr>
      <w:r w:rsidRPr="008D3392">
        <w:rPr>
          <w:rFonts w:ascii="Raleway" w:hAnsi="Raleway"/>
        </w:rPr>
        <w:t>The name and address of the landowner, developer or applicant;</w:t>
      </w:r>
    </w:p>
    <w:p w14:paraId="5BB998C6" w14:textId="77777777" w:rsidR="00F6217B" w:rsidRPr="008D3392" w:rsidRDefault="00F6217B" w:rsidP="00442E13">
      <w:pPr>
        <w:pStyle w:val="i"/>
        <w:rPr>
          <w:rFonts w:ascii="Raleway" w:hAnsi="Raleway"/>
        </w:rPr>
      </w:pPr>
      <w:r w:rsidRPr="008D3392">
        <w:rPr>
          <w:rFonts w:ascii="Raleway" w:hAnsi="Raleway"/>
        </w:rPr>
        <w:t>The address, when available, or a description of the building, structure or land upon which the violation is occurring;</w:t>
      </w:r>
    </w:p>
    <w:p w14:paraId="3DC363C9" w14:textId="77777777" w:rsidR="00F6217B" w:rsidRPr="008D3392" w:rsidRDefault="00F6217B" w:rsidP="00442E13">
      <w:pPr>
        <w:pStyle w:val="i"/>
        <w:rPr>
          <w:rFonts w:ascii="Raleway" w:hAnsi="Raleway"/>
        </w:rPr>
      </w:pPr>
      <w:r w:rsidRPr="008D3392">
        <w:rPr>
          <w:rFonts w:ascii="Raleway" w:hAnsi="Raleway"/>
        </w:rPr>
        <w:t>A statement specifying the nature of the violation;</w:t>
      </w:r>
    </w:p>
    <w:p w14:paraId="782A84CB" w14:textId="77777777" w:rsidR="00F6217B" w:rsidRPr="008D3392" w:rsidRDefault="00F6217B" w:rsidP="00442E13">
      <w:pPr>
        <w:pStyle w:val="i"/>
        <w:rPr>
          <w:rFonts w:ascii="Raleway" w:hAnsi="Raleway"/>
        </w:rPr>
      </w:pPr>
      <w:r w:rsidRPr="008D3392">
        <w:rPr>
          <w:rFonts w:ascii="Raleway" w:hAnsi="Raleway"/>
        </w:rPr>
        <w:t>A description of the remedial measures necessary to bring the land development activity into compliance with this article and a time schedule for the completion of such remedial action;</w:t>
      </w:r>
    </w:p>
    <w:p w14:paraId="25F67048" w14:textId="77777777" w:rsidR="00F6217B" w:rsidRPr="008D3392" w:rsidRDefault="00F6217B" w:rsidP="00442E13">
      <w:pPr>
        <w:pStyle w:val="i"/>
        <w:rPr>
          <w:rFonts w:ascii="Raleway" w:hAnsi="Raleway"/>
        </w:rPr>
      </w:pPr>
      <w:r w:rsidRPr="008D3392">
        <w:rPr>
          <w:rFonts w:ascii="Raleway" w:hAnsi="Raleway"/>
        </w:rPr>
        <w:t>A statement of the penalty or penalties that shall or may be assessed against the person to whom the notice of violation is directed; and</w:t>
      </w:r>
    </w:p>
    <w:p w14:paraId="43B9145A" w14:textId="77777777" w:rsidR="00F6217B" w:rsidRPr="008D3392" w:rsidRDefault="00F6217B" w:rsidP="00442E13">
      <w:pPr>
        <w:pStyle w:val="i"/>
        <w:rPr>
          <w:rFonts w:ascii="Raleway" w:hAnsi="Raleway"/>
        </w:rPr>
      </w:pPr>
      <w:r w:rsidRPr="008D3392">
        <w:rPr>
          <w:rFonts w:ascii="Raleway" w:hAnsi="Raleway"/>
        </w:rPr>
        <w:t>A statement that the determination of violation may be appealed to the municipality by filing a written notice of appeal within 15 days of service of notice of violation.</w:t>
      </w:r>
    </w:p>
    <w:p w14:paraId="1993BF8C" w14:textId="77777777" w:rsidR="00F6217B" w:rsidRPr="008D3392" w:rsidRDefault="00F6217B" w:rsidP="00442E13">
      <w:pPr>
        <w:pStyle w:val="Numbers"/>
        <w:rPr>
          <w:rFonts w:ascii="Raleway" w:hAnsi="Raleway"/>
        </w:rPr>
      </w:pPr>
      <w:r w:rsidRPr="008D3392">
        <w:rPr>
          <w:rFonts w:ascii="Raleway" w:hAnsi="Raleway"/>
        </w:rPr>
        <w:t xml:space="preserve">Stop-work orders. The Town of Niagara may issue a stop-work order for violations of this article. Persons receiving a stop-work order shall be required to halt all land development activities, except those activities that address the violations leading to the stop-work order. The stop-work order shall be in effect until the Town of Niagara confirms that the land development activity </w:t>
      </w:r>
      <w:proofErr w:type="gramStart"/>
      <w:r w:rsidRPr="008D3392">
        <w:rPr>
          <w:rFonts w:ascii="Raleway" w:hAnsi="Raleway"/>
        </w:rPr>
        <w:t>is in compliance</w:t>
      </w:r>
      <w:proofErr w:type="gramEnd"/>
      <w:r w:rsidRPr="008D3392">
        <w:rPr>
          <w:rFonts w:ascii="Raleway" w:hAnsi="Raleway"/>
        </w:rPr>
        <w:t xml:space="preserve"> and the violation has been satisfactorily addressed. Failure to address a stop-work order in a timely manner may result in civil, criminal, or monetary penalties in accordance with the enforcement measures authorized in this article.</w:t>
      </w:r>
    </w:p>
    <w:p w14:paraId="20C91AEF" w14:textId="77777777" w:rsidR="00F6217B" w:rsidRPr="008D3392" w:rsidRDefault="00F6217B" w:rsidP="00442E13">
      <w:pPr>
        <w:pStyle w:val="Numbers"/>
        <w:rPr>
          <w:rFonts w:ascii="Raleway" w:hAnsi="Raleway"/>
        </w:rPr>
      </w:pPr>
      <w:r w:rsidRPr="008D3392">
        <w:rPr>
          <w:rFonts w:ascii="Raleway" w:hAnsi="Raleway"/>
        </w:rPr>
        <w:lastRenderedPageBreak/>
        <w:t>Violations. Any land development activity that is commenced or is conducted contrary to this article may be restrained by injunction or otherwise abated in a manner provided by law.</w:t>
      </w:r>
    </w:p>
    <w:p w14:paraId="4C7BAD3B" w14:textId="77777777" w:rsidR="00F6217B" w:rsidRPr="008D3392" w:rsidRDefault="00F6217B" w:rsidP="00442E13">
      <w:pPr>
        <w:pStyle w:val="Numbers"/>
        <w:rPr>
          <w:rFonts w:ascii="Raleway" w:hAnsi="Raleway"/>
        </w:rPr>
      </w:pPr>
      <w:r w:rsidRPr="008D3392">
        <w:rPr>
          <w:rFonts w:ascii="Raleway" w:hAnsi="Raleway"/>
        </w:rPr>
        <w:t>Penalties. In addition to or as an alternative to any penalty provided herein or by law, any person who violates the provisions of this article shall be guilty of a violation punishable by a fine not exceeding $350 or imprisonment for a period not to exceed six months, or both for conviction of a first offense; for conviction of a second offense, both of which were committed within a period of five years, punishable by a fine not less than $350 nor more than $700 or imprisonment for a period not to exceed six months, or both; and upon conviction for a third or subsequent offense, all of which were committed within a period of five years, punishable by a fine not less than $700 nor more than $1,000 or imprisonment for a period not to exceed six months, or both. However, for the purposes of conferring jurisdiction upon courts and judicial officers generally, violations of this article shall be deemed misdemeanors, and for such purpose only, all provisions of law relating to misdemeanors shall apply to such violations. Each week's continued violation shall constitute a separate additional violation.</w:t>
      </w:r>
    </w:p>
    <w:p w14:paraId="17354693" w14:textId="77777777" w:rsidR="00F6217B" w:rsidRPr="008D3392" w:rsidRDefault="00F6217B" w:rsidP="00442E13">
      <w:pPr>
        <w:pStyle w:val="Numbers"/>
        <w:rPr>
          <w:rFonts w:ascii="Raleway" w:hAnsi="Raleway"/>
        </w:rPr>
      </w:pPr>
      <w:r w:rsidRPr="008D3392">
        <w:rPr>
          <w:rFonts w:ascii="Raleway" w:hAnsi="Raleway"/>
        </w:rPr>
        <w:t>Withholding of certificate of occupancy. If any building or land development activity is installed or conducted in violation of this article, the SMO may prevent the occupancy of said building or land.</w:t>
      </w:r>
    </w:p>
    <w:p w14:paraId="64E19D4E" w14:textId="77777777" w:rsidR="00F6217B" w:rsidRPr="008D3392" w:rsidRDefault="00F6217B" w:rsidP="00442E13">
      <w:pPr>
        <w:pStyle w:val="Numbers"/>
        <w:rPr>
          <w:rFonts w:ascii="Raleway" w:hAnsi="Raleway"/>
        </w:rPr>
      </w:pPr>
      <w:r w:rsidRPr="008D3392">
        <w:rPr>
          <w:rFonts w:ascii="Raleway" w:hAnsi="Raleway"/>
        </w:rPr>
        <w:t xml:space="preserve">Restoration of lands. Any violator may be required to restore land to its undisturbed condition. </w:t>
      </w:r>
      <w:proofErr w:type="gramStart"/>
      <w:r w:rsidRPr="008D3392">
        <w:rPr>
          <w:rFonts w:ascii="Raleway" w:hAnsi="Raleway"/>
        </w:rPr>
        <w:t>In the event that</w:t>
      </w:r>
      <w:proofErr w:type="gramEnd"/>
      <w:r w:rsidRPr="008D3392">
        <w:rPr>
          <w:rFonts w:ascii="Raleway" w:hAnsi="Raleway"/>
        </w:rPr>
        <w:t xml:space="preserve"> restoration is not undertaken within a reasonable time after notice, the Town of Niagara may take necessary corrective action, the cost of which shall become a lien upon the property until paid.</w:t>
      </w:r>
    </w:p>
    <w:p w14:paraId="2E02AD75" w14:textId="07F54BD7" w:rsidR="005F70A4" w:rsidRPr="00442E13" w:rsidRDefault="00F6217B" w:rsidP="00442E13">
      <w:pPr>
        <w:pStyle w:val="LetterBullets"/>
        <w:rPr>
          <w:rFonts w:ascii="Raleway" w:hAnsi="Raleway"/>
        </w:rPr>
        <w:sectPr w:rsidR="005F70A4" w:rsidRPr="00442E13" w:rsidSect="00BF2051">
          <w:footerReference w:type="default" r:id="rId17"/>
          <w:pgSz w:w="12240" w:h="15840"/>
          <w:pgMar w:top="1152" w:right="1440" w:bottom="1152" w:left="1440" w:header="720" w:footer="720" w:gutter="0"/>
          <w:cols w:space="720"/>
          <w:docGrid w:linePitch="360"/>
        </w:sectPr>
      </w:pPr>
      <w:r w:rsidRPr="00F6217B">
        <w:rPr>
          <w:rFonts w:ascii="Raleway" w:hAnsi="Raleway"/>
        </w:rPr>
        <w:t>Fees for services. In addition to any other fees required by law, the developer or applicant shall, upon submission of a SWPPP and at the start of any phase of construction after the first phase, pay a fee to the Town for the review of SWPPPs and related inspections, in accordance with § </w:t>
      </w:r>
      <w:r w:rsidRPr="004F0DBF">
        <w:rPr>
          <w:rFonts w:ascii="Raleway" w:hAnsi="Raleway"/>
        </w:rPr>
        <w:t>139-</w:t>
      </w:r>
      <w:r w:rsidR="00CC68A3">
        <w:rPr>
          <w:rFonts w:ascii="Raleway" w:hAnsi="Raleway"/>
        </w:rPr>
        <w:t>9</w:t>
      </w:r>
      <w:r w:rsidRPr="00FE2CC7">
        <w:rPr>
          <w:rFonts w:ascii="Raleway" w:hAnsi="Raleway"/>
        </w:rPr>
        <w:t> </w:t>
      </w:r>
      <w:r w:rsidRPr="00F6217B">
        <w:rPr>
          <w:rFonts w:ascii="Raleway" w:hAnsi="Raleway"/>
        </w:rPr>
        <w:t>of the Town Code.</w:t>
      </w:r>
    </w:p>
    <w:p w14:paraId="343E2FDF" w14:textId="2F8288F0" w:rsidR="00243C82" w:rsidRPr="00077B43" w:rsidRDefault="00EA323A" w:rsidP="00243C82">
      <w:pPr>
        <w:pStyle w:val="Articles"/>
      </w:pPr>
      <w:bookmarkStart w:id="238" w:name="_Toc220943368"/>
      <w:r w:rsidRPr="00077B43">
        <w:lastRenderedPageBreak/>
        <w:t>Nonconforming Uses</w:t>
      </w:r>
      <w:bookmarkEnd w:id="238"/>
    </w:p>
    <w:p w14:paraId="50BF3EAD" w14:textId="4A5C170E" w:rsidR="00243C82" w:rsidRPr="00077B43" w:rsidRDefault="00EC15D2" w:rsidP="004F0DBF">
      <w:pPr>
        <w:pStyle w:val="CapsBold"/>
      </w:pPr>
      <w:bookmarkStart w:id="239" w:name="_Toc220943369"/>
      <w:r>
        <w:t>General</w:t>
      </w:r>
      <w:bookmarkEnd w:id="239"/>
    </w:p>
    <w:p w14:paraId="66DF0207" w14:textId="686B203D" w:rsidR="00EC15D2" w:rsidRPr="00EC15D2" w:rsidRDefault="00EC15D2" w:rsidP="00EC15D2">
      <w:pPr>
        <w:pStyle w:val="LetterBullets"/>
        <w:rPr>
          <w:rFonts w:ascii="Raleway" w:hAnsi="Raleway"/>
          <w:noProof/>
        </w:rPr>
      </w:pPr>
      <w:r w:rsidRPr="00EC15D2">
        <w:rPr>
          <w:rFonts w:ascii="Raleway" w:hAnsi="Raleway"/>
          <w:noProof/>
        </w:rPr>
        <w:t xml:space="preserve">Applicability. Except as otherwise provided in this article, the unlawful use of land or buildings existing at the date of the adoption of this code may be continued although such use or building does not conform to the regulations specified by this code for the </w:t>
      </w:r>
      <w:r w:rsidR="00DE2123">
        <w:rPr>
          <w:rFonts w:ascii="Raleway" w:hAnsi="Raleway"/>
          <w:noProof/>
        </w:rPr>
        <w:t>district</w:t>
      </w:r>
      <w:r w:rsidR="00DE2123" w:rsidRPr="00EC15D2">
        <w:rPr>
          <w:rFonts w:ascii="Raleway" w:hAnsi="Raleway"/>
          <w:noProof/>
        </w:rPr>
        <w:t xml:space="preserve"> </w:t>
      </w:r>
      <w:r w:rsidRPr="00EC15D2">
        <w:rPr>
          <w:rFonts w:ascii="Raleway" w:hAnsi="Raleway"/>
          <w:noProof/>
        </w:rPr>
        <w:t>in which such land or building is located; provided, however, that:</w:t>
      </w:r>
    </w:p>
    <w:p w14:paraId="6ACF93E1" w14:textId="77777777" w:rsidR="00EC15D2" w:rsidRPr="00EC15D2" w:rsidRDefault="00EC15D2" w:rsidP="00EC15D2">
      <w:pPr>
        <w:pStyle w:val="Numbers"/>
        <w:rPr>
          <w:rFonts w:ascii="Raleway" w:hAnsi="Raleway"/>
          <w:noProof/>
        </w:rPr>
      </w:pPr>
      <w:r w:rsidRPr="00EC15D2">
        <w:rPr>
          <w:rFonts w:ascii="Raleway" w:hAnsi="Raleway"/>
          <w:noProof/>
        </w:rPr>
        <w:t>No nonconforming lot shall be further reduced in size.</w:t>
      </w:r>
    </w:p>
    <w:p w14:paraId="2FB5E4B0" w14:textId="77777777" w:rsidR="00EC15D2" w:rsidRPr="00EC15D2" w:rsidRDefault="00EC15D2" w:rsidP="00EC15D2">
      <w:pPr>
        <w:pStyle w:val="Numbers"/>
        <w:rPr>
          <w:rFonts w:ascii="Raleway" w:hAnsi="Raleway"/>
          <w:noProof/>
        </w:rPr>
      </w:pPr>
      <w:r w:rsidRPr="00EC15D2">
        <w:rPr>
          <w:rFonts w:ascii="Raleway" w:hAnsi="Raleway"/>
          <w:noProof/>
        </w:rPr>
        <w:t>No nonconforming building shall be enlarged, extended or increased unless such enlargement, approved by the Zoning Board of Appeals, would tend to reduce the degree of nonconformance.</w:t>
      </w:r>
    </w:p>
    <w:p w14:paraId="22A323E5" w14:textId="77777777" w:rsidR="00EC15D2" w:rsidRPr="00EC15D2" w:rsidRDefault="00EC15D2" w:rsidP="00EC15D2">
      <w:pPr>
        <w:pStyle w:val="Numbers"/>
        <w:rPr>
          <w:rFonts w:ascii="Raleway" w:hAnsi="Raleway"/>
          <w:noProof/>
        </w:rPr>
      </w:pPr>
      <w:r w:rsidRPr="00EC15D2">
        <w:rPr>
          <w:rFonts w:ascii="Raleway" w:hAnsi="Raleway"/>
          <w:noProof/>
        </w:rPr>
        <w:t>No nonconforming use may be expanded.</w:t>
      </w:r>
    </w:p>
    <w:p w14:paraId="379D8B53" w14:textId="77777777" w:rsidR="00EC15D2" w:rsidRPr="00EC15D2" w:rsidRDefault="00EC15D2" w:rsidP="00EC15D2">
      <w:pPr>
        <w:pStyle w:val="LetterBullets"/>
        <w:rPr>
          <w:rFonts w:ascii="Raleway" w:hAnsi="Raleway"/>
          <w:noProof/>
        </w:rPr>
      </w:pPr>
      <w:r w:rsidRPr="00EC15D2">
        <w:rPr>
          <w:rFonts w:ascii="Raleway" w:hAnsi="Raleway"/>
          <w:noProof/>
        </w:rPr>
        <w:t>Changes in use. No nonconforming use shall, if once changed into a conforming use, be changed again to a nonconforming use.</w:t>
      </w:r>
    </w:p>
    <w:p w14:paraId="646F7F99" w14:textId="77777777" w:rsidR="00EC15D2" w:rsidRPr="00EC15D2" w:rsidRDefault="00EC15D2" w:rsidP="00EC15D2">
      <w:pPr>
        <w:pStyle w:val="LetterBullets"/>
        <w:rPr>
          <w:rFonts w:ascii="Raleway" w:hAnsi="Raleway"/>
          <w:noProof/>
        </w:rPr>
      </w:pPr>
      <w:r w:rsidRPr="00EC15D2">
        <w:rPr>
          <w:rFonts w:ascii="Raleway" w:hAnsi="Raleway"/>
          <w:noProof/>
        </w:rPr>
        <w:t>Extension of use. A nonconforming use shall not be extended, but the extension of a lawful use to any portion of the nonconforming building which existed prior to the enactment of this code shall not be deemed the extension of such nonconforming use.</w:t>
      </w:r>
    </w:p>
    <w:p w14:paraId="3638A8C9" w14:textId="77777777" w:rsidR="00EC15D2" w:rsidRPr="00EC15D2" w:rsidRDefault="00EC15D2" w:rsidP="00EC15D2">
      <w:pPr>
        <w:pStyle w:val="LetterBullets"/>
        <w:rPr>
          <w:rFonts w:ascii="Raleway" w:hAnsi="Raleway"/>
          <w:noProof/>
        </w:rPr>
      </w:pPr>
      <w:r w:rsidRPr="00EC15D2">
        <w:rPr>
          <w:rFonts w:ascii="Raleway" w:hAnsi="Raleway"/>
          <w:noProof/>
        </w:rPr>
        <w:t>Reconstruction/alteration. A nonconforming building may not be reconstructed or structurally altered during its life to an extent exceeding in aggregate the cost of 50% of the assessed value of the building unless said building is changed to conform to the requirements of this code.</w:t>
      </w:r>
    </w:p>
    <w:p w14:paraId="150778AC" w14:textId="77777777" w:rsidR="00EC15D2" w:rsidRPr="00EC15D2" w:rsidRDefault="00EC15D2" w:rsidP="00EC15D2">
      <w:pPr>
        <w:pStyle w:val="LetterBullets"/>
        <w:rPr>
          <w:rFonts w:ascii="Raleway" w:hAnsi="Raleway"/>
          <w:noProof/>
        </w:rPr>
      </w:pPr>
      <w:r w:rsidRPr="00EC15D2">
        <w:rPr>
          <w:rFonts w:ascii="Raleway" w:hAnsi="Raleway"/>
          <w:noProof/>
        </w:rPr>
        <w:t>District changes. Whenever the boundaries of a district shall be changed so as to transfer an area from one district to another of a different classification, the foregoing provisions shall also apply to any nonconforming uses existing therein or created thereby.</w:t>
      </w:r>
    </w:p>
    <w:p w14:paraId="3D1B1617" w14:textId="77777777" w:rsidR="00EC15D2" w:rsidRPr="00EC15D2" w:rsidRDefault="00EC15D2" w:rsidP="00EC15D2">
      <w:pPr>
        <w:pStyle w:val="LetterBullets"/>
        <w:rPr>
          <w:rFonts w:ascii="Raleway" w:hAnsi="Raleway"/>
          <w:noProof/>
        </w:rPr>
      </w:pPr>
      <w:r w:rsidRPr="00EC15D2">
        <w:rPr>
          <w:rFonts w:ascii="Raleway" w:hAnsi="Raleway"/>
          <w:noProof/>
        </w:rPr>
        <w:t>Discontinued use. Variances and special use permits previously issued by the Town for home occupations prior to the adoption of this amendment shall be discontinued upon:</w:t>
      </w:r>
    </w:p>
    <w:p w14:paraId="3F0F2EBC" w14:textId="2C9EE7F4" w:rsidR="00EC15D2" w:rsidRPr="00EC15D2" w:rsidRDefault="00EC15D2" w:rsidP="00EC15D2">
      <w:pPr>
        <w:pStyle w:val="Numbers"/>
        <w:rPr>
          <w:rFonts w:ascii="Raleway" w:hAnsi="Raleway"/>
          <w:noProof/>
        </w:rPr>
      </w:pPr>
      <w:r w:rsidRPr="00EC15D2">
        <w:rPr>
          <w:rFonts w:ascii="Raleway" w:hAnsi="Raleway"/>
          <w:noProof/>
        </w:rPr>
        <w:t>Abandonment under § </w:t>
      </w:r>
      <w:r w:rsidRPr="004F0DBF">
        <w:rPr>
          <w:rFonts w:ascii="Raleway" w:hAnsi="Raleway"/>
          <w:noProof/>
        </w:rPr>
        <w:t>245-</w:t>
      </w:r>
      <w:r w:rsidR="00EB3E6E">
        <w:rPr>
          <w:rFonts w:ascii="Raleway" w:hAnsi="Raleway"/>
          <w:noProof/>
        </w:rPr>
        <w:t>5</w:t>
      </w:r>
      <w:r w:rsidR="00950302">
        <w:rPr>
          <w:rFonts w:ascii="Raleway" w:hAnsi="Raleway"/>
          <w:noProof/>
        </w:rPr>
        <w:t>4</w:t>
      </w:r>
      <w:r w:rsidR="00EB3E6E">
        <w:rPr>
          <w:rFonts w:ascii="Raleway" w:hAnsi="Raleway"/>
          <w:noProof/>
        </w:rPr>
        <w:t xml:space="preserve"> </w:t>
      </w:r>
      <w:r w:rsidRPr="00EC15D2">
        <w:rPr>
          <w:rFonts w:ascii="Raleway" w:hAnsi="Raleway"/>
          <w:noProof/>
        </w:rPr>
        <w:t>of this code;</w:t>
      </w:r>
    </w:p>
    <w:p w14:paraId="165A4372" w14:textId="77777777" w:rsidR="00EC15D2" w:rsidRPr="00EC15D2" w:rsidRDefault="00EC15D2" w:rsidP="00EC15D2">
      <w:pPr>
        <w:pStyle w:val="Numbers"/>
        <w:rPr>
          <w:rFonts w:ascii="Raleway" w:hAnsi="Raleway"/>
          <w:noProof/>
        </w:rPr>
      </w:pPr>
      <w:r w:rsidRPr="00EC15D2">
        <w:rPr>
          <w:rFonts w:ascii="Raleway" w:hAnsi="Raleway"/>
          <w:noProof/>
        </w:rPr>
        <w:t>Transfer of ownership to a third party; or</w:t>
      </w:r>
    </w:p>
    <w:p w14:paraId="107EA30D" w14:textId="076CD7F2" w:rsidR="00EC15D2" w:rsidRPr="00EC15D2" w:rsidRDefault="00EC15D2" w:rsidP="00EC15D2">
      <w:pPr>
        <w:pStyle w:val="Numbers"/>
        <w:rPr>
          <w:rFonts w:ascii="Raleway" w:hAnsi="Raleway"/>
          <w:noProof/>
        </w:rPr>
      </w:pPr>
      <w:r w:rsidRPr="00EC15D2">
        <w:rPr>
          <w:rFonts w:ascii="Raleway" w:hAnsi="Raleway"/>
          <w:noProof/>
        </w:rPr>
        <w:t>Failure to renew the annual Town business registration as required by the Town of Niagara Town Code, Chapter</w:t>
      </w:r>
      <w:r w:rsidRPr="00FE2CC7">
        <w:rPr>
          <w:rFonts w:ascii="Raleway" w:hAnsi="Raleway"/>
          <w:noProof/>
        </w:rPr>
        <w:t> </w:t>
      </w:r>
      <w:r w:rsidRPr="004F0DBF">
        <w:rPr>
          <w:rFonts w:ascii="Raleway" w:hAnsi="Raleway"/>
          <w:noProof/>
        </w:rPr>
        <w:t>125</w:t>
      </w:r>
      <w:r w:rsidRPr="00EC15D2">
        <w:rPr>
          <w:rFonts w:ascii="Raleway" w:hAnsi="Raleway"/>
          <w:noProof/>
        </w:rPr>
        <w:t>, by January 30 of the following year.</w:t>
      </w:r>
    </w:p>
    <w:p w14:paraId="278D6F30" w14:textId="145B87C3" w:rsidR="00243C82" w:rsidRPr="00077B43" w:rsidRDefault="0091653F" w:rsidP="00243C82">
      <w:pPr>
        <w:pStyle w:val="CapsBold"/>
      </w:pPr>
      <w:bookmarkStart w:id="240" w:name="_Toc220943370"/>
      <w:r>
        <w:t>Abandonment</w:t>
      </w:r>
      <w:bookmarkEnd w:id="240"/>
    </w:p>
    <w:p w14:paraId="5F94BBA5" w14:textId="77777777" w:rsidR="000753E4" w:rsidRPr="000753E4" w:rsidRDefault="000753E4" w:rsidP="000753E4">
      <w:pPr>
        <w:pStyle w:val="LetterBullets"/>
        <w:rPr>
          <w:rFonts w:ascii="Raleway" w:hAnsi="Raleway"/>
        </w:rPr>
      </w:pPr>
      <w:r w:rsidRPr="000753E4">
        <w:rPr>
          <w:rFonts w:ascii="Raleway" w:hAnsi="Raleway"/>
        </w:rPr>
        <w:t>A nonconforming use shall be considered abandoned when there occurs a cessation of any use or activity by an apparent act or failure to act on the part of the tenant or owner to reinstate such use within a period of six months from the date of cessation or discontinuance.</w:t>
      </w:r>
    </w:p>
    <w:p w14:paraId="6AE1C57A" w14:textId="77777777" w:rsidR="00243C82" w:rsidRPr="00077B43" w:rsidRDefault="00243C82" w:rsidP="000753E4">
      <w:pPr>
        <w:pStyle w:val="Articles"/>
        <w:numPr>
          <w:ilvl w:val="0"/>
          <w:numId w:val="0"/>
        </w:numPr>
        <w:sectPr w:rsidR="00243C82" w:rsidRPr="00077B43" w:rsidSect="00BF2051">
          <w:footerReference w:type="default" r:id="rId18"/>
          <w:pgSz w:w="12240" w:h="15840"/>
          <w:pgMar w:top="1152" w:right="1440" w:bottom="1152" w:left="1440" w:header="720" w:footer="720" w:gutter="0"/>
          <w:cols w:space="720"/>
          <w:docGrid w:linePitch="360"/>
        </w:sectPr>
      </w:pPr>
    </w:p>
    <w:p w14:paraId="1ACD2DEB" w14:textId="0DB1F000" w:rsidR="004D77B5" w:rsidRDefault="004D77B5" w:rsidP="00243C82">
      <w:pPr>
        <w:pStyle w:val="Articles"/>
      </w:pPr>
      <w:bookmarkStart w:id="241" w:name="_Toc220943371"/>
      <w:r>
        <w:lastRenderedPageBreak/>
        <w:t>Site Plan Review and Approval</w:t>
      </w:r>
      <w:bookmarkEnd w:id="241"/>
    </w:p>
    <w:p w14:paraId="3116787A" w14:textId="01B5B4D8" w:rsidR="00B34661" w:rsidRDefault="00B34661" w:rsidP="00B34661">
      <w:pPr>
        <w:pStyle w:val="CapsBold"/>
      </w:pPr>
      <w:bookmarkStart w:id="242" w:name="_Toc220943372"/>
      <w:r>
        <w:t>Applicability</w:t>
      </w:r>
      <w:bookmarkEnd w:id="242"/>
    </w:p>
    <w:p w14:paraId="240173F1" w14:textId="24BBD4C2" w:rsidR="002629CC" w:rsidRDefault="002629CC" w:rsidP="002629CC">
      <w:pPr>
        <w:pStyle w:val="LetterBullets"/>
        <w:rPr>
          <w:rFonts w:ascii="Raleway" w:hAnsi="Raleway"/>
        </w:rPr>
      </w:pPr>
      <w:r w:rsidRPr="004F0DBF">
        <w:rPr>
          <w:rFonts w:ascii="Raleway" w:hAnsi="Raleway"/>
        </w:rPr>
        <w:t>Site plan review</w:t>
      </w:r>
      <w:r>
        <w:rPr>
          <w:rFonts w:ascii="Raleway" w:hAnsi="Raleway"/>
        </w:rPr>
        <w:t xml:space="preserve"> is required for the following:</w:t>
      </w:r>
    </w:p>
    <w:p w14:paraId="47F28D46" w14:textId="1E2F7497" w:rsidR="002629CC" w:rsidRDefault="00BB490A" w:rsidP="002629CC">
      <w:pPr>
        <w:pStyle w:val="Numbers"/>
        <w:rPr>
          <w:rFonts w:ascii="Raleway" w:hAnsi="Raleway"/>
        </w:rPr>
      </w:pPr>
      <w:r>
        <w:rPr>
          <w:rFonts w:ascii="Raleway" w:hAnsi="Raleway"/>
        </w:rPr>
        <w:t>R</w:t>
      </w:r>
      <w:r w:rsidR="002629CC">
        <w:rPr>
          <w:rFonts w:ascii="Raleway" w:hAnsi="Raleway"/>
        </w:rPr>
        <w:t>esidential districts.</w:t>
      </w:r>
    </w:p>
    <w:p w14:paraId="1040FB06" w14:textId="7EE6FC21" w:rsidR="002629CC" w:rsidRDefault="002629CC" w:rsidP="002629CC">
      <w:pPr>
        <w:pStyle w:val="i"/>
        <w:rPr>
          <w:rFonts w:ascii="Raleway" w:hAnsi="Raleway"/>
        </w:rPr>
      </w:pPr>
      <w:r>
        <w:rPr>
          <w:rFonts w:ascii="Raleway" w:hAnsi="Raleway"/>
        </w:rPr>
        <w:t>Changes to a previously approved site plan.</w:t>
      </w:r>
    </w:p>
    <w:p w14:paraId="219DDA01" w14:textId="60B75364" w:rsidR="002629CC" w:rsidRDefault="002629CC" w:rsidP="002629CC">
      <w:pPr>
        <w:pStyle w:val="i"/>
        <w:rPr>
          <w:rFonts w:ascii="Raleway" w:hAnsi="Raleway"/>
        </w:rPr>
      </w:pPr>
      <w:r>
        <w:rPr>
          <w:rFonts w:ascii="Raleway" w:hAnsi="Raleway"/>
        </w:rPr>
        <w:t>Rezoning applications (unless waived by the Town Board).</w:t>
      </w:r>
    </w:p>
    <w:p w14:paraId="3F99C5C5" w14:textId="30E28669" w:rsidR="002629CC" w:rsidRDefault="002629CC" w:rsidP="002629CC">
      <w:pPr>
        <w:pStyle w:val="i"/>
        <w:rPr>
          <w:rFonts w:ascii="Raleway" w:hAnsi="Raleway"/>
        </w:rPr>
      </w:pPr>
      <w:r>
        <w:rPr>
          <w:rFonts w:ascii="Raleway" w:hAnsi="Raleway"/>
        </w:rPr>
        <w:t>Requests for special permits (unless waived by the Town Board).</w:t>
      </w:r>
    </w:p>
    <w:p w14:paraId="5109F5BD" w14:textId="02366008" w:rsidR="002629CC" w:rsidRDefault="002629CC" w:rsidP="002629CC">
      <w:pPr>
        <w:pStyle w:val="Numbers"/>
        <w:rPr>
          <w:rFonts w:ascii="Raleway" w:hAnsi="Raleway"/>
        </w:rPr>
      </w:pPr>
      <w:r w:rsidRPr="004F0DBF">
        <w:rPr>
          <w:rFonts w:ascii="Raleway" w:hAnsi="Raleway"/>
        </w:rPr>
        <w:t>All other districts</w:t>
      </w:r>
    </w:p>
    <w:p w14:paraId="0594DD11" w14:textId="0D6D4B88" w:rsidR="00FE6A94" w:rsidRDefault="00FE6A94" w:rsidP="00FE6A94">
      <w:pPr>
        <w:pStyle w:val="i"/>
        <w:rPr>
          <w:rFonts w:ascii="Raleway" w:hAnsi="Raleway"/>
        </w:rPr>
      </w:pPr>
      <w:r w:rsidRPr="004F0DBF">
        <w:rPr>
          <w:rFonts w:ascii="Raleway" w:hAnsi="Raleway"/>
        </w:rPr>
        <w:t>New construction</w:t>
      </w:r>
      <w:r>
        <w:rPr>
          <w:rFonts w:ascii="Raleway" w:hAnsi="Raleway"/>
        </w:rPr>
        <w:t xml:space="preserve"> exceeding 650 square feet. Applications for building permits for new construction that is 650 square </w:t>
      </w:r>
      <w:r w:rsidR="00CE7ED4">
        <w:rPr>
          <w:rFonts w:ascii="Raleway" w:hAnsi="Raleway"/>
        </w:rPr>
        <w:t>feet will be reviewed by the Building Inspector</w:t>
      </w:r>
      <w:r>
        <w:rPr>
          <w:rFonts w:ascii="Raleway" w:hAnsi="Raleway"/>
        </w:rPr>
        <w:t xml:space="preserve">. If, in the opinion of the Building Inspector, the application and supporting documents comply with all ordinances and local laws and will not severely impact the town-wide drainage scheme and Town Comprehensive </w:t>
      </w:r>
      <w:r w:rsidR="00DC7FD3">
        <w:rPr>
          <w:rFonts w:ascii="Raleway" w:hAnsi="Raleway"/>
        </w:rPr>
        <w:t>P</w:t>
      </w:r>
      <w:r>
        <w:rPr>
          <w:rFonts w:ascii="Raleway" w:hAnsi="Raleway"/>
        </w:rPr>
        <w:t>lan, a building permit may be issued. If, in the opinion of the Building Inspector, the application impacts the town-wide drainage scheme and/or</w:t>
      </w:r>
      <w:r w:rsidR="00DC7FD3">
        <w:rPr>
          <w:rFonts w:ascii="Raleway" w:hAnsi="Raleway"/>
        </w:rPr>
        <w:t xml:space="preserve"> the Town Comprehensive Plan, the application for a building permit will be denied and the applicant will be required to submit a site plan for Planning Board review and recommendation and Town Board approval.</w:t>
      </w:r>
    </w:p>
    <w:p w14:paraId="647956E8" w14:textId="45E5C2CE" w:rsidR="0066590D" w:rsidRDefault="0066590D" w:rsidP="00FE6A94">
      <w:pPr>
        <w:pStyle w:val="i"/>
        <w:rPr>
          <w:rFonts w:ascii="Raleway" w:hAnsi="Raleway"/>
        </w:rPr>
      </w:pPr>
      <w:r>
        <w:rPr>
          <w:rFonts w:ascii="Raleway" w:hAnsi="Raleway"/>
        </w:rPr>
        <w:t>Changes to a previously approved site plan.</w:t>
      </w:r>
    </w:p>
    <w:p w14:paraId="2716DBD7" w14:textId="2C5D29BB" w:rsidR="0066590D" w:rsidRDefault="0066590D" w:rsidP="00FE6A94">
      <w:pPr>
        <w:pStyle w:val="i"/>
        <w:rPr>
          <w:rFonts w:ascii="Raleway" w:hAnsi="Raleway"/>
        </w:rPr>
      </w:pPr>
      <w:r>
        <w:rPr>
          <w:rFonts w:ascii="Raleway" w:hAnsi="Raleway"/>
        </w:rPr>
        <w:t>Rezoning applications.</w:t>
      </w:r>
    </w:p>
    <w:p w14:paraId="5D059372" w14:textId="1721D7AB" w:rsidR="0066590D" w:rsidRPr="00F44186" w:rsidRDefault="0066590D" w:rsidP="004F0DBF">
      <w:pPr>
        <w:pStyle w:val="i"/>
      </w:pPr>
      <w:r>
        <w:rPr>
          <w:rFonts w:ascii="Raleway" w:hAnsi="Raleway"/>
        </w:rPr>
        <w:t>Requests for special permits.</w:t>
      </w:r>
    </w:p>
    <w:p w14:paraId="1C7FE625" w14:textId="77777777" w:rsidR="001762D7" w:rsidRDefault="001762D7" w:rsidP="001762D7">
      <w:pPr>
        <w:pStyle w:val="CapsBold"/>
      </w:pPr>
      <w:bookmarkStart w:id="243" w:name="_Toc220943373"/>
      <w:r>
        <w:t>Site Plan Review</w:t>
      </w:r>
      <w:bookmarkEnd w:id="243"/>
    </w:p>
    <w:p w14:paraId="71ACEA49" w14:textId="77777777" w:rsidR="001762D7" w:rsidRDefault="001762D7" w:rsidP="001762D7">
      <w:pPr>
        <w:pStyle w:val="LetterBullets"/>
        <w:rPr>
          <w:rFonts w:ascii="Raleway" w:hAnsi="Raleway"/>
        </w:rPr>
      </w:pPr>
      <w:r>
        <w:rPr>
          <w:rFonts w:ascii="Raleway" w:hAnsi="Raleway"/>
        </w:rPr>
        <w:t>Review agency. The Town Planning Board is hereby authorized to review and recommend to the Town Board approval, approval with modification or disapproval of site plans, prepared in accordance with such standards as are duly adopted by the Planning Board.</w:t>
      </w:r>
    </w:p>
    <w:p w14:paraId="11A4F25A" w14:textId="77777777" w:rsidR="001762D7" w:rsidRDefault="001762D7" w:rsidP="001762D7">
      <w:pPr>
        <w:pStyle w:val="LetterBullets"/>
        <w:rPr>
          <w:rFonts w:ascii="Raleway" w:hAnsi="Raleway"/>
        </w:rPr>
      </w:pPr>
      <w:r>
        <w:rPr>
          <w:rFonts w:ascii="Raleway" w:hAnsi="Raleway"/>
        </w:rPr>
        <w:t>Sketch Plan</w:t>
      </w:r>
    </w:p>
    <w:p w14:paraId="7FF215AC" w14:textId="77777777" w:rsidR="001762D7" w:rsidRDefault="001762D7" w:rsidP="001762D7">
      <w:pPr>
        <w:pStyle w:val="Numbers"/>
        <w:rPr>
          <w:rFonts w:ascii="Raleway" w:hAnsi="Raleway"/>
        </w:rPr>
      </w:pPr>
      <w:r w:rsidRPr="00F228BE">
        <w:rPr>
          <w:rFonts w:ascii="Raleway" w:hAnsi="Raleway"/>
        </w:rPr>
        <w:t>A sketch plan conference</w:t>
      </w:r>
      <w:r>
        <w:rPr>
          <w:rFonts w:ascii="Raleway" w:hAnsi="Raleway"/>
        </w:rPr>
        <w:t xml:space="preserve"> may be held between the Planning Board and the applicant prior to the preparation and submission of a formal site plan. The intent of such a conference is to enable the applicant to inform the Planning Board of their proposal prior to the preparation of a detailed site plan and prior to incurring design costs; and for the Planning Board to review the basic site design concept, advise the applicant as to potential problems and concerns and to generally determine the information to be required on the site plan.</w:t>
      </w:r>
    </w:p>
    <w:p w14:paraId="0536636B" w14:textId="77777777" w:rsidR="001762D7" w:rsidRPr="00F228BE" w:rsidRDefault="001762D7" w:rsidP="001762D7">
      <w:pPr>
        <w:pStyle w:val="Numbers"/>
        <w:rPr>
          <w:rFonts w:ascii="Raleway" w:hAnsi="Raleway"/>
        </w:rPr>
      </w:pPr>
      <w:proofErr w:type="gramStart"/>
      <w:r>
        <w:rPr>
          <w:rFonts w:ascii="Raleway" w:hAnsi="Raleway"/>
        </w:rPr>
        <w:t>In order to</w:t>
      </w:r>
      <w:proofErr w:type="gramEnd"/>
      <w:r>
        <w:rPr>
          <w:rFonts w:ascii="Raleway" w:hAnsi="Raleway"/>
        </w:rPr>
        <w:t xml:space="preserve"> accomplish these objectives, the applicant shall provide sketches of the proposed development, together with an area map showing applicant’s entire holding, that portion of the applicant’s property under consideration and all properties, their ownership, uses, subdivisions, streets, zoning districts and adjacent buildings within 500 feet of the applicant’s property.</w:t>
      </w:r>
    </w:p>
    <w:p w14:paraId="1290C422" w14:textId="77777777" w:rsidR="001762D7" w:rsidRDefault="001762D7" w:rsidP="001762D7">
      <w:pPr>
        <w:pStyle w:val="LetterBullets"/>
        <w:rPr>
          <w:rFonts w:ascii="Raleway" w:hAnsi="Raleway"/>
        </w:rPr>
      </w:pPr>
      <w:r w:rsidRPr="00F228BE">
        <w:rPr>
          <w:rFonts w:ascii="Raleway" w:hAnsi="Raleway"/>
        </w:rPr>
        <w:t>Preliminary Site Plan</w:t>
      </w:r>
    </w:p>
    <w:p w14:paraId="56C11209" w14:textId="3C394467" w:rsidR="001762D7" w:rsidRDefault="001762D7" w:rsidP="001762D7">
      <w:pPr>
        <w:pStyle w:val="Numbers"/>
        <w:rPr>
          <w:rFonts w:ascii="Raleway" w:hAnsi="Raleway"/>
        </w:rPr>
      </w:pPr>
      <w:r w:rsidRPr="00F228BE">
        <w:rPr>
          <w:rFonts w:ascii="Raleway" w:hAnsi="Raleway"/>
        </w:rPr>
        <w:t>An</w:t>
      </w:r>
      <w:r>
        <w:rPr>
          <w:rFonts w:ascii="Raleway" w:hAnsi="Raleway"/>
        </w:rPr>
        <w:t xml:space="preserve"> application for preliminary site plan review shall be made in writing to the Building Department and shall be accompanied by the following drawings, documents and information, to be prepared by a licensed professional engineer, architect, planner or surveyor, as appropriate; and as determined necessary by the Planning Boar</w:t>
      </w:r>
      <w:r w:rsidR="008C5503">
        <w:rPr>
          <w:rFonts w:ascii="Raleway" w:hAnsi="Raleway"/>
        </w:rPr>
        <w:t>d</w:t>
      </w:r>
      <w:r>
        <w:rPr>
          <w:rFonts w:ascii="Raleway" w:hAnsi="Raleway"/>
        </w:rPr>
        <w:t>:</w:t>
      </w:r>
    </w:p>
    <w:p w14:paraId="47DDBA43" w14:textId="77777777" w:rsidR="001762D7" w:rsidRDefault="001762D7" w:rsidP="001762D7">
      <w:pPr>
        <w:pStyle w:val="i"/>
        <w:rPr>
          <w:rFonts w:ascii="Raleway" w:hAnsi="Raleway"/>
        </w:rPr>
      </w:pPr>
      <w:r>
        <w:rPr>
          <w:rFonts w:ascii="Raleway" w:hAnsi="Raleway"/>
        </w:rPr>
        <w:t>Title of drawing, name of development, name of applicant, name and seal of person preparing drawing, North point, scale and date, to be included on all drawings.</w:t>
      </w:r>
    </w:p>
    <w:p w14:paraId="203F71C3" w14:textId="77777777" w:rsidR="001762D7" w:rsidRDefault="001762D7" w:rsidP="001762D7">
      <w:pPr>
        <w:pStyle w:val="i"/>
        <w:rPr>
          <w:rFonts w:ascii="Raleway" w:hAnsi="Raleway"/>
        </w:rPr>
      </w:pPr>
      <w:r>
        <w:rPr>
          <w:rFonts w:ascii="Raleway" w:hAnsi="Raleway"/>
        </w:rPr>
        <w:lastRenderedPageBreak/>
        <w:t>Location of the proposed development along with dimensions of existing and proposed easements.</w:t>
      </w:r>
    </w:p>
    <w:p w14:paraId="3CFBFC03" w14:textId="77777777" w:rsidR="001762D7" w:rsidRDefault="001762D7" w:rsidP="001762D7">
      <w:pPr>
        <w:pStyle w:val="i"/>
        <w:rPr>
          <w:rFonts w:ascii="Raleway" w:hAnsi="Raleway"/>
        </w:rPr>
      </w:pPr>
      <w:r>
        <w:rPr>
          <w:rFonts w:ascii="Raleway" w:hAnsi="Raleway"/>
        </w:rPr>
        <w:t>Boundary survey.</w:t>
      </w:r>
    </w:p>
    <w:p w14:paraId="29FFE572" w14:textId="77777777" w:rsidR="001762D7" w:rsidRDefault="001762D7" w:rsidP="001762D7">
      <w:pPr>
        <w:pStyle w:val="i"/>
        <w:rPr>
          <w:rFonts w:ascii="Raleway" w:hAnsi="Raleway"/>
        </w:rPr>
      </w:pPr>
      <w:r>
        <w:rPr>
          <w:rFonts w:ascii="Raleway" w:hAnsi="Raleway"/>
        </w:rPr>
        <w:t>Topographical survey tied into the town datum extending a reasonable distance beyond the site.</w:t>
      </w:r>
    </w:p>
    <w:p w14:paraId="5911FE89" w14:textId="77777777" w:rsidR="001762D7" w:rsidRDefault="001762D7" w:rsidP="001762D7">
      <w:pPr>
        <w:pStyle w:val="i"/>
        <w:rPr>
          <w:rFonts w:ascii="Raleway" w:hAnsi="Raleway"/>
        </w:rPr>
      </w:pPr>
      <w:r>
        <w:rPr>
          <w:rFonts w:ascii="Raleway" w:hAnsi="Raleway"/>
        </w:rPr>
        <w:t>Existing natural features such as watercourses, water bodies, wetlands, wooded areas, individual large trees and flood hazard areas. Features to be retained in the development should be indicated.</w:t>
      </w:r>
    </w:p>
    <w:p w14:paraId="225EA97C" w14:textId="77777777" w:rsidR="001762D7" w:rsidRDefault="001762D7" w:rsidP="001762D7">
      <w:pPr>
        <w:pStyle w:val="i"/>
        <w:rPr>
          <w:rFonts w:ascii="Raleway" w:hAnsi="Raleway"/>
        </w:rPr>
      </w:pPr>
      <w:r>
        <w:rPr>
          <w:rFonts w:ascii="Raleway" w:hAnsi="Raleway"/>
        </w:rPr>
        <w:t>Soil characteristics, regarding capabilities and/or limitations for development.</w:t>
      </w:r>
    </w:p>
    <w:p w14:paraId="2498BA1D" w14:textId="77777777" w:rsidR="001762D7" w:rsidRPr="00F228BE" w:rsidRDefault="001762D7" w:rsidP="001762D7">
      <w:pPr>
        <w:pStyle w:val="i"/>
        <w:rPr>
          <w:rFonts w:ascii="Raleway" w:hAnsi="Raleway"/>
        </w:rPr>
      </w:pPr>
      <w:r w:rsidRPr="00F228BE">
        <w:rPr>
          <w:rFonts w:ascii="Raleway" w:hAnsi="Raleway"/>
        </w:rPr>
        <w:t>Location and design of all existing on-site or nearby improvements, including drains, culverts, water lines, sewers, gas and electric lines and poles, bridges, retaining walls and fences.</w:t>
      </w:r>
    </w:p>
    <w:p w14:paraId="1228A9A1" w14:textId="77777777" w:rsidR="001762D7" w:rsidRPr="00F228BE" w:rsidRDefault="001762D7" w:rsidP="001762D7">
      <w:pPr>
        <w:pStyle w:val="i"/>
        <w:rPr>
          <w:rFonts w:ascii="Raleway" w:hAnsi="Raleway"/>
        </w:rPr>
      </w:pPr>
      <w:r w:rsidRPr="00F228BE">
        <w:rPr>
          <w:rFonts w:ascii="Raleway" w:hAnsi="Raleway"/>
        </w:rPr>
        <w:t>Location and design of proposed utilities, including water, sanitary and storm sewer systems.</w:t>
      </w:r>
    </w:p>
    <w:p w14:paraId="3D0036B7" w14:textId="77777777" w:rsidR="001762D7" w:rsidRPr="00F228BE" w:rsidRDefault="001762D7" w:rsidP="001762D7">
      <w:pPr>
        <w:pStyle w:val="i"/>
        <w:rPr>
          <w:rFonts w:ascii="Raleway" w:hAnsi="Raleway"/>
        </w:rPr>
      </w:pPr>
      <w:r w:rsidRPr="00F228BE">
        <w:rPr>
          <w:rFonts w:ascii="Raleway" w:hAnsi="Raleway"/>
        </w:rPr>
        <w:t>Location and design of all streets, parking and service areas, access drives, bicycle and pedestrian ways within and immediately adjoining the site.</w:t>
      </w:r>
    </w:p>
    <w:p w14:paraId="4C3FF148" w14:textId="77777777" w:rsidR="001762D7" w:rsidRPr="00F228BE" w:rsidRDefault="001762D7" w:rsidP="001762D7">
      <w:pPr>
        <w:pStyle w:val="i"/>
        <w:rPr>
          <w:rFonts w:ascii="Raleway" w:hAnsi="Raleway"/>
        </w:rPr>
      </w:pPr>
      <w:r w:rsidRPr="00F228BE">
        <w:rPr>
          <w:rFonts w:ascii="Raleway" w:hAnsi="Raleway"/>
        </w:rPr>
        <w:t>Location, with setbacks, size and height, of proposed buildings and/or structures, including first-floor elevation.</w:t>
      </w:r>
    </w:p>
    <w:p w14:paraId="4C183916" w14:textId="77777777" w:rsidR="001762D7" w:rsidRPr="00F228BE" w:rsidRDefault="001762D7" w:rsidP="001762D7">
      <w:pPr>
        <w:pStyle w:val="i"/>
        <w:rPr>
          <w:rFonts w:ascii="Raleway" w:hAnsi="Raleway"/>
        </w:rPr>
      </w:pPr>
      <w:r w:rsidRPr="00F228BE">
        <w:rPr>
          <w:rFonts w:ascii="Raleway" w:hAnsi="Raleway"/>
        </w:rPr>
        <w:t>Location and proposed development of all open space, including parks, playgrounds, screen planting and other landscaping.</w:t>
      </w:r>
    </w:p>
    <w:p w14:paraId="5852EA57" w14:textId="77777777" w:rsidR="001762D7" w:rsidRPr="00F228BE" w:rsidRDefault="001762D7" w:rsidP="001762D7">
      <w:pPr>
        <w:pStyle w:val="i"/>
        <w:rPr>
          <w:rFonts w:ascii="Raleway" w:hAnsi="Raleway"/>
        </w:rPr>
      </w:pPr>
      <w:r w:rsidRPr="00F228BE">
        <w:rPr>
          <w:rFonts w:ascii="Raleway" w:hAnsi="Raleway"/>
        </w:rPr>
        <w:t>Location, size and design of all proposed signs and lighting facilities.</w:t>
      </w:r>
    </w:p>
    <w:p w14:paraId="7FF4F447" w14:textId="77777777" w:rsidR="001762D7" w:rsidRPr="00F228BE" w:rsidRDefault="001762D7" w:rsidP="001762D7">
      <w:pPr>
        <w:pStyle w:val="i"/>
        <w:rPr>
          <w:rFonts w:ascii="Raleway" w:hAnsi="Raleway"/>
        </w:rPr>
      </w:pPr>
      <w:r w:rsidRPr="00F228BE">
        <w:rPr>
          <w:rFonts w:ascii="Raleway" w:hAnsi="Raleway"/>
        </w:rPr>
        <w:t>Location of outdoor storage, if any, including dumpster and compactor enclosures.</w:t>
      </w:r>
    </w:p>
    <w:p w14:paraId="734C3E7A" w14:textId="77777777" w:rsidR="001762D7" w:rsidRPr="00F228BE" w:rsidRDefault="001762D7" w:rsidP="001762D7">
      <w:pPr>
        <w:pStyle w:val="i"/>
        <w:rPr>
          <w:rFonts w:ascii="Raleway" w:hAnsi="Raleway"/>
        </w:rPr>
      </w:pPr>
      <w:r w:rsidRPr="00F228BE">
        <w:rPr>
          <w:rFonts w:ascii="Raleway" w:hAnsi="Raleway"/>
        </w:rPr>
        <w:t>Location and design of all energy-distribution facilities, including electrical, gas and solar energy.</w:t>
      </w:r>
    </w:p>
    <w:p w14:paraId="4F05C3BB" w14:textId="77777777" w:rsidR="001762D7" w:rsidRPr="00F228BE" w:rsidRDefault="001762D7" w:rsidP="001762D7">
      <w:pPr>
        <w:pStyle w:val="i"/>
        <w:rPr>
          <w:rFonts w:ascii="Raleway" w:hAnsi="Raleway"/>
        </w:rPr>
      </w:pPr>
      <w:r w:rsidRPr="00F228BE">
        <w:rPr>
          <w:rFonts w:ascii="Raleway" w:hAnsi="Raleway"/>
        </w:rPr>
        <w:t>Grading and drainage plan, including calculations, showing existing and proposed contours at intervals not more than 2.5 feet.</w:t>
      </w:r>
    </w:p>
    <w:p w14:paraId="2B32CF0D" w14:textId="77777777" w:rsidR="001762D7" w:rsidRPr="00F228BE" w:rsidRDefault="001762D7" w:rsidP="001762D7">
      <w:pPr>
        <w:pStyle w:val="i"/>
        <w:rPr>
          <w:rFonts w:ascii="Raleway" w:hAnsi="Raleway"/>
        </w:rPr>
      </w:pPr>
      <w:r w:rsidRPr="00F228BE">
        <w:rPr>
          <w:rFonts w:ascii="Raleway" w:hAnsi="Raleway"/>
        </w:rPr>
        <w:t>General landscaping plan and planting schedule.</w:t>
      </w:r>
    </w:p>
    <w:p w14:paraId="573DF1B3" w14:textId="77777777" w:rsidR="001762D7" w:rsidRPr="00F228BE" w:rsidRDefault="001762D7" w:rsidP="001762D7">
      <w:pPr>
        <w:pStyle w:val="i"/>
        <w:rPr>
          <w:rFonts w:ascii="Raleway" w:hAnsi="Raleway"/>
        </w:rPr>
      </w:pPr>
      <w:r w:rsidRPr="00F228BE">
        <w:rPr>
          <w:rFonts w:ascii="Raleway" w:hAnsi="Raleway"/>
        </w:rPr>
        <w:t>Detailed sizing, typical cross sections, profiles and final material specifications of all required improvements.</w:t>
      </w:r>
    </w:p>
    <w:p w14:paraId="7E6E40E8" w14:textId="77777777" w:rsidR="001762D7" w:rsidRPr="00F228BE" w:rsidRDefault="001762D7" w:rsidP="001762D7">
      <w:pPr>
        <w:pStyle w:val="i"/>
        <w:rPr>
          <w:rFonts w:ascii="Raleway" w:hAnsi="Raleway"/>
        </w:rPr>
      </w:pPr>
      <w:r w:rsidRPr="00F228BE">
        <w:rPr>
          <w:rFonts w:ascii="Raleway" w:hAnsi="Raleway"/>
        </w:rPr>
        <w:t>Architectural drawings.</w:t>
      </w:r>
    </w:p>
    <w:p w14:paraId="66BCFF29" w14:textId="77777777" w:rsidR="001762D7" w:rsidRPr="00F228BE" w:rsidRDefault="001762D7" w:rsidP="001762D7">
      <w:pPr>
        <w:pStyle w:val="i"/>
        <w:rPr>
          <w:rFonts w:ascii="Raleway" w:hAnsi="Raleway"/>
        </w:rPr>
      </w:pPr>
      <w:r w:rsidRPr="00F228BE">
        <w:rPr>
          <w:rFonts w:ascii="Raleway" w:hAnsi="Raleway"/>
        </w:rPr>
        <w:t>Conformance to any approved federal, state and county plans.</w:t>
      </w:r>
    </w:p>
    <w:p w14:paraId="7B95C3E6" w14:textId="77777777" w:rsidR="001762D7" w:rsidRPr="00F228BE" w:rsidRDefault="001762D7" w:rsidP="001762D7">
      <w:pPr>
        <w:pStyle w:val="i"/>
        <w:rPr>
          <w:rFonts w:ascii="Raleway" w:hAnsi="Raleway"/>
        </w:rPr>
      </w:pPr>
      <w:r w:rsidRPr="00F228BE">
        <w:rPr>
          <w:rFonts w:ascii="Raleway" w:hAnsi="Raleway"/>
        </w:rPr>
        <w:t>Lines and dimensions of all property which is offered or to be offered for dedication for public use, with the purpose indicated thereon, and of all property that is proposed to be reserved by deed covenant for the common use of the property owners of the development.</w:t>
      </w:r>
    </w:p>
    <w:p w14:paraId="3B893FFF" w14:textId="77777777" w:rsidR="001762D7" w:rsidRPr="00F228BE" w:rsidRDefault="001762D7" w:rsidP="001762D7">
      <w:pPr>
        <w:pStyle w:val="i"/>
        <w:rPr>
          <w:rFonts w:ascii="Raleway" w:hAnsi="Raleway"/>
        </w:rPr>
      </w:pPr>
      <w:r w:rsidRPr="00F228BE">
        <w:rPr>
          <w:rFonts w:ascii="Raleway" w:hAnsi="Raleway"/>
        </w:rPr>
        <w:t xml:space="preserve">Record of application for and status of all necessary permits from other governmental bodies. </w:t>
      </w:r>
    </w:p>
    <w:p w14:paraId="1B68F3C7" w14:textId="77777777" w:rsidR="001762D7" w:rsidRDefault="001762D7" w:rsidP="001762D7">
      <w:pPr>
        <w:pStyle w:val="i"/>
        <w:rPr>
          <w:rFonts w:ascii="Raleway" w:hAnsi="Raleway"/>
        </w:rPr>
      </w:pPr>
      <w:r w:rsidRPr="00F228BE">
        <w:rPr>
          <w:rFonts w:ascii="Raleway" w:hAnsi="Raleway"/>
        </w:rPr>
        <w:t>Record of all required performance bonds, any proposed easements, restrictions, covenants and provision for homeowners' associations and common ownerships.</w:t>
      </w:r>
    </w:p>
    <w:p w14:paraId="245CE07A" w14:textId="77777777" w:rsidR="001762D7" w:rsidRPr="00F228BE" w:rsidRDefault="001762D7" w:rsidP="001762D7">
      <w:pPr>
        <w:pStyle w:val="i"/>
        <w:rPr>
          <w:rFonts w:ascii="Raleway" w:hAnsi="Raleway"/>
        </w:rPr>
      </w:pPr>
      <w:r w:rsidRPr="00F228BE">
        <w:rPr>
          <w:rFonts w:ascii="Raleway" w:hAnsi="Raleway"/>
        </w:rPr>
        <w:t>An estimated project construction schedule.</w:t>
      </w:r>
    </w:p>
    <w:p w14:paraId="1A1C713A" w14:textId="77777777" w:rsidR="001762D7" w:rsidRDefault="001762D7" w:rsidP="001762D7">
      <w:pPr>
        <w:pStyle w:val="i"/>
        <w:rPr>
          <w:rFonts w:ascii="Raleway" w:hAnsi="Raleway"/>
        </w:rPr>
      </w:pPr>
      <w:r w:rsidRPr="00F228BE">
        <w:rPr>
          <w:rFonts w:ascii="Raleway" w:hAnsi="Raleway"/>
        </w:rPr>
        <w:t>Other elements integral to the proposed development as considered necessary by the Planning Board.</w:t>
      </w:r>
    </w:p>
    <w:p w14:paraId="50308DCB" w14:textId="77777777" w:rsidR="001762D7" w:rsidRPr="00F228BE" w:rsidRDefault="001762D7" w:rsidP="001762D7">
      <w:pPr>
        <w:pStyle w:val="i"/>
        <w:rPr>
          <w:rFonts w:ascii="Raleway" w:hAnsi="Raleway"/>
        </w:rPr>
      </w:pPr>
      <w:r w:rsidRPr="00E431D7">
        <w:rPr>
          <w:rFonts w:ascii="Raleway" w:hAnsi="Raleway"/>
        </w:rPr>
        <w:t xml:space="preserve">A stormwater pollution prevention plan (SWPPP), if required for the proposed development under Article V of Chapter 245, Zoning, of the Town Code, together with the </w:t>
      </w:r>
      <w:r w:rsidRPr="00E431D7">
        <w:rPr>
          <w:rFonts w:ascii="Raleway" w:hAnsi="Raleway"/>
        </w:rPr>
        <w:lastRenderedPageBreak/>
        <w:t xml:space="preserve">recommendation of the Stormwater Management Officer to approve, approve with modifications, or disapprove the SWPPP pursuant to § 245-48F of the Town Code. </w:t>
      </w:r>
    </w:p>
    <w:p w14:paraId="71BC88C6" w14:textId="77777777" w:rsidR="001762D7" w:rsidRDefault="001762D7" w:rsidP="001762D7">
      <w:pPr>
        <w:pStyle w:val="Numbers"/>
        <w:rPr>
          <w:rFonts w:ascii="Raleway" w:hAnsi="Raleway"/>
        </w:rPr>
      </w:pPr>
      <w:r w:rsidRPr="008E1F17">
        <w:rPr>
          <w:rFonts w:ascii="Raleway" w:hAnsi="Raleway"/>
        </w:rPr>
        <w:t>The Planning Board may elect to require detailed renderings and/or elevation drawings to further convey the proposed development.</w:t>
      </w:r>
    </w:p>
    <w:p w14:paraId="68D80093" w14:textId="77777777" w:rsidR="001762D7" w:rsidRPr="000374D0" w:rsidRDefault="001762D7" w:rsidP="001762D7">
      <w:pPr>
        <w:pStyle w:val="Numbers"/>
        <w:rPr>
          <w:rFonts w:ascii="Raleway" w:hAnsi="Raleway"/>
        </w:rPr>
      </w:pPr>
      <w:r w:rsidRPr="000374D0">
        <w:rPr>
          <w:rFonts w:ascii="Raleway" w:hAnsi="Raleway"/>
        </w:rPr>
        <w:t>The Planning Board may elevate a preliminary site plan to final approval if all requirements for preliminary site plan review are satisfied.</w:t>
      </w:r>
    </w:p>
    <w:p w14:paraId="419AEFED" w14:textId="77777777" w:rsidR="001762D7" w:rsidRPr="00E431D7" w:rsidRDefault="001762D7" w:rsidP="001762D7">
      <w:pPr>
        <w:pStyle w:val="LetterBullets"/>
        <w:rPr>
          <w:rFonts w:ascii="Raleway" w:hAnsi="Raleway"/>
        </w:rPr>
      </w:pPr>
      <w:r w:rsidRPr="00F228BE">
        <w:rPr>
          <w:rFonts w:ascii="Raleway" w:hAnsi="Raleway"/>
        </w:rPr>
        <w:t>Referrals</w:t>
      </w:r>
      <w:r>
        <w:rPr>
          <w:rFonts w:ascii="Raleway" w:hAnsi="Raleway"/>
        </w:rPr>
        <w:t xml:space="preserve">. </w:t>
      </w:r>
      <w:r w:rsidRPr="00E431D7">
        <w:rPr>
          <w:rFonts w:ascii="Raleway" w:hAnsi="Raleway"/>
        </w:rPr>
        <w:t xml:space="preserve">The Building Department shall refer the site plan to the Town Engineer </w:t>
      </w:r>
      <w:proofErr w:type="gramStart"/>
      <w:r w:rsidRPr="00E431D7">
        <w:rPr>
          <w:rFonts w:ascii="Raleway" w:hAnsi="Raleway"/>
        </w:rPr>
        <w:t>and,</w:t>
      </w:r>
      <w:proofErr w:type="gramEnd"/>
      <w:r w:rsidRPr="00E431D7">
        <w:rPr>
          <w:rFonts w:ascii="Raleway" w:hAnsi="Raleway"/>
        </w:rPr>
        <w:t xml:space="preserve"> as deemed necessary, to all other officials and agencies for their review and recommendations.</w:t>
      </w:r>
    </w:p>
    <w:p w14:paraId="6FF33FD8" w14:textId="77777777" w:rsidR="001762D7" w:rsidRPr="00E431D7" w:rsidRDefault="001762D7" w:rsidP="001762D7">
      <w:pPr>
        <w:pStyle w:val="LetterBullets"/>
        <w:rPr>
          <w:rFonts w:ascii="Raleway" w:hAnsi="Raleway"/>
        </w:rPr>
      </w:pPr>
      <w:r w:rsidRPr="00E431D7">
        <w:rPr>
          <w:rFonts w:ascii="Raleway" w:hAnsi="Raleway"/>
        </w:rPr>
        <w:t xml:space="preserve">Public hearing. The Planning Board may conduct a public hearing on the site plan if considered desirable by </w:t>
      </w:r>
      <w:proofErr w:type="gramStart"/>
      <w:r w:rsidRPr="00E431D7">
        <w:rPr>
          <w:rFonts w:ascii="Raleway" w:hAnsi="Raleway"/>
        </w:rPr>
        <w:t>the majority of</w:t>
      </w:r>
      <w:proofErr w:type="gramEnd"/>
      <w:r w:rsidRPr="00E431D7">
        <w:rPr>
          <w:rFonts w:ascii="Raleway" w:hAnsi="Raleway"/>
        </w:rPr>
        <w:t xml:space="preserve"> its members.</w:t>
      </w:r>
    </w:p>
    <w:p w14:paraId="61E53F1F" w14:textId="77777777" w:rsidR="001762D7" w:rsidRDefault="001762D7" w:rsidP="001762D7">
      <w:pPr>
        <w:pStyle w:val="LetterBullets"/>
        <w:rPr>
          <w:rFonts w:ascii="Raleway" w:hAnsi="Raleway"/>
        </w:rPr>
      </w:pPr>
      <w:r w:rsidRPr="00E431D7">
        <w:rPr>
          <w:rFonts w:ascii="Raleway" w:hAnsi="Raleway"/>
        </w:rPr>
        <w:t xml:space="preserve">County referral. Prior to </w:t>
      </w:r>
      <w:proofErr w:type="gramStart"/>
      <w:r w:rsidRPr="00E431D7">
        <w:rPr>
          <w:rFonts w:ascii="Raleway" w:hAnsi="Raleway"/>
        </w:rPr>
        <w:t>taking action</w:t>
      </w:r>
      <w:proofErr w:type="gramEnd"/>
      <w:r w:rsidRPr="00E431D7">
        <w:rPr>
          <w:rFonts w:ascii="Raleway" w:hAnsi="Raleway"/>
        </w:rPr>
        <w:t xml:space="preserve"> on the site plan, the </w:t>
      </w:r>
      <w:r>
        <w:rPr>
          <w:rFonts w:ascii="Raleway" w:hAnsi="Raleway"/>
        </w:rPr>
        <w:t>Town</w:t>
      </w:r>
      <w:r w:rsidRPr="00E431D7">
        <w:rPr>
          <w:rFonts w:ascii="Raleway" w:hAnsi="Raleway"/>
        </w:rPr>
        <w:t xml:space="preserve"> Board shall refer the plan to the County Planning Board for advisory review and a report in accordance with §§ 239-l and 239-m of the General Municipal Law.</w:t>
      </w:r>
    </w:p>
    <w:p w14:paraId="32B379A1" w14:textId="77777777" w:rsidR="001762D7" w:rsidRDefault="001762D7" w:rsidP="001762D7">
      <w:pPr>
        <w:pStyle w:val="LetterBullets"/>
        <w:rPr>
          <w:rFonts w:ascii="Raleway" w:hAnsi="Raleway"/>
        </w:rPr>
      </w:pPr>
      <w:r>
        <w:rPr>
          <w:rFonts w:ascii="Raleway" w:hAnsi="Raleway"/>
        </w:rPr>
        <w:t>Final Detailed Site Plan</w:t>
      </w:r>
    </w:p>
    <w:p w14:paraId="2A4DE883" w14:textId="77777777" w:rsidR="001762D7" w:rsidRPr="00F83A63" w:rsidRDefault="001762D7" w:rsidP="001762D7">
      <w:pPr>
        <w:pStyle w:val="Numbers"/>
      </w:pPr>
      <w:r>
        <w:rPr>
          <w:rFonts w:ascii="Raleway" w:hAnsi="Raleway"/>
        </w:rPr>
        <w:t>After completing the preliminary site plan review process, the applicant shall submit a final detailed site plan to the Planning Board for their review and recommendation to the Town Board.</w:t>
      </w:r>
    </w:p>
    <w:p w14:paraId="09DDA6F6" w14:textId="77777777" w:rsidR="001762D7" w:rsidRPr="000374D0" w:rsidRDefault="001762D7" w:rsidP="001762D7">
      <w:pPr>
        <w:pStyle w:val="Numbers"/>
      </w:pPr>
      <w:r>
        <w:rPr>
          <w:rFonts w:ascii="Raleway" w:hAnsi="Raleway"/>
        </w:rPr>
        <w:t>The final site plan shall conform substantially to the preliminary site plan to the satisfaction of the Planning Board. It should incorporate any revisions or other features that may have been recommended by the Planning Board during the preliminary site plan review process. All such compliances shall be clearly indicated by the applicant on the appropriate submission.</w:t>
      </w:r>
    </w:p>
    <w:p w14:paraId="13436B82" w14:textId="17D63230" w:rsidR="001762D7" w:rsidRDefault="001762D7" w:rsidP="00B34661">
      <w:pPr>
        <w:pStyle w:val="CapsBold"/>
      </w:pPr>
      <w:bookmarkStart w:id="244" w:name="_Toc220943374"/>
      <w:r>
        <w:t>Review Standards</w:t>
      </w:r>
      <w:bookmarkEnd w:id="244"/>
    </w:p>
    <w:p w14:paraId="0791191C" w14:textId="77777777" w:rsidR="001762D7" w:rsidRPr="00F228BE" w:rsidRDefault="001762D7" w:rsidP="001762D7">
      <w:pPr>
        <w:pStyle w:val="LetterBullets"/>
        <w:rPr>
          <w:rFonts w:ascii="Raleway" w:hAnsi="Raleway"/>
        </w:rPr>
      </w:pPr>
      <w:r w:rsidRPr="00F228BE">
        <w:rPr>
          <w:rFonts w:ascii="Raleway" w:hAnsi="Raleway"/>
        </w:rPr>
        <w:t>The Planning Board’s review of the site plan shall include, as appropriate, but is not limited to, the following considerations:</w:t>
      </w:r>
    </w:p>
    <w:p w14:paraId="647D08F5" w14:textId="77777777" w:rsidR="001762D7" w:rsidRPr="00F228BE" w:rsidRDefault="001762D7" w:rsidP="001762D7">
      <w:pPr>
        <w:pStyle w:val="Numbers"/>
        <w:rPr>
          <w:rFonts w:ascii="Raleway" w:hAnsi="Raleway"/>
        </w:rPr>
      </w:pPr>
      <w:r w:rsidRPr="00F228BE">
        <w:rPr>
          <w:rFonts w:ascii="Raleway" w:hAnsi="Raleway"/>
        </w:rPr>
        <w:t>Zoning compliance and compatibility with the Master Plan.</w:t>
      </w:r>
    </w:p>
    <w:p w14:paraId="2BCD8B47" w14:textId="77777777" w:rsidR="001762D7" w:rsidRPr="00F228BE" w:rsidRDefault="001762D7" w:rsidP="001762D7">
      <w:pPr>
        <w:pStyle w:val="Numbers"/>
        <w:rPr>
          <w:rFonts w:ascii="Raleway" w:hAnsi="Raleway"/>
        </w:rPr>
      </w:pPr>
      <w:r w:rsidRPr="00F228BE">
        <w:rPr>
          <w:rFonts w:ascii="Raleway" w:hAnsi="Raleway"/>
        </w:rPr>
        <w:t>Location, arrangement, size, design and general site compatibility of buildings, lighting and signs; adequacy and arrangement of vehicular traffic access and circulation, including intersections, road widths, pavement surfaces, dividers and traffic controls.</w:t>
      </w:r>
    </w:p>
    <w:p w14:paraId="0764E855" w14:textId="77777777" w:rsidR="001762D7" w:rsidRPr="00F228BE" w:rsidRDefault="001762D7" w:rsidP="001762D7">
      <w:pPr>
        <w:pStyle w:val="Numbers"/>
        <w:rPr>
          <w:rFonts w:ascii="Raleway" w:hAnsi="Raleway"/>
        </w:rPr>
      </w:pPr>
      <w:r w:rsidRPr="00F228BE">
        <w:rPr>
          <w:rFonts w:ascii="Raleway" w:hAnsi="Raleway"/>
        </w:rPr>
        <w:t>Location, arrangement, appearance and sufficiency of off-street parking and loading.</w:t>
      </w:r>
    </w:p>
    <w:p w14:paraId="4531A792" w14:textId="77777777" w:rsidR="001762D7" w:rsidRPr="00F228BE" w:rsidRDefault="001762D7" w:rsidP="001762D7">
      <w:pPr>
        <w:pStyle w:val="Numbers"/>
        <w:rPr>
          <w:rFonts w:ascii="Raleway" w:hAnsi="Raleway"/>
        </w:rPr>
      </w:pPr>
      <w:r w:rsidRPr="00F228BE">
        <w:rPr>
          <w:rFonts w:ascii="Raleway" w:hAnsi="Raleway"/>
        </w:rPr>
        <w:t>Adequacy and arrangement of pedestrian traffic access and circulation, walkway structures, control of intersections with vehicular traffic and overall pedestrian convenience.</w:t>
      </w:r>
    </w:p>
    <w:p w14:paraId="1CF669B4" w14:textId="598F01C3" w:rsidR="001762D7" w:rsidRPr="00F228BE" w:rsidRDefault="001762D7" w:rsidP="001762D7">
      <w:pPr>
        <w:pStyle w:val="Numbers"/>
        <w:rPr>
          <w:rFonts w:ascii="Raleway" w:hAnsi="Raleway"/>
        </w:rPr>
      </w:pPr>
      <w:r w:rsidRPr="00F228BE">
        <w:rPr>
          <w:rFonts w:ascii="Raleway" w:hAnsi="Raleway"/>
        </w:rPr>
        <w:t xml:space="preserve">Adequacy of stormwater and drainage facilities; adequacy of water supply and sewage disposal facilities. If a stormwater pollution prevention plan (SWPPP) was submitted with the site plan, the Planning Board shall not recommend approval of the site plan unless such site plan and SWPPP comply with the performance and design criteria and standards set forth </w:t>
      </w:r>
      <w:r w:rsidR="009C5782">
        <w:rPr>
          <w:rFonts w:ascii="Raleway" w:hAnsi="Raleway"/>
        </w:rPr>
        <w:t>this chapter.</w:t>
      </w:r>
    </w:p>
    <w:p w14:paraId="3441D3D1" w14:textId="77777777" w:rsidR="001762D7" w:rsidRPr="00F228BE" w:rsidRDefault="001762D7" w:rsidP="001762D7">
      <w:pPr>
        <w:pStyle w:val="Numbers"/>
        <w:rPr>
          <w:rFonts w:ascii="Raleway" w:hAnsi="Raleway"/>
        </w:rPr>
      </w:pPr>
      <w:r w:rsidRPr="00F228BE">
        <w:rPr>
          <w:rFonts w:ascii="Raleway" w:hAnsi="Raleway"/>
        </w:rPr>
        <w:t>Adequacy, type and arrangement of trees, shrubs and other landscaping constituting a visual and/or noise buffer between the applicant's and adjoining lands, including the maximum retention of existing vegetation.</w:t>
      </w:r>
    </w:p>
    <w:p w14:paraId="5C67BFF5" w14:textId="77777777" w:rsidR="001762D7" w:rsidRPr="00F228BE" w:rsidRDefault="001762D7" w:rsidP="001762D7">
      <w:pPr>
        <w:pStyle w:val="Numbers"/>
        <w:rPr>
          <w:rFonts w:ascii="Raleway" w:hAnsi="Raleway"/>
        </w:rPr>
      </w:pPr>
      <w:r w:rsidRPr="00F228BE">
        <w:rPr>
          <w:rFonts w:ascii="Raleway" w:hAnsi="Raleway"/>
        </w:rPr>
        <w:t>Adequacy of fire lanes and other emergency zones and the provision of fire hydrants.</w:t>
      </w:r>
    </w:p>
    <w:p w14:paraId="133BFB57" w14:textId="77777777" w:rsidR="001762D7" w:rsidRPr="00AF6C65" w:rsidRDefault="001762D7" w:rsidP="001762D7">
      <w:pPr>
        <w:pStyle w:val="Numbers"/>
        <w:rPr>
          <w:rFonts w:ascii="Raleway" w:hAnsi="Raleway"/>
        </w:rPr>
      </w:pPr>
      <w:r w:rsidRPr="00F228BE">
        <w:rPr>
          <w:rFonts w:ascii="Raleway" w:hAnsi="Raleway"/>
        </w:rPr>
        <w:t>Special attention to the adequacy and impact of structures, roadways and landscaping in areas with susceptibility to ponding, flooding and/or erosion.</w:t>
      </w:r>
    </w:p>
    <w:p w14:paraId="5C7537E3" w14:textId="04EA40D6" w:rsidR="00141DA0" w:rsidRDefault="001762D7" w:rsidP="00141DA0">
      <w:pPr>
        <w:pStyle w:val="LetterBullets"/>
      </w:pPr>
      <w:r w:rsidRPr="00F228BE">
        <w:rPr>
          <w:rFonts w:ascii="Raleway" w:hAnsi="Raleway"/>
        </w:rPr>
        <w:t>Overall impact on the neighborhood, including compatibility of design considerations.</w:t>
      </w:r>
    </w:p>
    <w:p w14:paraId="6E2D69AF" w14:textId="77777777" w:rsidR="00141DA0" w:rsidRDefault="00141DA0" w:rsidP="00141DA0">
      <w:pPr>
        <w:pStyle w:val="LetterBullets"/>
        <w:numPr>
          <w:ilvl w:val="0"/>
          <w:numId w:val="0"/>
        </w:numPr>
      </w:pPr>
    </w:p>
    <w:p w14:paraId="5D403688" w14:textId="77777777" w:rsidR="00141DA0" w:rsidRDefault="00141DA0" w:rsidP="004F0DBF">
      <w:pPr>
        <w:pStyle w:val="LetterBullets"/>
        <w:numPr>
          <w:ilvl w:val="0"/>
          <w:numId w:val="0"/>
        </w:numPr>
      </w:pPr>
    </w:p>
    <w:p w14:paraId="2AA9319C" w14:textId="1855FE56" w:rsidR="001762D7" w:rsidRDefault="001762D7" w:rsidP="00B34661">
      <w:pPr>
        <w:pStyle w:val="CapsBold"/>
      </w:pPr>
      <w:bookmarkStart w:id="245" w:name="_Toc220943375"/>
      <w:r>
        <w:lastRenderedPageBreak/>
        <w:t>Planning Board Action</w:t>
      </w:r>
      <w:bookmarkEnd w:id="245"/>
    </w:p>
    <w:p w14:paraId="4C15868D" w14:textId="0D50EA93" w:rsidR="001762D7" w:rsidRPr="00CF043D" w:rsidRDefault="001762D7" w:rsidP="004F0DBF">
      <w:pPr>
        <w:pStyle w:val="LetterBullets"/>
      </w:pPr>
      <w:r>
        <w:rPr>
          <w:rFonts w:ascii="Raleway" w:hAnsi="Raleway"/>
        </w:rPr>
        <w:t>The</w:t>
      </w:r>
      <w:r w:rsidRPr="00F228BE">
        <w:rPr>
          <w:rFonts w:ascii="Raleway" w:hAnsi="Raleway"/>
        </w:rPr>
        <w:t xml:space="preserve"> Planning Board shall recommend approval, conditional approval or disapproval </w:t>
      </w:r>
      <w:r>
        <w:rPr>
          <w:rFonts w:ascii="Raleway" w:hAnsi="Raleway"/>
        </w:rPr>
        <w:t xml:space="preserve">of the final site plan </w:t>
      </w:r>
      <w:r w:rsidRPr="00F228BE">
        <w:rPr>
          <w:rFonts w:ascii="Raleway" w:hAnsi="Raleway"/>
        </w:rPr>
        <w:t>to the Town Board.</w:t>
      </w:r>
    </w:p>
    <w:p w14:paraId="5B4C1ECC" w14:textId="29FD99D8" w:rsidR="001762D7" w:rsidRDefault="001762D7" w:rsidP="00B34661">
      <w:pPr>
        <w:pStyle w:val="CapsBold"/>
      </w:pPr>
      <w:bookmarkStart w:id="246" w:name="_Toc220943376"/>
      <w:r>
        <w:t>Town Board Action</w:t>
      </w:r>
      <w:bookmarkEnd w:id="246"/>
    </w:p>
    <w:p w14:paraId="035C9A72" w14:textId="108EC04A" w:rsidR="001762D7" w:rsidRPr="00F228BE" w:rsidRDefault="001762D7" w:rsidP="001762D7">
      <w:pPr>
        <w:pStyle w:val="LetterBullets"/>
        <w:rPr>
          <w:rFonts w:ascii="Raleway" w:hAnsi="Raleway"/>
        </w:rPr>
      </w:pPr>
      <w:r w:rsidRPr="00F228BE">
        <w:rPr>
          <w:rFonts w:ascii="Raleway" w:hAnsi="Raleway"/>
        </w:rPr>
        <w:t>Within sixty-two (62) days of receipt of the site plan, complete with the Planning Board's recommendations, the Town Board shall render a decision of approval, conditional approval or disapproval.</w:t>
      </w:r>
      <w:r>
        <w:rPr>
          <w:rFonts w:ascii="Raleway" w:hAnsi="Raleway"/>
        </w:rPr>
        <w:t xml:space="preserve"> </w:t>
      </w:r>
      <w:r w:rsidRPr="00827672">
        <w:rPr>
          <w:rFonts w:ascii="Raleway" w:hAnsi="Raleway"/>
        </w:rPr>
        <w:t xml:space="preserve">If a stormwater pollution prevention plan (SWPPP) was submitted with the site plan, the Town Board shall not approve the site plan unless such site plan and SWPPP comply with the performance and design criteria and standards set forth </w:t>
      </w:r>
      <w:r w:rsidR="00CA16CE">
        <w:rPr>
          <w:rFonts w:ascii="Raleway" w:hAnsi="Raleway"/>
        </w:rPr>
        <w:t>in this chapter</w:t>
      </w:r>
      <w:r w:rsidRPr="00827672">
        <w:rPr>
          <w:rFonts w:ascii="Raleway" w:hAnsi="Raleway"/>
        </w:rPr>
        <w:t>.</w:t>
      </w:r>
    </w:p>
    <w:p w14:paraId="6E763970" w14:textId="14672DC6" w:rsidR="001762D7" w:rsidRPr="004F0DBF" w:rsidRDefault="001762D7" w:rsidP="001762D7">
      <w:pPr>
        <w:pStyle w:val="LetterBullets"/>
      </w:pPr>
      <w:r>
        <w:rPr>
          <w:rFonts w:ascii="Raleway" w:hAnsi="Raleway"/>
        </w:rPr>
        <w:t>T</w:t>
      </w:r>
      <w:r w:rsidRPr="00F228BE">
        <w:rPr>
          <w:rFonts w:ascii="Raleway" w:hAnsi="Raleway"/>
        </w:rPr>
        <w:t xml:space="preserve">he decision of the Town Board shall be filed </w:t>
      </w:r>
      <w:r>
        <w:rPr>
          <w:rFonts w:ascii="Raleway" w:hAnsi="Raleway"/>
        </w:rPr>
        <w:t>in the office of the</w:t>
      </w:r>
      <w:r w:rsidRPr="00F228BE">
        <w:rPr>
          <w:rFonts w:ascii="Raleway" w:hAnsi="Raleway"/>
        </w:rPr>
        <w:t xml:space="preserve"> Town Clerk </w:t>
      </w:r>
      <w:r>
        <w:rPr>
          <w:rFonts w:ascii="Raleway" w:hAnsi="Raleway"/>
        </w:rPr>
        <w:t>within five business days after such decision is rendered.</w:t>
      </w:r>
    </w:p>
    <w:p w14:paraId="1F12AA31" w14:textId="223F18B2" w:rsidR="001762D7" w:rsidRDefault="001762D7" w:rsidP="001762D7">
      <w:pPr>
        <w:pStyle w:val="CapsBold"/>
      </w:pPr>
      <w:bookmarkStart w:id="247" w:name="_Toc220943377"/>
      <w:r>
        <w:t>Fees</w:t>
      </w:r>
      <w:bookmarkEnd w:id="247"/>
    </w:p>
    <w:p w14:paraId="7735F136" w14:textId="5E5BB8C1" w:rsidR="001762D7" w:rsidRPr="00CF043D" w:rsidRDefault="001762D7" w:rsidP="004F0DBF">
      <w:pPr>
        <w:pStyle w:val="LetterBullets"/>
      </w:pPr>
      <w:r w:rsidRPr="00F228BE">
        <w:rPr>
          <w:rFonts w:ascii="Raleway" w:hAnsi="Raleway"/>
        </w:rPr>
        <w:t>An application for site plan review shall be accompanied by a fee in an amount as determined by the Town Board.</w:t>
      </w:r>
    </w:p>
    <w:p w14:paraId="6AD15C69" w14:textId="6022E283" w:rsidR="001762D7" w:rsidRDefault="001762D7" w:rsidP="001762D7">
      <w:pPr>
        <w:pStyle w:val="CapsBold"/>
      </w:pPr>
      <w:bookmarkStart w:id="248" w:name="_Toc220943378"/>
      <w:r>
        <w:t>Reimbursable Costs</w:t>
      </w:r>
      <w:bookmarkEnd w:id="248"/>
    </w:p>
    <w:p w14:paraId="5A6504F8" w14:textId="753E4C82" w:rsidR="001762D7" w:rsidRPr="00CF043D" w:rsidRDefault="001762D7" w:rsidP="004F0DBF">
      <w:pPr>
        <w:pStyle w:val="LetterBullets"/>
      </w:pPr>
      <w:r w:rsidRPr="00F228BE">
        <w:rPr>
          <w:rFonts w:ascii="Raleway" w:hAnsi="Raleway"/>
        </w:rPr>
        <w:t>Costs incurred by the Planning Board or the Town Board for consultation fees or other extraordinary expense in connection with the review of a proposed site plan shall be charged to the applicant.</w:t>
      </w:r>
    </w:p>
    <w:p w14:paraId="60B77657" w14:textId="49A85F14" w:rsidR="001762D7" w:rsidRDefault="001762D7" w:rsidP="001762D7">
      <w:pPr>
        <w:pStyle w:val="CapsBold"/>
      </w:pPr>
      <w:bookmarkStart w:id="249" w:name="_Toc220943379"/>
      <w:r>
        <w:t>Improvements</w:t>
      </w:r>
      <w:bookmarkEnd w:id="249"/>
    </w:p>
    <w:p w14:paraId="45DB673B" w14:textId="77777777" w:rsidR="001762D7" w:rsidRPr="00F228BE" w:rsidRDefault="001762D7" w:rsidP="001762D7">
      <w:pPr>
        <w:pStyle w:val="LetterBullets"/>
        <w:rPr>
          <w:rFonts w:ascii="Raleway" w:hAnsi="Raleway"/>
        </w:rPr>
      </w:pPr>
      <w:r w:rsidRPr="00F228BE">
        <w:rPr>
          <w:rFonts w:ascii="Raleway" w:hAnsi="Raleway"/>
        </w:rPr>
        <w:t>No certificate of occupancy shall be issued until all improvements shown on the site plan are installed or a sufficient performance guarantee has been posted for improvements not yet completed.</w:t>
      </w:r>
    </w:p>
    <w:p w14:paraId="0D141250" w14:textId="77777777" w:rsidR="001762D7" w:rsidRPr="00F228BE" w:rsidRDefault="001762D7" w:rsidP="001762D7">
      <w:pPr>
        <w:pStyle w:val="LetterBullets"/>
        <w:rPr>
          <w:rFonts w:ascii="Raleway" w:hAnsi="Raleway"/>
        </w:rPr>
      </w:pPr>
      <w:r w:rsidRPr="00F228BE">
        <w:rPr>
          <w:rFonts w:ascii="Raleway" w:hAnsi="Raleway"/>
        </w:rPr>
        <w:t>The Building Department shall be responsible for the overall inspection of site improvements, including coordination with other officials and agencies, as appropriate.</w:t>
      </w:r>
    </w:p>
    <w:p w14:paraId="367BC96B" w14:textId="7D56FDB9" w:rsidR="00C47266" w:rsidRDefault="001762D7" w:rsidP="004F0DBF">
      <w:pPr>
        <w:pStyle w:val="LetterBullets"/>
        <w:rPr>
          <w:rFonts w:ascii="Raleway" w:hAnsi="Raleway"/>
          <w:b/>
          <w:sz w:val="32"/>
        </w:rPr>
      </w:pPr>
      <w:r w:rsidRPr="00F228BE">
        <w:rPr>
          <w:rFonts w:ascii="Raleway" w:hAnsi="Raleway"/>
        </w:rPr>
        <w:t>The applicant shall provide a map satisfactory to the Town Engineer indicating locations of monuments marking all underground utilities as actually installed. No performance bonds shall be released nor certificates of occupancy issued until such map is provided by developer.</w:t>
      </w:r>
      <w:bookmarkStart w:id="250" w:name="_Toc208324035"/>
      <w:bookmarkStart w:id="251" w:name="_Toc211850967"/>
      <w:bookmarkStart w:id="252" w:name="_Toc211851741"/>
      <w:bookmarkStart w:id="253" w:name="_Toc208324036"/>
      <w:bookmarkStart w:id="254" w:name="_Toc211850968"/>
      <w:bookmarkStart w:id="255" w:name="_Toc211851742"/>
      <w:bookmarkStart w:id="256" w:name="_Toc208324037"/>
      <w:bookmarkStart w:id="257" w:name="_Toc211850969"/>
      <w:bookmarkStart w:id="258" w:name="_Toc211851743"/>
      <w:bookmarkStart w:id="259" w:name="_Toc211851746"/>
      <w:bookmarkStart w:id="260" w:name="_Toc208324040"/>
      <w:bookmarkStart w:id="261" w:name="_Toc211850973"/>
      <w:bookmarkStart w:id="262" w:name="_Toc211851747"/>
      <w:bookmarkStart w:id="263" w:name="_Toc208324041"/>
      <w:bookmarkStart w:id="264" w:name="_Toc211850974"/>
      <w:bookmarkStart w:id="265" w:name="_Toc211851748"/>
      <w:bookmarkStart w:id="266" w:name="_Toc208324042"/>
      <w:bookmarkStart w:id="267" w:name="_Toc211850975"/>
      <w:bookmarkStart w:id="268" w:name="_Toc211851749"/>
      <w:bookmarkStart w:id="269" w:name="_Toc208324043"/>
      <w:bookmarkStart w:id="270" w:name="_Toc211850976"/>
      <w:bookmarkStart w:id="271" w:name="_Toc211851750"/>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00C47266">
        <w:br w:type="page"/>
      </w:r>
    </w:p>
    <w:p w14:paraId="7BA82781" w14:textId="77777777" w:rsidR="001011D4" w:rsidRDefault="001011D4" w:rsidP="00243C82">
      <w:pPr>
        <w:pStyle w:val="Articles"/>
        <w:sectPr w:rsidR="001011D4" w:rsidSect="00BF2051">
          <w:footerReference w:type="default" r:id="rId19"/>
          <w:pgSz w:w="12240" w:h="15840"/>
          <w:pgMar w:top="1152" w:right="1440" w:bottom="1152" w:left="1440" w:header="720" w:footer="720" w:gutter="0"/>
          <w:cols w:space="720"/>
          <w:docGrid w:linePitch="360"/>
        </w:sectPr>
      </w:pPr>
    </w:p>
    <w:p w14:paraId="61217572" w14:textId="3A220B9E" w:rsidR="00243C82" w:rsidRPr="00077B43" w:rsidRDefault="00C63E3D" w:rsidP="00243C82">
      <w:pPr>
        <w:pStyle w:val="Articles"/>
      </w:pPr>
      <w:bookmarkStart w:id="272" w:name="_Toc220943380"/>
      <w:r w:rsidRPr="00077B43">
        <w:lastRenderedPageBreak/>
        <w:t>Special Permits</w:t>
      </w:r>
      <w:bookmarkEnd w:id="272"/>
    </w:p>
    <w:p w14:paraId="5BA38C5A" w14:textId="1B3A1107" w:rsidR="00243C82" w:rsidRPr="00077B43" w:rsidRDefault="00877740" w:rsidP="004F0DBF">
      <w:pPr>
        <w:pStyle w:val="CapsBold"/>
      </w:pPr>
      <w:bookmarkStart w:id="273" w:name="_Toc220943381"/>
      <w:r>
        <w:t>General Provisions</w:t>
      </w:r>
      <w:bookmarkEnd w:id="273"/>
    </w:p>
    <w:p w14:paraId="5E31DAAF" w14:textId="77777777" w:rsidR="00877740" w:rsidRPr="00877740" w:rsidRDefault="00877740" w:rsidP="00877740">
      <w:pPr>
        <w:pStyle w:val="LetterBullets"/>
        <w:rPr>
          <w:rFonts w:ascii="Raleway" w:hAnsi="Raleway"/>
          <w:noProof/>
        </w:rPr>
      </w:pPr>
      <w:r w:rsidRPr="00877740">
        <w:rPr>
          <w:rFonts w:ascii="Raleway" w:hAnsi="Raleway"/>
          <w:noProof/>
        </w:rPr>
        <w:t>The special uses for which conformance to additional standards is required shall be deemed to be permitted uses in their respective districts, subject to the satisfaction of the requirements and standards set forth herein, in addition to all other requirements of this code. All such uses are hereby declared to have characteristics of such unique and special form that each specific use shall be considered as an individual case.</w:t>
      </w:r>
    </w:p>
    <w:p w14:paraId="323EB6C1" w14:textId="77777777" w:rsidR="00877740" w:rsidRPr="00877740" w:rsidRDefault="00877740" w:rsidP="00877740">
      <w:pPr>
        <w:pStyle w:val="LetterBullets"/>
        <w:rPr>
          <w:rFonts w:ascii="Raleway" w:hAnsi="Raleway"/>
          <w:noProof/>
        </w:rPr>
      </w:pPr>
      <w:r w:rsidRPr="00877740">
        <w:rPr>
          <w:rFonts w:ascii="Raleway" w:hAnsi="Raleway"/>
          <w:noProof/>
        </w:rPr>
        <w:t>All special permits are valid for one year and shall be issued by the Town Board after review and recommendation by the Planning Board.</w:t>
      </w:r>
    </w:p>
    <w:p w14:paraId="32E6DF77" w14:textId="77777777" w:rsidR="00877740" w:rsidRPr="00877740" w:rsidRDefault="00877740" w:rsidP="00877740">
      <w:pPr>
        <w:pStyle w:val="LetterBullets"/>
        <w:rPr>
          <w:rFonts w:ascii="Raleway" w:hAnsi="Raleway"/>
          <w:noProof/>
        </w:rPr>
      </w:pPr>
      <w:r w:rsidRPr="00877740">
        <w:rPr>
          <w:rFonts w:ascii="Raleway" w:hAnsi="Raleway"/>
          <w:noProof/>
        </w:rPr>
        <w:t>For any special use which requires an area variance, the Town Board shall act as lead agency for the State Environmental Quality Review Act (SEQRA). In such cases, the Town Board shall make its SEQRA determination, but will not consider the special permit until the Zoning Board of Appeals makes its variance decision.</w:t>
      </w:r>
    </w:p>
    <w:p w14:paraId="4C3CE38D" w14:textId="77777777" w:rsidR="00877740" w:rsidRPr="00877740" w:rsidRDefault="00877740" w:rsidP="00877740">
      <w:pPr>
        <w:pStyle w:val="LetterBullets"/>
        <w:rPr>
          <w:rFonts w:ascii="Raleway" w:hAnsi="Raleway"/>
          <w:noProof/>
        </w:rPr>
      </w:pPr>
      <w:r w:rsidRPr="00877740">
        <w:rPr>
          <w:rFonts w:ascii="Raleway" w:hAnsi="Raleway"/>
          <w:noProof/>
        </w:rPr>
        <w:t>Special use permit renewals shall be issued by the Town of Niagara Town Board. The Town Board may approve renewal applications with such conditions as it deems reasonable.</w:t>
      </w:r>
    </w:p>
    <w:p w14:paraId="2FE71D83" w14:textId="77777777" w:rsidR="00877740" w:rsidRPr="00877740" w:rsidRDefault="00877740" w:rsidP="00877740">
      <w:pPr>
        <w:pStyle w:val="LetterBullets"/>
        <w:rPr>
          <w:rFonts w:ascii="Raleway" w:hAnsi="Raleway"/>
          <w:noProof/>
        </w:rPr>
      </w:pPr>
      <w:r w:rsidRPr="00877740">
        <w:rPr>
          <w:rFonts w:ascii="Raleway" w:hAnsi="Raleway"/>
          <w:noProof/>
        </w:rPr>
        <w:t>Renewal applications for special use permits shall be in writing on a form provided by or otherwise acceptable to the Building Inspector or Code Enforcement Officer. Such application shall include such information as the Building Inspector or Code Enforcement Officer deems sufficient to permit determination that the applicant conforms to all conditions of original special use permit approvals.</w:t>
      </w:r>
    </w:p>
    <w:p w14:paraId="6BBAE291" w14:textId="77777777" w:rsidR="00877740" w:rsidRPr="00877740" w:rsidRDefault="00877740" w:rsidP="00877740">
      <w:pPr>
        <w:pStyle w:val="LetterBullets"/>
        <w:rPr>
          <w:rFonts w:ascii="Raleway" w:hAnsi="Raleway"/>
          <w:noProof/>
        </w:rPr>
      </w:pPr>
      <w:r w:rsidRPr="00877740">
        <w:rPr>
          <w:rFonts w:ascii="Raleway" w:hAnsi="Raleway"/>
          <w:noProof/>
        </w:rPr>
        <w:t>Applications for permit renewal may be made 60 days prior to the date of expiration of the special use permit and shall be accompanied by a nonrefundable application fee in the amount as set forth from time to time by resolution of the Town Board.</w:t>
      </w:r>
    </w:p>
    <w:p w14:paraId="366DB0E8" w14:textId="49F6439C" w:rsidR="00243C82" w:rsidRPr="00077B43" w:rsidRDefault="00FB25C8" w:rsidP="007B2633">
      <w:pPr>
        <w:pStyle w:val="CapsBold"/>
      </w:pPr>
      <w:bookmarkStart w:id="274" w:name="_Toc220943382"/>
      <w:r>
        <w:t>Standards for Special Permit Issuance</w:t>
      </w:r>
      <w:bookmarkEnd w:id="274"/>
    </w:p>
    <w:p w14:paraId="30CD07E7" w14:textId="77777777" w:rsidR="008E73AF" w:rsidRPr="008E73AF" w:rsidRDefault="008E73AF" w:rsidP="008E73AF">
      <w:pPr>
        <w:pStyle w:val="LetterBullets"/>
        <w:rPr>
          <w:rFonts w:ascii="Raleway" w:hAnsi="Raleway"/>
        </w:rPr>
      </w:pPr>
      <w:r w:rsidRPr="008E73AF">
        <w:rPr>
          <w:rFonts w:ascii="Raleway" w:hAnsi="Raleway"/>
        </w:rPr>
        <w:t>No special permit shall be issued unless the Town Board determines that:</w:t>
      </w:r>
    </w:p>
    <w:p w14:paraId="6C046301" w14:textId="1678F552" w:rsidR="008E73AF" w:rsidRPr="008E73AF" w:rsidRDefault="008E73AF" w:rsidP="008E73AF">
      <w:pPr>
        <w:pStyle w:val="Numbers"/>
        <w:rPr>
          <w:rFonts w:ascii="Raleway" w:hAnsi="Raleway"/>
        </w:rPr>
      </w:pPr>
      <w:r w:rsidRPr="008E73AF">
        <w:rPr>
          <w:rFonts w:ascii="Raleway" w:hAnsi="Raleway"/>
        </w:rPr>
        <w:t xml:space="preserve">The proposed use is permitted in the specific </w:t>
      </w:r>
      <w:r w:rsidR="004B64CC">
        <w:rPr>
          <w:rFonts w:ascii="Raleway" w:hAnsi="Raleway"/>
        </w:rPr>
        <w:t>district</w:t>
      </w:r>
      <w:r w:rsidRPr="008E73AF">
        <w:rPr>
          <w:rFonts w:ascii="Raleway" w:hAnsi="Raleway"/>
        </w:rPr>
        <w:t>;</w:t>
      </w:r>
    </w:p>
    <w:p w14:paraId="49CE8F9A" w14:textId="77777777" w:rsidR="008E73AF" w:rsidRPr="008E73AF" w:rsidRDefault="008E73AF" w:rsidP="008E73AF">
      <w:pPr>
        <w:pStyle w:val="Numbers"/>
        <w:rPr>
          <w:rFonts w:ascii="Raleway" w:hAnsi="Raleway"/>
        </w:rPr>
      </w:pPr>
      <w:r w:rsidRPr="008E73AF">
        <w:rPr>
          <w:rFonts w:ascii="Raleway" w:hAnsi="Raleway"/>
        </w:rPr>
        <w:t>All required site plan and/or variance approvals have been received;</w:t>
      </w:r>
    </w:p>
    <w:p w14:paraId="3313596D" w14:textId="77777777" w:rsidR="00A16D0F" w:rsidRPr="004F0DBF" w:rsidRDefault="008E73AF" w:rsidP="008E73AF">
      <w:pPr>
        <w:pStyle w:val="Numbers"/>
        <w:rPr>
          <w:rFonts w:ascii="Raleway" w:hAnsi="Raleway"/>
        </w:rPr>
      </w:pPr>
      <w:r w:rsidRPr="00CA16CE">
        <w:rPr>
          <w:rFonts w:ascii="Raleway" w:hAnsi="Raleway"/>
        </w:rPr>
        <w:t xml:space="preserve">The proposed use </w:t>
      </w:r>
      <w:proofErr w:type="gramStart"/>
      <w:r w:rsidRPr="00CA16CE">
        <w:rPr>
          <w:rFonts w:ascii="Raleway" w:hAnsi="Raleway"/>
        </w:rPr>
        <w:t>is in compliance with</w:t>
      </w:r>
      <w:proofErr w:type="gramEnd"/>
      <w:r w:rsidRPr="00CA16CE">
        <w:rPr>
          <w:rFonts w:ascii="Raleway" w:hAnsi="Raleway"/>
        </w:rPr>
        <w:t xml:space="preserve"> the Town Zoning Code</w:t>
      </w:r>
      <w:r w:rsidR="00A16D0F" w:rsidRPr="004F0DBF">
        <w:rPr>
          <w:rFonts w:ascii="Raleway" w:hAnsi="Raleway"/>
        </w:rPr>
        <w:t>;</w:t>
      </w:r>
    </w:p>
    <w:p w14:paraId="6EFC5E24" w14:textId="688C061A" w:rsidR="008E73AF" w:rsidRPr="004F0DBF" w:rsidRDefault="00A16D0F" w:rsidP="008E73AF">
      <w:pPr>
        <w:pStyle w:val="Numbers"/>
        <w:rPr>
          <w:rFonts w:ascii="Raleway" w:hAnsi="Raleway"/>
        </w:rPr>
      </w:pPr>
      <w:r w:rsidRPr="004F0DBF">
        <w:rPr>
          <w:rFonts w:ascii="Raleway" w:hAnsi="Raleway"/>
        </w:rPr>
        <w:t xml:space="preserve">The proposed use is in harmony with the general purpose and intent of this chapter, </w:t>
      </w:r>
      <w:proofErr w:type="gramStart"/>
      <w:r w:rsidRPr="004F0DBF">
        <w:rPr>
          <w:rFonts w:ascii="Raleway" w:hAnsi="Raleway"/>
        </w:rPr>
        <w:t>taking into account</w:t>
      </w:r>
      <w:proofErr w:type="gramEnd"/>
      <w:r w:rsidRPr="004F0DBF">
        <w:rPr>
          <w:rFonts w:ascii="Raleway" w:hAnsi="Raleway"/>
        </w:rPr>
        <w:t xml:space="preserve"> the location and size of the use, the nature and intensity of the operations involved in or conducted in connection with it and the size of the site with respect to streets giving access thereto;</w:t>
      </w:r>
    </w:p>
    <w:p w14:paraId="07D3A26D" w14:textId="3E61BB52" w:rsidR="00F16476" w:rsidRPr="00CA16CE" w:rsidRDefault="00F16476" w:rsidP="008E73AF">
      <w:pPr>
        <w:pStyle w:val="Numbers"/>
        <w:rPr>
          <w:rFonts w:ascii="Raleway" w:hAnsi="Raleway"/>
        </w:rPr>
      </w:pPr>
      <w:r w:rsidRPr="004F0DBF">
        <w:rPr>
          <w:rFonts w:ascii="Raleway" w:hAnsi="Raleway"/>
        </w:rPr>
        <w:t xml:space="preserve">The proposed use is </w:t>
      </w:r>
      <w:r w:rsidR="00A16D0F" w:rsidRPr="004F0DBF">
        <w:rPr>
          <w:rFonts w:ascii="Raleway" w:hAnsi="Raleway"/>
        </w:rPr>
        <w:t>compatible</w:t>
      </w:r>
      <w:r w:rsidRPr="004F0DBF">
        <w:rPr>
          <w:rFonts w:ascii="Raleway" w:hAnsi="Raleway"/>
        </w:rPr>
        <w:t xml:space="preserve"> with the Town’s comprehensive plan;</w:t>
      </w:r>
    </w:p>
    <w:p w14:paraId="3E7C1283" w14:textId="5ED3014A" w:rsidR="008E73AF" w:rsidRPr="008E73AF" w:rsidRDefault="008E73AF" w:rsidP="008E73AF">
      <w:pPr>
        <w:pStyle w:val="Numbers"/>
        <w:rPr>
          <w:rFonts w:ascii="Raleway" w:hAnsi="Raleway"/>
        </w:rPr>
      </w:pPr>
      <w:r w:rsidRPr="008E73AF">
        <w:rPr>
          <w:rFonts w:ascii="Raleway" w:hAnsi="Raleway"/>
        </w:rPr>
        <w:t xml:space="preserve">Adequate landscaping and screening </w:t>
      </w:r>
      <w:r w:rsidR="004B64CC">
        <w:rPr>
          <w:rFonts w:ascii="Raleway" w:hAnsi="Raleway"/>
        </w:rPr>
        <w:t>are</w:t>
      </w:r>
      <w:r w:rsidR="004B64CC" w:rsidRPr="008E73AF">
        <w:rPr>
          <w:rFonts w:ascii="Raleway" w:hAnsi="Raleway"/>
        </w:rPr>
        <w:t xml:space="preserve"> </w:t>
      </w:r>
      <w:r w:rsidRPr="008E73AF">
        <w:rPr>
          <w:rFonts w:ascii="Raleway" w:hAnsi="Raleway"/>
        </w:rPr>
        <w:t>provided to avoid negative aesthetic impacts;</w:t>
      </w:r>
    </w:p>
    <w:p w14:paraId="60F3E6B5" w14:textId="5FE558A9" w:rsidR="008E73AF" w:rsidRPr="008E73AF" w:rsidRDefault="008E73AF" w:rsidP="008E73AF">
      <w:pPr>
        <w:pStyle w:val="Numbers"/>
        <w:rPr>
          <w:rFonts w:ascii="Raleway" w:hAnsi="Raleway"/>
        </w:rPr>
      </w:pPr>
      <w:r w:rsidRPr="008E73AF">
        <w:rPr>
          <w:rFonts w:ascii="Raleway" w:hAnsi="Raleway"/>
        </w:rPr>
        <w:t xml:space="preserve">The use will not impair property values; </w:t>
      </w:r>
      <w:r w:rsidR="00F16476">
        <w:rPr>
          <w:rFonts w:ascii="Raleway" w:hAnsi="Raleway"/>
        </w:rPr>
        <w:t>or</w:t>
      </w:r>
    </w:p>
    <w:p w14:paraId="32963C43" w14:textId="77777777" w:rsidR="008E73AF" w:rsidRPr="008E73AF" w:rsidRDefault="008E73AF" w:rsidP="008E73AF">
      <w:pPr>
        <w:pStyle w:val="Numbers"/>
        <w:rPr>
          <w:rFonts w:ascii="Raleway" w:hAnsi="Raleway"/>
        </w:rPr>
      </w:pPr>
      <w:r w:rsidRPr="008E73AF">
        <w:rPr>
          <w:rFonts w:ascii="Raleway" w:hAnsi="Raleway"/>
        </w:rPr>
        <w:t>There are no delinquent Town tax or utility bills.</w:t>
      </w:r>
    </w:p>
    <w:p w14:paraId="3C7B1D88" w14:textId="77777777" w:rsidR="008E73AF" w:rsidRPr="008E73AF" w:rsidRDefault="008E73AF" w:rsidP="008E73AF">
      <w:pPr>
        <w:pStyle w:val="LetterBullets"/>
        <w:rPr>
          <w:rFonts w:ascii="Raleway" w:hAnsi="Raleway"/>
        </w:rPr>
      </w:pPr>
      <w:r w:rsidRPr="008E73AF">
        <w:rPr>
          <w:rFonts w:ascii="Raleway" w:hAnsi="Raleway"/>
        </w:rPr>
        <w:t>Town Board waiver. Pursuant to Town Law § 274-</w:t>
      </w:r>
      <w:proofErr w:type="gramStart"/>
      <w:r w:rsidRPr="008E73AF">
        <w:rPr>
          <w:rFonts w:ascii="Raleway" w:hAnsi="Raleway"/>
        </w:rPr>
        <w:t>b(</w:t>
      </w:r>
      <w:proofErr w:type="gramEnd"/>
      <w:r w:rsidRPr="008E73AF">
        <w:rPr>
          <w:rFonts w:ascii="Raleway" w:hAnsi="Raleway"/>
        </w:rPr>
        <w:t>5), the Town Board may waive any of the criteria for approving special permits.</w:t>
      </w:r>
    </w:p>
    <w:p w14:paraId="6A3C8833" w14:textId="77777777" w:rsidR="008E73AF" w:rsidRPr="008E73AF" w:rsidRDefault="008E73AF" w:rsidP="008E73AF">
      <w:pPr>
        <w:pStyle w:val="LetterBullets"/>
        <w:rPr>
          <w:rFonts w:ascii="Raleway" w:hAnsi="Raleway"/>
        </w:rPr>
      </w:pPr>
      <w:r w:rsidRPr="008E73AF">
        <w:rPr>
          <w:rFonts w:ascii="Raleway" w:hAnsi="Raleway"/>
        </w:rPr>
        <w:t>Town Board review.</w:t>
      </w:r>
    </w:p>
    <w:p w14:paraId="144E0F57" w14:textId="77777777" w:rsidR="008E73AF" w:rsidRPr="008E73AF" w:rsidRDefault="008E73AF" w:rsidP="008E73AF">
      <w:pPr>
        <w:pStyle w:val="Numbers"/>
        <w:rPr>
          <w:rFonts w:ascii="Raleway" w:hAnsi="Raleway"/>
        </w:rPr>
      </w:pPr>
      <w:r w:rsidRPr="008E73AF">
        <w:rPr>
          <w:rFonts w:ascii="Raleway" w:hAnsi="Raleway"/>
        </w:rPr>
        <w:t>The Town Board may require the submission of expert reports, including appraisal reports, and such other information as it deems necessary to review the application.</w:t>
      </w:r>
    </w:p>
    <w:p w14:paraId="1623B20B" w14:textId="77777777" w:rsidR="008E73AF" w:rsidRPr="008E73AF" w:rsidRDefault="008E73AF" w:rsidP="008E73AF">
      <w:pPr>
        <w:pStyle w:val="Numbers"/>
        <w:rPr>
          <w:rFonts w:ascii="Raleway" w:hAnsi="Raleway"/>
        </w:rPr>
      </w:pPr>
      <w:r w:rsidRPr="008E73AF">
        <w:rPr>
          <w:rFonts w:ascii="Raleway" w:hAnsi="Raleway"/>
        </w:rPr>
        <w:t>The Town Board may approve an application with such conditions as it deems reasonable.</w:t>
      </w:r>
    </w:p>
    <w:p w14:paraId="6DF888F9" w14:textId="72DD5FD4" w:rsidR="00243C82" w:rsidRPr="00077B43" w:rsidRDefault="00FB25C8" w:rsidP="00243C82">
      <w:pPr>
        <w:pStyle w:val="CapsBold"/>
      </w:pPr>
      <w:bookmarkStart w:id="275" w:name="_Toc220943383"/>
      <w:r>
        <w:lastRenderedPageBreak/>
        <w:t>Adoption</w:t>
      </w:r>
      <w:bookmarkEnd w:id="275"/>
    </w:p>
    <w:p w14:paraId="4D8D53AC" w14:textId="6244C4D8" w:rsidR="00043696" w:rsidRDefault="00043696" w:rsidP="00243C82">
      <w:pPr>
        <w:pStyle w:val="LetterBullets"/>
        <w:rPr>
          <w:rFonts w:ascii="Raleway" w:hAnsi="Raleway"/>
        </w:rPr>
      </w:pPr>
      <w:r w:rsidRPr="00043696">
        <w:rPr>
          <w:rFonts w:ascii="Raleway" w:hAnsi="Raleway"/>
        </w:rPr>
        <w:t>This Article </w:t>
      </w:r>
      <w:r w:rsidRPr="004F0DBF">
        <w:rPr>
          <w:rFonts w:ascii="Raleway" w:hAnsi="Raleway"/>
        </w:rPr>
        <w:t>VII</w:t>
      </w:r>
      <w:r w:rsidR="00A64CCF" w:rsidRPr="004F0DBF">
        <w:rPr>
          <w:rFonts w:ascii="Raleway" w:hAnsi="Raleway"/>
        </w:rPr>
        <w:t>I</w:t>
      </w:r>
      <w:r w:rsidRPr="00043696">
        <w:rPr>
          <w:rFonts w:ascii="Raleway" w:hAnsi="Raleway"/>
        </w:rPr>
        <w:t> is adopted pursuant to the Municipal Home Rule Law § 10 and the Statute of Governments § </w:t>
      </w:r>
      <w:proofErr w:type="gramStart"/>
      <w:r w:rsidRPr="00043696">
        <w:rPr>
          <w:rFonts w:ascii="Raleway" w:hAnsi="Raleway"/>
        </w:rPr>
        <w:t>10, and</w:t>
      </w:r>
      <w:proofErr w:type="gramEnd"/>
      <w:r w:rsidRPr="00043696">
        <w:rPr>
          <w:rFonts w:ascii="Raleway" w:hAnsi="Raleway"/>
        </w:rPr>
        <w:t xml:space="preserve"> specifically supersedes any provision of the New York State Town Law § 274-b conflicting with this chapter</w:t>
      </w:r>
      <w:r>
        <w:rPr>
          <w:rFonts w:ascii="Raleway" w:hAnsi="Raleway"/>
        </w:rPr>
        <w:t>.</w:t>
      </w:r>
    </w:p>
    <w:p w14:paraId="6A9F3668" w14:textId="7089495E" w:rsidR="00AB1BA0" w:rsidRDefault="00AB1BA0" w:rsidP="00AB1BA0">
      <w:pPr>
        <w:pStyle w:val="CapsBold"/>
      </w:pPr>
      <w:bookmarkStart w:id="276" w:name="_Toc220943384"/>
      <w:r>
        <w:t>Fees</w:t>
      </w:r>
      <w:bookmarkEnd w:id="276"/>
    </w:p>
    <w:p w14:paraId="20F2608A" w14:textId="246F9015" w:rsidR="00AB1BA0" w:rsidRPr="00F44186" w:rsidRDefault="00AB1BA0" w:rsidP="004F0DBF">
      <w:pPr>
        <w:pStyle w:val="LetterBullets"/>
      </w:pPr>
      <w:r w:rsidRPr="00847B5F">
        <w:rPr>
          <w:rFonts w:ascii="Raleway" w:hAnsi="Raleway"/>
        </w:rPr>
        <w:t xml:space="preserve">An application for </w:t>
      </w:r>
      <w:r>
        <w:rPr>
          <w:rFonts w:ascii="Raleway" w:hAnsi="Raleway"/>
        </w:rPr>
        <w:t>a special permit</w:t>
      </w:r>
      <w:r w:rsidRPr="00847B5F">
        <w:rPr>
          <w:rFonts w:ascii="Raleway" w:hAnsi="Raleway"/>
        </w:rPr>
        <w:t xml:space="preserve"> shall be accompanied by a fee in an amount as determined by the Town Board</w:t>
      </w:r>
      <w:r>
        <w:rPr>
          <w:rFonts w:ascii="Raleway" w:hAnsi="Raleway"/>
        </w:rPr>
        <w:t>.</w:t>
      </w:r>
    </w:p>
    <w:p w14:paraId="20E2742F" w14:textId="61C5AE8B" w:rsidR="00243C82" w:rsidRPr="00077B43" w:rsidRDefault="00FB25C8" w:rsidP="00243C82">
      <w:pPr>
        <w:pStyle w:val="CapsBold"/>
      </w:pPr>
      <w:bookmarkStart w:id="277" w:name="_Toc220943385"/>
      <w:r>
        <w:t>Application Details</w:t>
      </w:r>
      <w:bookmarkEnd w:id="277"/>
    </w:p>
    <w:p w14:paraId="2A8FFA3B" w14:textId="07E4CBD0" w:rsidR="00243C82" w:rsidRPr="00077B43" w:rsidRDefault="006960F3" w:rsidP="00243C82">
      <w:pPr>
        <w:pStyle w:val="LetterBullets"/>
        <w:rPr>
          <w:rFonts w:ascii="Raleway" w:hAnsi="Raleway"/>
        </w:rPr>
      </w:pPr>
      <w:r>
        <w:rPr>
          <w:rFonts w:ascii="Raleway" w:hAnsi="Raleway"/>
        </w:rPr>
        <w:t>Each application submitted to the Administrative Officer shall be accompanied by the following documentation/information:</w:t>
      </w:r>
    </w:p>
    <w:p w14:paraId="4477703E" w14:textId="7A7C551C" w:rsidR="006960F3" w:rsidRPr="006960F3" w:rsidRDefault="006960F3" w:rsidP="006960F3">
      <w:pPr>
        <w:pStyle w:val="Numbers"/>
        <w:rPr>
          <w:rFonts w:ascii="Raleway" w:hAnsi="Raleway"/>
        </w:rPr>
      </w:pPr>
      <w:r w:rsidRPr="006960F3">
        <w:rPr>
          <w:rFonts w:ascii="Raleway" w:hAnsi="Raleway"/>
        </w:rPr>
        <w:t>Application. Application form and fee.</w:t>
      </w:r>
    </w:p>
    <w:p w14:paraId="392EA55B" w14:textId="77777777" w:rsidR="006960F3" w:rsidRPr="006960F3" w:rsidRDefault="006960F3" w:rsidP="006960F3">
      <w:pPr>
        <w:pStyle w:val="Numbers"/>
        <w:rPr>
          <w:rFonts w:ascii="Raleway" w:hAnsi="Raleway"/>
        </w:rPr>
      </w:pPr>
      <w:r w:rsidRPr="006960F3">
        <w:rPr>
          <w:rFonts w:ascii="Raleway" w:hAnsi="Raleway"/>
        </w:rPr>
        <w:t>Letter of intent. Letter of intent, including detailed explanation of proposed project.</w:t>
      </w:r>
    </w:p>
    <w:p w14:paraId="5139D2A6" w14:textId="77777777" w:rsidR="006960F3" w:rsidRPr="006960F3" w:rsidRDefault="006960F3" w:rsidP="006960F3">
      <w:pPr>
        <w:pStyle w:val="Numbers"/>
        <w:rPr>
          <w:rFonts w:ascii="Raleway" w:hAnsi="Raleway"/>
        </w:rPr>
      </w:pPr>
      <w:r w:rsidRPr="006960F3">
        <w:rPr>
          <w:rFonts w:ascii="Raleway" w:hAnsi="Raleway"/>
        </w:rPr>
        <w:t>Survey. Survey by a licensed surveyor or professional engineer.</w:t>
      </w:r>
    </w:p>
    <w:p w14:paraId="39734757" w14:textId="77777777" w:rsidR="006960F3" w:rsidRPr="006960F3" w:rsidRDefault="006960F3" w:rsidP="006960F3">
      <w:pPr>
        <w:pStyle w:val="Numbers"/>
        <w:rPr>
          <w:rFonts w:ascii="Raleway" w:hAnsi="Raleway"/>
        </w:rPr>
      </w:pPr>
      <w:r w:rsidRPr="006960F3">
        <w:rPr>
          <w:rFonts w:ascii="Raleway" w:hAnsi="Raleway"/>
        </w:rPr>
        <w:t>Environmental assessment form. A completed environmental assessment form in accordance with State Environmental Quality Review (SEQR).</w:t>
      </w:r>
    </w:p>
    <w:p w14:paraId="7CD169D0" w14:textId="77777777" w:rsidR="006960F3" w:rsidRPr="006960F3" w:rsidRDefault="006960F3" w:rsidP="006960F3">
      <w:pPr>
        <w:pStyle w:val="Numbers"/>
        <w:rPr>
          <w:rFonts w:ascii="Raleway" w:hAnsi="Raleway"/>
        </w:rPr>
      </w:pPr>
      <w:r w:rsidRPr="006960F3">
        <w:rPr>
          <w:rFonts w:ascii="Raleway" w:hAnsi="Raleway"/>
        </w:rPr>
        <w:t>Drawings. Detailed plans must be supplied if the proposed action requires erection of a new structure and/or modification of an existing structure.</w:t>
      </w:r>
    </w:p>
    <w:p w14:paraId="7A6E622F" w14:textId="2A59EE82" w:rsidR="006960F3" w:rsidRPr="006960F3" w:rsidRDefault="006960F3" w:rsidP="006960F3">
      <w:pPr>
        <w:pStyle w:val="Numbers"/>
      </w:pPr>
      <w:r w:rsidRPr="006960F3">
        <w:rPr>
          <w:rFonts w:ascii="Raleway" w:hAnsi="Raleway"/>
        </w:rPr>
        <w:t xml:space="preserve">Site plan. A site plan meeting the requirements of </w:t>
      </w:r>
      <w:r w:rsidR="003D6E37">
        <w:rPr>
          <w:rFonts w:ascii="Raleway" w:hAnsi="Raleway"/>
        </w:rPr>
        <w:t>Article VII of this chapter</w:t>
      </w:r>
      <w:r w:rsidRPr="006960F3">
        <w:rPr>
          <w:rFonts w:ascii="Raleway" w:hAnsi="Raleway"/>
        </w:rPr>
        <w:t xml:space="preserve">. </w:t>
      </w:r>
    </w:p>
    <w:p w14:paraId="7E9E801B" w14:textId="77777777" w:rsidR="00952FD4" w:rsidRDefault="00952FD4">
      <w:pPr>
        <w:spacing w:after="120" w:line="276" w:lineRule="auto"/>
        <w:jc w:val="both"/>
        <w:rPr>
          <w:rFonts w:ascii="Raleway" w:eastAsiaTheme="minorEastAsia" w:hAnsi="Raleway" w:cstheme="minorBidi"/>
          <w:b/>
          <w:sz w:val="32"/>
          <w:szCs w:val="32"/>
          <w:highlight w:val="lightGray"/>
        </w:rPr>
      </w:pPr>
      <w:r>
        <w:rPr>
          <w:highlight w:val="lightGray"/>
        </w:rPr>
        <w:br w:type="page"/>
      </w:r>
    </w:p>
    <w:p w14:paraId="59EB4E37" w14:textId="77777777" w:rsidR="00B96E51" w:rsidRDefault="00B96E51" w:rsidP="00952FD4">
      <w:pPr>
        <w:pStyle w:val="Articles"/>
        <w:sectPr w:rsidR="00B96E51" w:rsidSect="00BF2051">
          <w:footerReference w:type="default" r:id="rId20"/>
          <w:pgSz w:w="12240" w:h="15840"/>
          <w:pgMar w:top="1152" w:right="1440" w:bottom="1152" w:left="1440" w:header="720" w:footer="720" w:gutter="0"/>
          <w:cols w:space="720"/>
          <w:docGrid w:linePitch="360"/>
        </w:sectPr>
      </w:pPr>
    </w:p>
    <w:p w14:paraId="4BDF5AB3" w14:textId="10147158" w:rsidR="00CE1E35" w:rsidRPr="00077B43" w:rsidRDefault="00C63E3D" w:rsidP="00952FD4">
      <w:pPr>
        <w:pStyle w:val="Articles"/>
      </w:pPr>
      <w:bookmarkStart w:id="278" w:name="_Toc220943386"/>
      <w:r w:rsidRPr="00077B43">
        <w:lastRenderedPageBreak/>
        <w:t>Planned Unit Development</w:t>
      </w:r>
      <w:bookmarkEnd w:id="278"/>
    </w:p>
    <w:p w14:paraId="52A7532D" w14:textId="2969EE45" w:rsidR="00CE1E35" w:rsidRPr="00077B43" w:rsidRDefault="00D53702" w:rsidP="004F0DBF">
      <w:pPr>
        <w:pStyle w:val="CapsBold"/>
      </w:pPr>
      <w:bookmarkStart w:id="279" w:name="_Toc220943387"/>
      <w:r>
        <w:t>Purpose</w:t>
      </w:r>
      <w:bookmarkEnd w:id="279"/>
    </w:p>
    <w:p w14:paraId="235F33CE" w14:textId="77777777" w:rsidR="00D53702" w:rsidRPr="00D53702" w:rsidRDefault="00D53702" w:rsidP="00D53702">
      <w:pPr>
        <w:pStyle w:val="LetterBullets"/>
        <w:rPr>
          <w:rFonts w:ascii="Raleway" w:hAnsi="Raleway"/>
          <w:noProof/>
        </w:rPr>
      </w:pPr>
      <w:r w:rsidRPr="00D53702">
        <w:rPr>
          <w:rFonts w:ascii="Raleway" w:hAnsi="Raleway"/>
          <w:noProof/>
        </w:rPr>
        <w:t>In order to encourage sound planning and provide opportunity for coordinated community development, notwithstanding any other provision of this code, there may be planned unit development where appropriate conditions prevail.</w:t>
      </w:r>
    </w:p>
    <w:p w14:paraId="0C1C56FF" w14:textId="77777777" w:rsidR="00B77AEB" w:rsidRDefault="00B77AEB" w:rsidP="00CE1E35">
      <w:pPr>
        <w:pStyle w:val="LetterBullets"/>
        <w:rPr>
          <w:rFonts w:ascii="Raleway" w:hAnsi="Raleway"/>
          <w:noProof/>
        </w:rPr>
      </w:pPr>
      <w:r w:rsidRPr="00B77AEB">
        <w:rPr>
          <w:rFonts w:ascii="Raleway" w:hAnsi="Raleway"/>
          <w:noProof/>
        </w:rPr>
        <w:t>Intent. This article recognizes that while the standard zoning function (use and bulk) and the subdivision function (platting and design) are appropriate for the regulation of land use in areas or neighborhoods that are already substantially developed, these controls present a type of pre-regulation, regulatory rigidity and uniformity which may be inimical to the techniques of land development contained in the planned unit development concept. Further, this article recognizes that a rigid set of space requirements along its bulk and use specifications would frustrate the application of this concept.</w:t>
      </w:r>
    </w:p>
    <w:p w14:paraId="3701683C" w14:textId="40F2B2EF" w:rsidR="00CE1E35" w:rsidRPr="00B77AEB" w:rsidRDefault="00B77AEB" w:rsidP="00B77AEB">
      <w:pPr>
        <w:pStyle w:val="LetterBullets"/>
        <w:rPr>
          <w:rFonts w:ascii="Raleway" w:hAnsi="Raleway"/>
          <w:noProof/>
        </w:rPr>
      </w:pPr>
      <w:r w:rsidRPr="00B77AEB">
        <w:rPr>
          <w:rFonts w:ascii="Raleway" w:hAnsi="Raleway"/>
          <w:noProof/>
        </w:rPr>
        <w:t>Objectives. In order to carry out the intent of this article, a planned unit development (PUD) shall achieve the following objectives:</w:t>
      </w:r>
    </w:p>
    <w:p w14:paraId="4A3DBE25" w14:textId="77777777" w:rsidR="00B77AEB" w:rsidRPr="00B77AEB" w:rsidRDefault="00B77AEB" w:rsidP="00B77AEB">
      <w:pPr>
        <w:pStyle w:val="Numbers"/>
        <w:rPr>
          <w:rFonts w:ascii="Raleway" w:hAnsi="Raleway"/>
          <w:noProof/>
        </w:rPr>
      </w:pPr>
      <w:r w:rsidRPr="00B77AEB">
        <w:rPr>
          <w:rFonts w:ascii="Raleway" w:hAnsi="Raleway"/>
          <w:noProof/>
        </w:rPr>
        <w:t>Provision of a maximum choice in the types of environment, occupancy tenure (e.g., cooperatives, individual ownership, condominium, leasing), types of housing, lot sizes and community facilities available to existing and potential Town residents at all economic levels.</w:t>
      </w:r>
    </w:p>
    <w:p w14:paraId="50BA95D7" w14:textId="77777777" w:rsidR="00B77AEB" w:rsidRPr="00B77AEB" w:rsidRDefault="00B77AEB" w:rsidP="00B77AEB">
      <w:pPr>
        <w:pStyle w:val="Numbers"/>
        <w:rPr>
          <w:rFonts w:ascii="Raleway" w:hAnsi="Raleway"/>
          <w:noProof/>
        </w:rPr>
      </w:pPr>
      <w:r w:rsidRPr="00B77AEB">
        <w:rPr>
          <w:rFonts w:ascii="Raleway" w:hAnsi="Raleway"/>
          <w:noProof/>
        </w:rPr>
        <w:t>Conservation of usable open space and recreation areas.</w:t>
      </w:r>
    </w:p>
    <w:p w14:paraId="7A1D2DFF" w14:textId="77777777" w:rsidR="00B77AEB" w:rsidRPr="00B77AEB" w:rsidRDefault="00B77AEB" w:rsidP="00B77AEB">
      <w:pPr>
        <w:pStyle w:val="Numbers"/>
        <w:rPr>
          <w:rFonts w:ascii="Raleway" w:hAnsi="Raleway"/>
          <w:noProof/>
        </w:rPr>
      </w:pPr>
      <w:r w:rsidRPr="00B77AEB">
        <w:rPr>
          <w:rFonts w:ascii="Raleway" w:hAnsi="Raleway"/>
          <w:noProof/>
        </w:rPr>
        <w:t>Development of more convenience in location of accessory commercial and service areas.</w:t>
      </w:r>
    </w:p>
    <w:p w14:paraId="115AE5FB" w14:textId="77777777" w:rsidR="00B77AEB" w:rsidRPr="00B77AEB" w:rsidRDefault="00B77AEB" w:rsidP="00B77AEB">
      <w:pPr>
        <w:pStyle w:val="Numbers"/>
        <w:rPr>
          <w:rFonts w:ascii="Raleway" w:hAnsi="Raleway"/>
          <w:noProof/>
        </w:rPr>
      </w:pPr>
      <w:r w:rsidRPr="00B77AEB">
        <w:rPr>
          <w:rFonts w:ascii="Raleway" w:hAnsi="Raleway"/>
          <w:noProof/>
        </w:rPr>
        <w:t>The preservation of trees, outstanding natural topography and geologic features and prevention of soil erosion.</w:t>
      </w:r>
    </w:p>
    <w:p w14:paraId="0CA1CC37" w14:textId="77777777" w:rsidR="00B77AEB" w:rsidRPr="00B77AEB" w:rsidRDefault="00B77AEB" w:rsidP="00B77AEB">
      <w:pPr>
        <w:pStyle w:val="Numbers"/>
        <w:rPr>
          <w:rFonts w:ascii="Raleway" w:hAnsi="Raleway"/>
          <w:noProof/>
        </w:rPr>
      </w:pPr>
      <w:r w:rsidRPr="00B77AEB">
        <w:rPr>
          <w:rFonts w:ascii="Raleway" w:hAnsi="Raleway"/>
          <w:noProof/>
        </w:rPr>
        <w:t>A creative use of land and related physical development.</w:t>
      </w:r>
    </w:p>
    <w:p w14:paraId="1F30BE2C" w14:textId="77777777" w:rsidR="00B77AEB" w:rsidRPr="00B77AEB" w:rsidRDefault="00B77AEB" w:rsidP="00B77AEB">
      <w:pPr>
        <w:pStyle w:val="Numbers"/>
        <w:rPr>
          <w:rFonts w:ascii="Raleway" w:hAnsi="Raleway"/>
          <w:noProof/>
        </w:rPr>
      </w:pPr>
      <w:r w:rsidRPr="00B77AEB">
        <w:rPr>
          <w:rFonts w:ascii="Raleway" w:hAnsi="Raleway"/>
          <w:noProof/>
        </w:rPr>
        <w:t>An efficient use of land resulting in smaller systems of utilities and streets and thereby lower housing costs.</w:t>
      </w:r>
    </w:p>
    <w:p w14:paraId="0A7D45A7" w14:textId="77777777" w:rsidR="00B77AEB" w:rsidRPr="00B77AEB" w:rsidRDefault="00B77AEB" w:rsidP="00B77AEB">
      <w:pPr>
        <w:pStyle w:val="Numbers"/>
        <w:rPr>
          <w:rFonts w:ascii="Raleway" w:hAnsi="Raleway"/>
          <w:noProof/>
        </w:rPr>
      </w:pPr>
      <w:r w:rsidRPr="00B77AEB">
        <w:rPr>
          <w:rFonts w:ascii="Raleway" w:hAnsi="Raleway"/>
          <w:noProof/>
        </w:rPr>
        <w:t>A development pattern in harmony with the objectives of the Town Comprehensive Plan.</w:t>
      </w:r>
    </w:p>
    <w:p w14:paraId="47301F46" w14:textId="0BA58B8A" w:rsidR="00B77AEB" w:rsidRPr="00B77AEB" w:rsidRDefault="00B77AEB" w:rsidP="00D76323">
      <w:pPr>
        <w:pStyle w:val="Numbers"/>
        <w:rPr>
          <w:rFonts w:ascii="Raleway" w:hAnsi="Raleway"/>
          <w:noProof/>
        </w:rPr>
      </w:pPr>
      <w:r w:rsidRPr="00B77AEB">
        <w:rPr>
          <w:rFonts w:ascii="Raleway" w:hAnsi="Raleway"/>
          <w:noProof/>
        </w:rPr>
        <w:t>A more desirable environment than would be possible through the strict application of other articles of this code.</w:t>
      </w:r>
    </w:p>
    <w:p w14:paraId="0440331E" w14:textId="16A5461C" w:rsidR="00CE1E35" w:rsidRPr="00077B43" w:rsidRDefault="00003392" w:rsidP="00CE1E35">
      <w:pPr>
        <w:pStyle w:val="CapsBold"/>
      </w:pPr>
      <w:bookmarkStart w:id="280" w:name="_Toc220943388"/>
      <w:r>
        <w:t>Permitted Uses</w:t>
      </w:r>
      <w:bookmarkEnd w:id="280"/>
    </w:p>
    <w:p w14:paraId="37F17355" w14:textId="77777777" w:rsidR="00A81E4C" w:rsidRDefault="00A81E4C" w:rsidP="00CE1E35">
      <w:pPr>
        <w:pStyle w:val="LetterBullets"/>
        <w:rPr>
          <w:rFonts w:ascii="Raleway" w:hAnsi="Raleway"/>
        </w:rPr>
      </w:pPr>
      <w:r w:rsidRPr="00A81E4C">
        <w:rPr>
          <w:rFonts w:ascii="Raleway" w:hAnsi="Raleway"/>
        </w:rPr>
        <w:t>All uses within an area designated as a PUD District are determined by the provisions of this section and the approval of the project concerned.</w:t>
      </w:r>
    </w:p>
    <w:p w14:paraId="317AED13" w14:textId="77777777" w:rsidR="00AA06CA" w:rsidRPr="00AA06CA" w:rsidRDefault="00AA06CA" w:rsidP="00AA06CA">
      <w:pPr>
        <w:pStyle w:val="LetterBullets"/>
        <w:rPr>
          <w:rFonts w:ascii="Raleway" w:hAnsi="Raleway"/>
        </w:rPr>
      </w:pPr>
      <w:r w:rsidRPr="00AA06CA">
        <w:rPr>
          <w:rFonts w:ascii="Raleway" w:hAnsi="Raleway"/>
        </w:rPr>
        <w:t>The following are permitted uses:</w:t>
      </w:r>
    </w:p>
    <w:p w14:paraId="2F75E456" w14:textId="77777777" w:rsidR="00AA06CA" w:rsidRPr="00AA06CA" w:rsidRDefault="00AA06CA" w:rsidP="00AA06CA">
      <w:pPr>
        <w:pStyle w:val="Numbers"/>
        <w:rPr>
          <w:rFonts w:ascii="Raleway" w:hAnsi="Raleway"/>
        </w:rPr>
      </w:pPr>
      <w:r w:rsidRPr="00AA06CA">
        <w:rPr>
          <w:rFonts w:ascii="Raleway" w:hAnsi="Raleway"/>
        </w:rPr>
        <w:t>One-family dwellings.</w:t>
      </w:r>
    </w:p>
    <w:p w14:paraId="2F081C8B" w14:textId="77777777" w:rsidR="00AA06CA" w:rsidRPr="00AA06CA" w:rsidRDefault="00AA06CA" w:rsidP="00AA06CA">
      <w:pPr>
        <w:pStyle w:val="Numbers"/>
        <w:rPr>
          <w:rFonts w:ascii="Raleway" w:hAnsi="Raleway"/>
        </w:rPr>
      </w:pPr>
      <w:r w:rsidRPr="00AA06CA">
        <w:rPr>
          <w:rFonts w:ascii="Raleway" w:hAnsi="Raleway"/>
        </w:rPr>
        <w:t>Garden apartments.</w:t>
      </w:r>
    </w:p>
    <w:p w14:paraId="4193452D" w14:textId="77777777" w:rsidR="00AA06CA" w:rsidRPr="00AA06CA" w:rsidRDefault="00AA06CA" w:rsidP="00AA06CA">
      <w:pPr>
        <w:pStyle w:val="Numbers"/>
        <w:rPr>
          <w:rFonts w:ascii="Raleway" w:hAnsi="Raleway"/>
        </w:rPr>
      </w:pPr>
      <w:r w:rsidRPr="00AA06CA">
        <w:rPr>
          <w:rFonts w:ascii="Raleway" w:hAnsi="Raleway"/>
        </w:rPr>
        <w:t>Townhouses.</w:t>
      </w:r>
    </w:p>
    <w:p w14:paraId="0C0C5FD6" w14:textId="77777777" w:rsidR="00AA06CA" w:rsidRPr="00AA06CA" w:rsidRDefault="00AA06CA" w:rsidP="00AA06CA">
      <w:pPr>
        <w:pStyle w:val="Numbers"/>
        <w:rPr>
          <w:rFonts w:ascii="Raleway" w:hAnsi="Raleway"/>
        </w:rPr>
      </w:pPr>
      <w:r w:rsidRPr="00AA06CA">
        <w:rPr>
          <w:rFonts w:ascii="Raleway" w:hAnsi="Raleway"/>
        </w:rPr>
        <w:t>Public and private parks, playgrounds, playfields and recreation areas.</w:t>
      </w:r>
    </w:p>
    <w:p w14:paraId="19171684" w14:textId="77777777" w:rsidR="00AA06CA" w:rsidRPr="00AA06CA" w:rsidRDefault="00AA06CA" w:rsidP="00AA06CA">
      <w:pPr>
        <w:pStyle w:val="Numbers"/>
        <w:rPr>
          <w:rFonts w:ascii="Raleway" w:hAnsi="Raleway"/>
        </w:rPr>
      </w:pPr>
      <w:r w:rsidRPr="00AA06CA">
        <w:rPr>
          <w:rFonts w:ascii="Raleway" w:hAnsi="Raleway"/>
        </w:rPr>
        <w:t>Public, private and parochial educational institutions.</w:t>
      </w:r>
    </w:p>
    <w:p w14:paraId="74E59074" w14:textId="77777777" w:rsidR="00AA06CA" w:rsidRDefault="00AA06CA" w:rsidP="00AA06CA">
      <w:pPr>
        <w:pStyle w:val="Numbers"/>
        <w:rPr>
          <w:rFonts w:ascii="Raleway" w:hAnsi="Raleway"/>
        </w:rPr>
      </w:pPr>
      <w:r w:rsidRPr="00AA06CA">
        <w:rPr>
          <w:rFonts w:ascii="Raleway" w:hAnsi="Raleway"/>
        </w:rPr>
        <w:t>Churches and other similar places of worship.</w:t>
      </w:r>
    </w:p>
    <w:p w14:paraId="37ECA30E" w14:textId="0A9C3F1D" w:rsidR="00E832F2" w:rsidRPr="00AA06CA" w:rsidRDefault="00E832F2" w:rsidP="00AA06CA">
      <w:pPr>
        <w:pStyle w:val="Numbers"/>
        <w:rPr>
          <w:rFonts w:ascii="Raleway" w:hAnsi="Raleway"/>
        </w:rPr>
      </w:pPr>
      <w:r>
        <w:rPr>
          <w:rFonts w:ascii="Raleway" w:hAnsi="Raleway"/>
        </w:rPr>
        <w:t>Other uses as determined by the Town Board.</w:t>
      </w:r>
    </w:p>
    <w:p w14:paraId="27441980" w14:textId="77777777" w:rsidR="00AA06CA" w:rsidRPr="00AA06CA" w:rsidRDefault="00AA06CA" w:rsidP="00AA06CA">
      <w:pPr>
        <w:pStyle w:val="LetterBullets"/>
        <w:rPr>
          <w:rFonts w:ascii="Raleway" w:hAnsi="Raleway"/>
        </w:rPr>
      </w:pPr>
      <w:r w:rsidRPr="00AA06CA">
        <w:rPr>
          <w:rFonts w:ascii="Raleway" w:hAnsi="Raleway"/>
        </w:rPr>
        <w:t>Private garages, storage spaces, and community activities, shall also be permitted as appropriate to the PUD.</w:t>
      </w:r>
    </w:p>
    <w:p w14:paraId="743BF96D" w14:textId="77777777" w:rsidR="00AA06CA" w:rsidRPr="00AA06CA" w:rsidRDefault="00AA06CA" w:rsidP="00AA06CA">
      <w:pPr>
        <w:pStyle w:val="LetterBullets"/>
        <w:rPr>
          <w:rFonts w:ascii="Raleway" w:hAnsi="Raleway"/>
        </w:rPr>
      </w:pPr>
      <w:r w:rsidRPr="00AA06CA">
        <w:rPr>
          <w:rFonts w:ascii="Raleway" w:hAnsi="Raleway"/>
        </w:rPr>
        <w:lastRenderedPageBreak/>
        <w:t>Planned accessory commercial, service and other nonresidential uses may be permitted (or required) where such uses are scaled primarily to serve the residents of the PUD. Consideration shall be given to the project as it exists in its larger setting in determining the appropriateness of such uses.</w:t>
      </w:r>
    </w:p>
    <w:p w14:paraId="204AFEAF" w14:textId="7BCE7C3C" w:rsidR="00CE1E35" w:rsidRPr="00077B43" w:rsidRDefault="0064572E" w:rsidP="00CE1E35">
      <w:pPr>
        <w:pStyle w:val="CapsBold"/>
      </w:pPr>
      <w:bookmarkStart w:id="281" w:name="_Toc220943389"/>
      <w:r>
        <w:t>Minimum Requirements</w:t>
      </w:r>
      <w:bookmarkEnd w:id="281"/>
    </w:p>
    <w:p w14:paraId="6C726821" w14:textId="77777777" w:rsidR="001E2B7A" w:rsidRDefault="001E2B7A" w:rsidP="00CE1E35">
      <w:pPr>
        <w:pStyle w:val="LetterBullets"/>
        <w:rPr>
          <w:rFonts w:ascii="Raleway" w:hAnsi="Raleway"/>
        </w:rPr>
      </w:pPr>
      <w:r>
        <w:rPr>
          <w:rFonts w:ascii="Raleway" w:hAnsi="Raleway"/>
        </w:rPr>
        <w:t>Area</w:t>
      </w:r>
    </w:p>
    <w:p w14:paraId="0E23A894" w14:textId="759F2C4F" w:rsidR="001E2B7A" w:rsidRPr="001E2B7A" w:rsidRDefault="001E2B7A" w:rsidP="001E2B7A">
      <w:pPr>
        <w:pStyle w:val="Numbers"/>
        <w:rPr>
          <w:rFonts w:ascii="Raleway" w:hAnsi="Raleway"/>
        </w:rPr>
      </w:pPr>
      <w:r w:rsidRPr="001E2B7A">
        <w:rPr>
          <w:rFonts w:ascii="Raleway" w:hAnsi="Raleway"/>
        </w:rPr>
        <w:t>The minimum required land for a planned unit development shall be 15 contiguous acres. If, however, the total number of contiguous acres exceeds 400 and if the Planning Board finds special reasons, conditions or circumstances which justify the consideration of additional areas which are not contiguous but under the same ownership as part of the overall planned development, then the Planning Board</w:t>
      </w:r>
      <w:r w:rsidR="006A2807">
        <w:rPr>
          <w:rFonts w:ascii="Raleway" w:hAnsi="Raleway"/>
        </w:rPr>
        <w:t xml:space="preserve"> </w:t>
      </w:r>
      <w:r w:rsidRPr="001E2B7A">
        <w:rPr>
          <w:rFonts w:ascii="Raleway" w:hAnsi="Raleway"/>
        </w:rPr>
        <w:t xml:space="preserve">may </w:t>
      </w:r>
      <w:r w:rsidR="006A2807">
        <w:rPr>
          <w:rFonts w:ascii="Raleway" w:hAnsi="Raleway"/>
        </w:rPr>
        <w:t>recommend</w:t>
      </w:r>
      <w:r w:rsidR="006A2807" w:rsidRPr="001E2B7A">
        <w:rPr>
          <w:rFonts w:ascii="Raleway" w:hAnsi="Raleway"/>
        </w:rPr>
        <w:t xml:space="preserve"> </w:t>
      </w:r>
      <w:r w:rsidR="006A2807">
        <w:rPr>
          <w:rFonts w:ascii="Raleway" w:hAnsi="Raleway"/>
        </w:rPr>
        <w:t xml:space="preserve">approval to the Town Board for </w:t>
      </w:r>
      <w:r w:rsidRPr="001E2B7A">
        <w:rPr>
          <w:rFonts w:ascii="Raleway" w:hAnsi="Raleway"/>
        </w:rPr>
        <w:t>the planned unit development to include the noncontiguous land; provided, further, that the entire area to be developed is fully serviced by a system of public services for water, sewage and drainage as set forth in this code and that all other provisions further set forth in this section for planned unit developments shall be extended to apply to the entire area so included.</w:t>
      </w:r>
    </w:p>
    <w:p w14:paraId="686B49FD" w14:textId="77777777" w:rsidR="001E2B7A" w:rsidRPr="001E2B7A" w:rsidRDefault="001E2B7A" w:rsidP="001E2B7A">
      <w:pPr>
        <w:pStyle w:val="Numbers"/>
        <w:rPr>
          <w:rFonts w:ascii="Raleway" w:hAnsi="Raleway"/>
        </w:rPr>
      </w:pPr>
      <w:r w:rsidRPr="001E2B7A">
        <w:rPr>
          <w:rFonts w:ascii="Raleway" w:hAnsi="Raleway"/>
        </w:rPr>
        <w:t>An individual lot for a detached house shall contain a minimum of 7,500 square feet.</w:t>
      </w:r>
    </w:p>
    <w:p w14:paraId="2F5CEC06" w14:textId="77777777" w:rsidR="001E2B7A" w:rsidRPr="001E2B7A" w:rsidRDefault="001E2B7A" w:rsidP="001E2B7A">
      <w:pPr>
        <w:pStyle w:val="Numbers"/>
        <w:rPr>
          <w:rFonts w:ascii="Raleway" w:hAnsi="Raleway"/>
        </w:rPr>
      </w:pPr>
      <w:r w:rsidRPr="001E2B7A">
        <w:rPr>
          <w:rFonts w:ascii="Raleway" w:hAnsi="Raleway"/>
        </w:rPr>
        <w:t>Lot coverage by buildings on individual detached housing lots shall not exceed 30% of the total area.</w:t>
      </w:r>
    </w:p>
    <w:p w14:paraId="5705A5C4" w14:textId="77777777" w:rsidR="001E2B7A" w:rsidRPr="001E2B7A" w:rsidRDefault="001E2B7A" w:rsidP="001E2B7A">
      <w:pPr>
        <w:pStyle w:val="Numbers"/>
        <w:rPr>
          <w:rFonts w:ascii="Raleway" w:hAnsi="Raleway"/>
        </w:rPr>
      </w:pPr>
      <w:r w:rsidRPr="001E2B7A">
        <w:rPr>
          <w:rFonts w:ascii="Raleway" w:hAnsi="Raleway"/>
        </w:rPr>
        <w:t>Residential buildings, except high-rise buildings, shall not exceed 35 feet in height.</w:t>
      </w:r>
    </w:p>
    <w:p w14:paraId="565182B8" w14:textId="77777777" w:rsidR="001E2B7A" w:rsidRPr="001E2B7A" w:rsidRDefault="001E2B7A" w:rsidP="001E2B7A">
      <w:pPr>
        <w:pStyle w:val="Numbers"/>
        <w:rPr>
          <w:rFonts w:ascii="Raleway" w:hAnsi="Raleway"/>
        </w:rPr>
      </w:pPr>
      <w:r w:rsidRPr="001E2B7A">
        <w:rPr>
          <w:rFonts w:ascii="Raleway" w:hAnsi="Raleway"/>
        </w:rPr>
        <w:t xml:space="preserve">Individual lots for townhouses shall have a minimum width of 18 </w:t>
      </w:r>
      <w:proofErr w:type="gramStart"/>
      <w:r w:rsidRPr="001E2B7A">
        <w:rPr>
          <w:rFonts w:ascii="Raleway" w:hAnsi="Raleway"/>
        </w:rPr>
        <w:t>feet, and</w:t>
      </w:r>
      <w:proofErr w:type="gramEnd"/>
      <w:r w:rsidRPr="001E2B7A">
        <w:rPr>
          <w:rFonts w:ascii="Raleway" w:hAnsi="Raleway"/>
        </w:rPr>
        <w:t xml:space="preserve"> have a depth of no less than eight feet.</w:t>
      </w:r>
    </w:p>
    <w:p w14:paraId="6CC2B79E" w14:textId="77777777" w:rsidR="001E2B7A" w:rsidRPr="001E2B7A" w:rsidRDefault="001E2B7A" w:rsidP="001E2B7A">
      <w:pPr>
        <w:pStyle w:val="Numbers"/>
        <w:rPr>
          <w:rFonts w:ascii="Raleway" w:hAnsi="Raleway"/>
        </w:rPr>
      </w:pPr>
      <w:r w:rsidRPr="001E2B7A">
        <w:rPr>
          <w:rFonts w:ascii="Raleway" w:hAnsi="Raleway"/>
        </w:rPr>
        <w:t xml:space="preserve">Individual townhouse dwelling unit lots shall have a building coverage of the lot not </w:t>
      </w:r>
      <w:proofErr w:type="gramStart"/>
      <w:r w:rsidRPr="001E2B7A">
        <w:rPr>
          <w:rFonts w:ascii="Raleway" w:hAnsi="Raleway"/>
        </w:rPr>
        <w:t>in excess of</w:t>
      </w:r>
      <w:proofErr w:type="gramEnd"/>
      <w:r w:rsidRPr="001E2B7A">
        <w:rPr>
          <w:rFonts w:ascii="Raleway" w:hAnsi="Raleway"/>
        </w:rPr>
        <w:t xml:space="preserve"> 50% of the total individual lot.</w:t>
      </w:r>
    </w:p>
    <w:p w14:paraId="41A32D8A" w14:textId="0595F4F3" w:rsidR="00CE1E35" w:rsidRPr="001E2B7A" w:rsidRDefault="001E2B7A" w:rsidP="001E2B7A">
      <w:pPr>
        <w:pStyle w:val="Numbers"/>
        <w:rPr>
          <w:rFonts w:ascii="Raleway" w:hAnsi="Raleway"/>
        </w:rPr>
      </w:pPr>
      <w:r w:rsidRPr="001E2B7A">
        <w:rPr>
          <w:rFonts w:ascii="Raleway" w:hAnsi="Raleway"/>
        </w:rPr>
        <w:t xml:space="preserve">Parking, landscaping, fence and access regulations pertaining to the typical business districts </w:t>
      </w:r>
    </w:p>
    <w:p w14:paraId="5AD4F573" w14:textId="77777777" w:rsidR="001E2B7A" w:rsidRPr="001E2B7A" w:rsidRDefault="001E2B7A" w:rsidP="001E2B7A">
      <w:pPr>
        <w:pStyle w:val="LetterBullets"/>
        <w:rPr>
          <w:rFonts w:ascii="Raleway" w:hAnsi="Raleway"/>
        </w:rPr>
      </w:pPr>
      <w:r w:rsidRPr="001E2B7A">
        <w:rPr>
          <w:rFonts w:ascii="Raleway" w:hAnsi="Raleway"/>
        </w:rPr>
        <w:t>Sanitary sewage. The developer shall provide within such planned unit development a sanitary sewage disposal system, which shall be of sufficient size and design to collect, dispose of or treat all sewage from all present and probable structures in said planned unit, and shall be otherwise constructed and maintained in conformity with the regulations of the state and county Health Departments.</w:t>
      </w:r>
    </w:p>
    <w:p w14:paraId="3D80EDC3" w14:textId="16B182BE" w:rsidR="001E2B7A" w:rsidRDefault="001E2B7A" w:rsidP="00CE1E35">
      <w:pPr>
        <w:pStyle w:val="LetterBullets"/>
        <w:rPr>
          <w:rFonts w:ascii="Raleway" w:hAnsi="Raleway"/>
        </w:rPr>
      </w:pPr>
      <w:r w:rsidRPr="001E2B7A">
        <w:rPr>
          <w:rFonts w:ascii="Raleway" w:hAnsi="Raleway"/>
        </w:rPr>
        <w:t>Storm drainage. The developer shall provide within such planned unit development a storm drainage system, which shall be of sufficient size and design as will, in the opinion of the Town Engineer and/or Stormwater Management Officer, collect, carry off and dispose of all predictable surface water runoff within said planned unit development. The storm drainage system shall comply with any SWPPP approved by the Town in accordance with Article </w:t>
      </w:r>
      <w:r w:rsidRPr="004F0DBF">
        <w:rPr>
          <w:rFonts w:ascii="Raleway" w:hAnsi="Raleway"/>
        </w:rPr>
        <w:t>V</w:t>
      </w:r>
      <w:r w:rsidRPr="006A2807">
        <w:rPr>
          <w:rFonts w:ascii="Raleway" w:hAnsi="Raleway"/>
        </w:rPr>
        <w:t> </w:t>
      </w:r>
      <w:r w:rsidRPr="001E2B7A">
        <w:rPr>
          <w:rFonts w:ascii="Raleway" w:hAnsi="Raleway"/>
        </w:rPr>
        <w:t>of this chapter.</w:t>
      </w:r>
    </w:p>
    <w:p w14:paraId="134256AC" w14:textId="77777777" w:rsidR="0080468F" w:rsidRPr="0080468F" w:rsidRDefault="0080468F" w:rsidP="0080468F">
      <w:pPr>
        <w:pStyle w:val="LetterBullets"/>
        <w:rPr>
          <w:rFonts w:ascii="Raleway" w:hAnsi="Raleway"/>
        </w:rPr>
      </w:pPr>
      <w:r w:rsidRPr="0080468F">
        <w:rPr>
          <w:rFonts w:ascii="Raleway" w:hAnsi="Raleway"/>
        </w:rPr>
        <w:t>Water supply. The developer shall provide within said planned unit development a potable water system, which shall be of sufficient size and design to supply potable water to each of the structures to be erected in said planned development within a system to be approved by the Town Board and the New York State and county Health Departments. The developer shall also provide fire hydrants within 600 feet of each structure and provide for a pressure to be approved by the Town Board at each said hydrant.</w:t>
      </w:r>
    </w:p>
    <w:p w14:paraId="4AD50537" w14:textId="77777777" w:rsidR="0080468F" w:rsidRPr="0080468F" w:rsidRDefault="0080468F" w:rsidP="0080468F">
      <w:pPr>
        <w:pStyle w:val="LetterBullets"/>
        <w:rPr>
          <w:rFonts w:ascii="Raleway" w:hAnsi="Raleway"/>
        </w:rPr>
      </w:pPr>
      <w:r w:rsidRPr="0080468F">
        <w:rPr>
          <w:rFonts w:ascii="Raleway" w:hAnsi="Raleway"/>
        </w:rPr>
        <w:t>Landscaping. The developer shall provide within the planned unit development a liberal and functional landscaping scheme, which shall comply with the minimum standards as set forth in this code.</w:t>
      </w:r>
    </w:p>
    <w:p w14:paraId="564839E8" w14:textId="77777777" w:rsidR="0080468F" w:rsidRDefault="0080468F" w:rsidP="0080468F">
      <w:pPr>
        <w:pStyle w:val="LetterBullets"/>
        <w:rPr>
          <w:rFonts w:ascii="Raleway" w:hAnsi="Raleway"/>
        </w:rPr>
      </w:pPr>
      <w:r w:rsidRPr="0080468F">
        <w:rPr>
          <w:rFonts w:ascii="Raleway" w:hAnsi="Raleway"/>
        </w:rPr>
        <w:t xml:space="preserve">Recreation sites. The developer shall provide land equal to not less than 20% of the total land area of the planned unit development to be devoted exclusively to permanent recreation sites, general open space and municipal uses. All lands set aside for permanent recreation sites and open space shall be of such location and nature to be, in the opinion of the Planning Board, suitable for such use. The ownership and future maintenance of all areas for such uses shall be subject to the approval of the </w:t>
      </w:r>
      <w:r w:rsidRPr="0080468F">
        <w:rPr>
          <w:rFonts w:ascii="Raleway" w:hAnsi="Raleway"/>
        </w:rPr>
        <w:lastRenderedPageBreak/>
        <w:t>Town Board, or such areas shall be offered for dedication to the Town. Said recreation sites and open space shall meet the standards set forth in this code.</w:t>
      </w:r>
    </w:p>
    <w:p w14:paraId="24EEB106" w14:textId="7971B403" w:rsidR="002B2D5D" w:rsidRDefault="002B2D5D" w:rsidP="00D41839">
      <w:pPr>
        <w:pStyle w:val="CapsBold"/>
      </w:pPr>
      <w:bookmarkStart w:id="282" w:name="_Toc220943390"/>
      <w:r>
        <w:t>Application Procedures</w:t>
      </w:r>
      <w:bookmarkEnd w:id="282"/>
    </w:p>
    <w:p w14:paraId="67563FB7" w14:textId="77777777" w:rsidR="00D41839" w:rsidRPr="00D41839" w:rsidRDefault="00D41839" w:rsidP="00D41839">
      <w:pPr>
        <w:pStyle w:val="LetterBullets"/>
        <w:rPr>
          <w:rFonts w:ascii="Raleway" w:hAnsi="Raleway"/>
        </w:rPr>
      </w:pPr>
      <w:r w:rsidRPr="00D41839">
        <w:rPr>
          <w:rFonts w:ascii="Raleway" w:hAnsi="Raleway"/>
        </w:rPr>
        <w:t>Preliminary proposal. The application shall explain and show the following information:</w:t>
      </w:r>
    </w:p>
    <w:p w14:paraId="45082D10" w14:textId="77777777" w:rsidR="00D41839" w:rsidRPr="00C20F69" w:rsidRDefault="00D41839" w:rsidP="00C20F69">
      <w:pPr>
        <w:pStyle w:val="Numbers"/>
        <w:rPr>
          <w:rFonts w:ascii="Raleway" w:hAnsi="Raleway"/>
        </w:rPr>
      </w:pPr>
      <w:r w:rsidRPr="00C20F69">
        <w:rPr>
          <w:rFonts w:ascii="Raleway" w:hAnsi="Raleway"/>
        </w:rPr>
        <w:t>The location and extent of all proposed land use, including open space.</w:t>
      </w:r>
    </w:p>
    <w:p w14:paraId="01F6189F" w14:textId="77777777" w:rsidR="00D41839" w:rsidRPr="00C20F69" w:rsidRDefault="00D41839" w:rsidP="00C20F69">
      <w:pPr>
        <w:pStyle w:val="Numbers"/>
        <w:rPr>
          <w:rFonts w:ascii="Raleway" w:hAnsi="Raleway"/>
        </w:rPr>
      </w:pPr>
      <w:r w:rsidRPr="00C20F69">
        <w:rPr>
          <w:rFonts w:ascii="Raleway" w:hAnsi="Raleway"/>
        </w:rPr>
        <w:t>All interior streets, roads, easements and their planned public or private ownership, as well as all points of access and egress from existing public rights-of-way.</w:t>
      </w:r>
    </w:p>
    <w:p w14:paraId="048CA1E4" w14:textId="77777777" w:rsidR="00D41839" w:rsidRPr="00C20F69" w:rsidRDefault="00D41839" w:rsidP="00C20F69">
      <w:pPr>
        <w:pStyle w:val="Numbers"/>
        <w:rPr>
          <w:rFonts w:ascii="Raleway" w:hAnsi="Raleway"/>
        </w:rPr>
      </w:pPr>
      <w:r w:rsidRPr="00C20F69">
        <w:rPr>
          <w:rFonts w:ascii="Raleway" w:hAnsi="Raleway"/>
        </w:rPr>
        <w:t>A specific delineation of all uses, indicating the number of residential units and the density of each residential housing type, as well as the overall project density.</w:t>
      </w:r>
    </w:p>
    <w:p w14:paraId="74F8A9E4" w14:textId="77777777" w:rsidR="00D41839" w:rsidRPr="00C20F69" w:rsidRDefault="00D41839" w:rsidP="00C20F69">
      <w:pPr>
        <w:pStyle w:val="Numbers"/>
        <w:rPr>
          <w:rFonts w:ascii="Raleway" w:hAnsi="Raleway"/>
        </w:rPr>
      </w:pPr>
      <w:r w:rsidRPr="00C20F69">
        <w:rPr>
          <w:rFonts w:ascii="Raleway" w:hAnsi="Raleway"/>
        </w:rPr>
        <w:t>The overall water and sanitary sewer system, with proposed points of attachment to existing systems; the proposed stormwater drainage system and its relation to existing systems; evidence of preliminary discussion and approval of the New York State Department of Health.</w:t>
      </w:r>
    </w:p>
    <w:p w14:paraId="7F0A2F46" w14:textId="77777777" w:rsidR="00D41839" w:rsidRPr="00C20F69" w:rsidRDefault="00D41839" w:rsidP="00C20F69">
      <w:pPr>
        <w:pStyle w:val="Numbers"/>
        <w:rPr>
          <w:rFonts w:ascii="Raleway" w:hAnsi="Raleway"/>
        </w:rPr>
      </w:pPr>
      <w:r w:rsidRPr="00C20F69">
        <w:rPr>
          <w:rFonts w:ascii="Raleway" w:hAnsi="Raleway"/>
        </w:rPr>
        <w:t xml:space="preserve">A description of the </w:t>
      </w:r>
      <w:proofErr w:type="gramStart"/>
      <w:r w:rsidRPr="00C20F69">
        <w:rPr>
          <w:rFonts w:ascii="Raleway" w:hAnsi="Raleway"/>
        </w:rPr>
        <w:t>manner in which</w:t>
      </w:r>
      <w:proofErr w:type="gramEnd"/>
      <w:r w:rsidRPr="00C20F69">
        <w:rPr>
          <w:rFonts w:ascii="Raleway" w:hAnsi="Raleway"/>
        </w:rPr>
        <w:t xml:space="preserve"> any areas that are not to become publicly owned are to be maintained, including open space, streets, lighting and others according to the proposals.</w:t>
      </w:r>
    </w:p>
    <w:p w14:paraId="41893B26" w14:textId="77777777" w:rsidR="00D41839" w:rsidRPr="00C20F69" w:rsidRDefault="00D41839" w:rsidP="00C20F69">
      <w:pPr>
        <w:pStyle w:val="Numbers"/>
        <w:rPr>
          <w:rFonts w:ascii="Raleway" w:hAnsi="Raleway"/>
        </w:rPr>
      </w:pPr>
      <w:r w:rsidRPr="00C20F69">
        <w:rPr>
          <w:rFonts w:ascii="Raleway" w:hAnsi="Raleway"/>
        </w:rPr>
        <w:t>If the development is to be phased, a description and graphic representation of the phasing of the entire proposal in terms of length of time, type and number of units or activities completed per phase.</w:t>
      </w:r>
    </w:p>
    <w:p w14:paraId="7AC149E5" w14:textId="77777777" w:rsidR="00D41839" w:rsidRPr="00C20F69" w:rsidRDefault="00D41839" w:rsidP="00C20F69">
      <w:pPr>
        <w:pStyle w:val="Numbers"/>
        <w:rPr>
          <w:rFonts w:ascii="Raleway" w:hAnsi="Raleway"/>
        </w:rPr>
      </w:pPr>
      <w:r w:rsidRPr="00C20F69">
        <w:rPr>
          <w:rFonts w:ascii="Raleway" w:hAnsi="Raleway"/>
        </w:rPr>
        <w:t>Evidence, as required by the reviewing boards, of the applicant's ability to complete the proposed planned unit development.</w:t>
      </w:r>
    </w:p>
    <w:p w14:paraId="0E1645B7" w14:textId="77777777" w:rsidR="00D41839" w:rsidRPr="00C20F69" w:rsidRDefault="00D41839" w:rsidP="00C20F69">
      <w:pPr>
        <w:pStyle w:val="Numbers"/>
        <w:rPr>
          <w:rFonts w:ascii="Raleway" w:hAnsi="Raleway"/>
        </w:rPr>
      </w:pPr>
      <w:r w:rsidRPr="00C20F69">
        <w:rPr>
          <w:rFonts w:ascii="Raleway" w:hAnsi="Raleway"/>
        </w:rPr>
        <w:t>A description of any covenants, grants of easement or other restrictions proposed to be imposed upon the use of the land, buildings or structures, including proposed easements for public utilities.</w:t>
      </w:r>
    </w:p>
    <w:p w14:paraId="672B2B6D" w14:textId="77777777" w:rsidR="00D41839" w:rsidRPr="00C20F69" w:rsidRDefault="00D41839" w:rsidP="00C20F69">
      <w:pPr>
        <w:pStyle w:val="Numbers"/>
        <w:rPr>
          <w:rFonts w:ascii="Raleway" w:hAnsi="Raleway"/>
        </w:rPr>
      </w:pPr>
      <w:r w:rsidRPr="00C20F69">
        <w:rPr>
          <w:rFonts w:ascii="Raleway" w:hAnsi="Raleway"/>
        </w:rPr>
        <w:t>A written statement by the landowner setting forth the reasons why, in his or her opinion, the proposal would be in the public interest and would be consistent with the Town's goals and objectives.</w:t>
      </w:r>
    </w:p>
    <w:p w14:paraId="41942AFC" w14:textId="4507F83E" w:rsidR="00D41839" w:rsidRPr="00D41839" w:rsidRDefault="00D41839" w:rsidP="00C20F69">
      <w:pPr>
        <w:pStyle w:val="Numbers"/>
      </w:pPr>
      <w:r w:rsidRPr="00C20F69">
        <w:rPr>
          <w:rFonts w:ascii="Raleway" w:hAnsi="Raleway"/>
        </w:rPr>
        <w:t>If required for the proposed development under Article </w:t>
      </w:r>
      <w:r w:rsidRPr="004F0DBF">
        <w:rPr>
          <w:rFonts w:ascii="Raleway" w:hAnsi="Raleway"/>
        </w:rPr>
        <w:t>V</w:t>
      </w:r>
      <w:r w:rsidRPr="00C20F69">
        <w:rPr>
          <w:rFonts w:ascii="Raleway" w:hAnsi="Raleway"/>
        </w:rPr>
        <w:t xml:space="preserve"> of this chapter, a SWPPP, together with the recommendation of the SMO to approve, approve with modifications, or disapprove the SWPPP pursuant to </w:t>
      </w:r>
      <w:r w:rsidR="00C20F69">
        <w:rPr>
          <w:rFonts w:ascii="Raleway" w:hAnsi="Raleway"/>
        </w:rPr>
        <w:t>all relevant stormwater management provisions</w:t>
      </w:r>
      <w:r w:rsidRPr="00C20F69">
        <w:rPr>
          <w:rFonts w:ascii="Raleway" w:hAnsi="Raleway"/>
        </w:rPr>
        <w:t>.</w:t>
      </w:r>
    </w:p>
    <w:p w14:paraId="01A273D2" w14:textId="47D3D41C" w:rsidR="00D41839" w:rsidRPr="00D41839" w:rsidRDefault="00D41839" w:rsidP="00D41839">
      <w:pPr>
        <w:pStyle w:val="LetterBullets"/>
        <w:rPr>
          <w:rFonts w:ascii="Raleway" w:hAnsi="Raleway"/>
        </w:rPr>
      </w:pPr>
      <w:r w:rsidRPr="00D41839">
        <w:rPr>
          <w:rFonts w:ascii="Raleway" w:hAnsi="Raleway"/>
        </w:rPr>
        <w:t>Review standards. Within 60 days after receipt of the recommendation of the Town Planning Board, the Town Board shall hold one or more public hearings, as needed, public notice of which shall have been given in accordance with Chapter </w:t>
      </w:r>
      <w:r w:rsidRPr="004F0DBF">
        <w:rPr>
          <w:rFonts w:ascii="Raleway" w:hAnsi="Raleway"/>
        </w:rPr>
        <w:t>62</w:t>
      </w:r>
      <w:r w:rsidRPr="00D41839">
        <w:rPr>
          <w:rFonts w:ascii="Raleway" w:hAnsi="Raleway"/>
        </w:rPr>
        <w:t>, Article 16 of the Town Law, to determine the advisability of the proposal.</w:t>
      </w:r>
    </w:p>
    <w:p w14:paraId="0BD1C8FA" w14:textId="77777777" w:rsidR="00D41839" w:rsidRPr="00CD2FCF" w:rsidRDefault="00D41839" w:rsidP="00CD2FCF">
      <w:pPr>
        <w:pStyle w:val="Numbers"/>
        <w:rPr>
          <w:rFonts w:ascii="Raleway" w:hAnsi="Raleway"/>
        </w:rPr>
      </w:pPr>
      <w:r w:rsidRPr="00CD2FCF">
        <w:rPr>
          <w:rFonts w:ascii="Raleway" w:hAnsi="Raleway"/>
        </w:rPr>
        <w:t>The Town Board shall, within 45 days following the conclusion of the hearing(s), either:</w:t>
      </w:r>
    </w:p>
    <w:p w14:paraId="4EE5BF8A" w14:textId="77777777" w:rsidR="00D41839" w:rsidRPr="00CD2FCF" w:rsidRDefault="00D41839" w:rsidP="00CD2FCF">
      <w:pPr>
        <w:pStyle w:val="i"/>
        <w:rPr>
          <w:rFonts w:ascii="Raleway" w:hAnsi="Raleway"/>
        </w:rPr>
      </w:pPr>
      <w:r w:rsidRPr="00CD2FCF">
        <w:rPr>
          <w:rFonts w:ascii="Raleway" w:hAnsi="Raleway"/>
        </w:rPr>
        <w:t>Grant tentative approval of the planned unit development as submitted;</w:t>
      </w:r>
    </w:p>
    <w:p w14:paraId="02FB16AF" w14:textId="77777777" w:rsidR="00D41839" w:rsidRPr="00CD2FCF" w:rsidRDefault="00D41839" w:rsidP="00CD2FCF">
      <w:pPr>
        <w:pStyle w:val="i"/>
        <w:rPr>
          <w:rFonts w:ascii="Raleway" w:hAnsi="Raleway"/>
        </w:rPr>
      </w:pPr>
      <w:r w:rsidRPr="00CD2FCF">
        <w:rPr>
          <w:rFonts w:ascii="Raleway" w:hAnsi="Raleway"/>
        </w:rPr>
        <w:t>Grant tentative approval of the planned unit development subject to specified written conditions imposed by the Town Board; or</w:t>
      </w:r>
    </w:p>
    <w:p w14:paraId="5EB4EF8D" w14:textId="5E0964F5" w:rsidR="00D41839" w:rsidRPr="00CD2FCF" w:rsidRDefault="00D41839" w:rsidP="00CD2FCF">
      <w:pPr>
        <w:pStyle w:val="i"/>
        <w:rPr>
          <w:rFonts w:ascii="Raleway" w:hAnsi="Raleway"/>
        </w:rPr>
      </w:pPr>
      <w:r w:rsidRPr="00CD2FCF">
        <w:rPr>
          <w:rFonts w:ascii="Raleway" w:hAnsi="Raleway"/>
        </w:rPr>
        <w:t>Deny tentative approval of the proposal.</w:t>
      </w:r>
    </w:p>
    <w:p w14:paraId="471FDFF6" w14:textId="77777777" w:rsidR="00D41839" w:rsidRPr="00CD2FCF" w:rsidRDefault="00D41839" w:rsidP="00CD2FCF">
      <w:pPr>
        <w:pStyle w:val="Numbers"/>
        <w:rPr>
          <w:rFonts w:ascii="Raleway" w:hAnsi="Raleway"/>
        </w:rPr>
      </w:pPr>
      <w:proofErr w:type="gramStart"/>
      <w:r w:rsidRPr="00CD2FCF">
        <w:rPr>
          <w:rFonts w:ascii="Raleway" w:hAnsi="Raleway"/>
        </w:rPr>
        <w:t>In the event that</w:t>
      </w:r>
      <w:proofErr w:type="gramEnd"/>
      <w:r w:rsidRPr="00CD2FCF">
        <w:rPr>
          <w:rFonts w:ascii="Raleway" w:hAnsi="Raleway"/>
        </w:rPr>
        <w:t xml:space="preserve"> tentative approval is granted, either of the proposal as submitted or with conditions, the Town Board shall, as part of its resolution, specify the drawings, specifications and performance bond that shall be required to accompany an application for final approval. The landowner shall, within 30 days, notify the Town Board of his or her acceptance of or refusal to accept all specified conditions. If the landowner refuses to accept the conditions outlined, the Town Board shall be deemed to have denied tentative approval. If the landowner accepts, the proposal shall stand as granted. Tentative approval shall not qualify a proposal for recording nor authorize development or the issuance of building permits.</w:t>
      </w:r>
    </w:p>
    <w:p w14:paraId="1EFA094A" w14:textId="77777777" w:rsidR="00D41839" w:rsidRPr="00D41839" w:rsidRDefault="00D41839" w:rsidP="00D41839">
      <w:pPr>
        <w:pStyle w:val="LetterBullets"/>
        <w:rPr>
          <w:rFonts w:ascii="Raleway" w:hAnsi="Raleway"/>
        </w:rPr>
      </w:pPr>
      <w:r w:rsidRPr="00D41839">
        <w:rPr>
          <w:rFonts w:ascii="Raleway" w:hAnsi="Raleway"/>
        </w:rPr>
        <w:lastRenderedPageBreak/>
        <w:t>Factors for consideration. The Planning Board's review of a preliminary development plan shall include, but is not limited to, the following considerations:</w:t>
      </w:r>
    </w:p>
    <w:p w14:paraId="74925E53" w14:textId="77777777" w:rsidR="00D41839" w:rsidRPr="002F48AA" w:rsidRDefault="00D41839" w:rsidP="00DD32CE">
      <w:pPr>
        <w:pStyle w:val="Numbers"/>
        <w:rPr>
          <w:rFonts w:ascii="Raleway" w:hAnsi="Raleway"/>
        </w:rPr>
      </w:pPr>
      <w:r w:rsidRPr="002F48AA">
        <w:rPr>
          <w:rFonts w:ascii="Raleway" w:hAnsi="Raleway"/>
        </w:rPr>
        <w:t>Adequacy and arrangement of vehicular traffic access and circulation, including intersections, road widths, channelization structures and traffic controls.</w:t>
      </w:r>
    </w:p>
    <w:p w14:paraId="7058A940" w14:textId="77777777" w:rsidR="00D41839" w:rsidRPr="002F48AA" w:rsidRDefault="00D41839" w:rsidP="00DD32CE">
      <w:pPr>
        <w:pStyle w:val="Numbers"/>
        <w:rPr>
          <w:rFonts w:ascii="Raleway" w:hAnsi="Raleway"/>
        </w:rPr>
      </w:pPr>
      <w:r w:rsidRPr="002F48AA">
        <w:rPr>
          <w:rFonts w:ascii="Raleway" w:hAnsi="Raleway"/>
        </w:rPr>
        <w:t>Adequacy and arrangement of pedestrian traffic access and circulation, including separation of pedestrian from vehicular traffic, walkway structures, control of intersections with vehicular traffic and pedestrian convenience, as recommended by the Town Public Vehicle Commission.</w:t>
      </w:r>
    </w:p>
    <w:p w14:paraId="0DBFE43C" w14:textId="77777777" w:rsidR="00D41839" w:rsidRPr="002F48AA" w:rsidRDefault="00D41839" w:rsidP="00DD32CE">
      <w:pPr>
        <w:pStyle w:val="Numbers"/>
        <w:rPr>
          <w:rFonts w:ascii="Raleway" w:hAnsi="Raleway"/>
        </w:rPr>
      </w:pPr>
      <w:r w:rsidRPr="002F48AA">
        <w:rPr>
          <w:rFonts w:ascii="Raleway" w:hAnsi="Raleway"/>
        </w:rPr>
        <w:t>Location, arrangement, appearance and sufficiency of off-street parking and loading.</w:t>
      </w:r>
    </w:p>
    <w:p w14:paraId="3CA446F5" w14:textId="77777777" w:rsidR="00D41839" w:rsidRPr="002F48AA" w:rsidRDefault="00D41839" w:rsidP="00DD32CE">
      <w:pPr>
        <w:pStyle w:val="Numbers"/>
        <w:rPr>
          <w:rFonts w:ascii="Raleway" w:hAnsi="Raleway"/>
        </w:rPr>
      </w:pPr>
      <w:r w:rsidRPr="002F48AA">
        <w:rPr>
          <w:rFonts w:ascii="Raleway" w:hAnsi="Raleway"/>
        </w:rPr>
        <w:t>Location, arrangement, size and design of buildings, lighting and signs; adequacy, type and arrangement of trees, shrubs and other landscaping constituting visual and/or noise-deterring buffers between adjacent uses and adjoining lands.</w:t>
      </w:r>
    </w:p>
    <w:p w14:paraId="7462EB38" w14:textId="77777777" w:rsidR="00D41839" w:rsidRPr="002F48AA" w:rsidRDefault="00D41839" w:rsidP="00DD32CE">
      <w:pPr>
        <w:pStyle w:val="Numbers"/>
        <w:rPr>
          <w:rFonts w:ascii="Raleway" w:hAnsi="Raleway"/>
        </w:rPr>
      </w:pPr>
      <w:r w:rsidRPr="002F48AA">
        <w:rPr>
          <w:rFonts w:ascii="Raleway" w:hAnsi="Raleway"/>
        </w:rPr>
        <w:t>In the case of multiple-family dwellings, the adequacy of usable open space for playgrounds and informal recreation.</w:t>
      </w:r>
    </w:p>
    <w:p w14:paraId="5A05E4EB" w14:textId="476F38BB" w:rsidR="00D41839" w:rsidRPr="002F48AA" w:rsidRDefault="00D41839" w:rsidP="00DD32CE">
      <w:pPr>
        <w:pStyle w:val="Numbers"/>
        <w:rPr>
          <w:rFonts w:ascii="Raleway" w:hAnsi="Raleway"/>
        </w:rPr>
      </w:pPr>
      <w:r w:rsidRPr="002F48AA">
        <w:rPr>
          <w:rFonts w:ascii="Raleway" w:hAnsi="Raleway"/>
        </w:rPr>
        <w:t xml:space="preserve">Adequacy of stormwater management facilities and sanitary waste disposal facilities, in accordance with any SWPPP approved by the Town pursuant to </w:t>
      </w:r>
      <w:r w:rsidR="003E02E8" w:rsidRPr="002F48AA">
        <w:rPr>
          <w:rFonts w:ascii="Raleway" w:hAnsi="Raleway"/>
        </w:rPr>
        <w:t>relevant stormwater management provisions in this chapter</w:t>
      </w:r>
      <w:r w:rsidRPr="002F48AA">
        <w:rPr>
          <w:rFonts w:ascii="Raleway" w:hAnsi="Raleway"/>
        </w:rPr>
        <w:t>.</w:t>
      </w:r>
    </w:p>
    <w:p w14:paraId="41C8BD01" w14:textId="77777777" w:rsidR="00D41839" w:rsidRPr="002F48AA" w:rsidRDefault="00D41839" w:rsidP="00DD32CE">
      <w:pPr>
        <w:pStyle w:val="Numbers"/>
        <w:rPr>
          <w:rFonts w:ascii="Raleway" w:hAnsi="Raleway"/>
        </w:rPr>
      </w:pPr>
      <w:r w:rsidRPr="002F48AA">
        <w:rPr>
          <w:rFonts w:ascii="Raleway" w:hAnsi="Raleway"/>
        </w:rPr>
        <w:t>Adequacy of structures, roadways and landscaping in areas with moderate to high susceptibility to flooding and ponding and/or erosion.</w:t>
      </w:r>
    </w:p>
    <w:p w14:paraId="3B5A5166" w14:textId="77777777" w:rsidR="00D41839" w:rsidRPr="002F48AA" w:rsidRDefault="00D41839" w:rsidP="00DD32CE">
      <w:pPr>
        <w:pStyle w:val="Numbers"/>
        <w:rPr>
          <w:rFonts w:ascii="Raleway" w:hAnsi="Raleway"/>
        </w:rPr>
      </w:pPr>
      <w:r w:rsidRPr="002F48AA">
        <w:rPr>
          <w:rFonts w:ascii="Raleway" w:hAnsi="Raleway"/>
        </w:rPr>
        <w:t>Protection of adjacent properties against noise, glare, unsightliness or other objectionable features.</w:t>
      </w:r>
    </w:p>
    <w:p w14:paraId="55A352F6" w14:textId="77777777" w:rsidR="00D41839" w:rsidRPr="002F48AA" w:rsidRDefault="00D41839" w:rsidP="00DD32CE">
      <w:pPr>
        <w:pStyle w:val="Numbers"/>
        <w:rPr>
          <w:rFonts w:ascii="Raleway" w:hAnsi="Raleway"/>
        </w:rPr>
      </w:pPr>
      <w:r w:rsidRPr="002F48AA">
        <w:rPr>
          <w:rFonts w:ascii="Raleway" w:hAnsi="Raleway"/>
        </w:rPr>
        <w:t>The relationship of the proposed land uses to adjacent land uses and the use of buffer areas and open space to provide a harmonious blending of existing and proposed uses.</w:t>
      </w:r>
    </w:p>
    <w:p w14:paraId="5CFC7573" w14:textId="77777777" w:rsidR="00D41839" w:rsidRPr="002F48AA" w:rsidRDefault="00D41839" w:rsidP="00DD32CE">
      <w:pPr>
        <w:pStyle w:val="Numbers"/>
        <w:rPr>
          <w:rFonts w:ascii="Raleway" w:hAnsi="Raleway"/>
        </w:rPr>
      </w:pPr>
      <w:r w:rsidRPr="002F48AA">
        <w:rPr>
          <w:rFonts w:ascii="Raleway" w:hAnsi="Raleway"/>
        </w:rPr>
        <w:t>Conformance with other specific recommendations of the Town Board which may have been required in the Town Board's examination of the proposed plan for development.</w:t>
      </w:r>
    </w:p>
    <w:p w14:paraId="1D7269EF" w14:textId="05CB2CF7" w:rsidR="00D41839" w:rsidRPr="002F48AA" w:rsidRDefault="00D41839" w:rsidP="00DD32CE">
      <w:pPr>
        <w:pStyle w:val="Numbers"/>
        <w:rPr>
          <w:rFonts w:ascii="Raleway" w:hAnsi="Raleway"/>
        </w:rPr>
      </w:pPr>
      <w:r w:rsidRPr="002F48AA">
        <w:rPr>
          <w:rFonts w:ascii="Raleway" w:hAnsi="Raleway"/>
        </w:rPr>
        <w:t xml:space="preserve">Conformance with the requirements </w:t>
      </w:r>
      <w:r w:rsidR="00B54DDE">
        <w:rPr>
          <w:rFonts w:ascii="Raleway" w:hAnsi="Raleway"/>
        </w:rPr>
        <w:t>of all remaining relevant articles</w:t>
      </w:r>
      <w:r w:rsidRPr="002F48AA">
        <w:rPr>
          <w:rFonts w:ascii="Raleway" w:hAnsi="Raleway"/>
        </w:rPr>
        <w:t> of this chapter.</w:t>
      </w:r>
    </w:p>
    <w:p w14:paraId="1D2DFAB3" w14:textId="77777777" w:rsidR="00D41839" w:rsidRPr="00D41839" w:rsidRDefault="00D41839" w:rsidP="00D41839">
      <w:pPr>
        <w:pStyle w:val="LetterBullets"/>
        <w:rPr>
          <w:rFonts w:ascii="Raleway" w:hAnsi="Raleway"/>
        </w:rPr>
      </w:pPr>
      <w:r w:rsidRPr="00D41839">
        <w:rPr>
          <w:rFonts w:ascii="Raleway" w:hAnsi="Raleway"/>
        </w:rPr>
        <w:t>Application for final approval.</w:t>
      </w:r>
    </w:p>
    <w:p w14:paraId="37501B6F" w14:textId="77777777" w:rsidR="00D41839" w:rsidRPr="002F48AA" w:rsidRDefault="00D41839" w:rsidP="002F48AA">
      <w:pPr>
        <w:pStyle w:val="Numbers"/>
        <w:rPr>
          <w:rFonts w:ascii="Raleway" w:hAnsi="Raleway"/>
        </w:rPr>
      </w:pPr>
      <w:r w:rsidRPr="002F48AA">
        <w:rPr>
          <w:rFonts w:ascii="Raleway" w:hAnsi="Raleway"/>
        </w:rPr>
        <w:t>An application for final approval may be for land included in a plan or, to the extent set forth in the tentative approval, for a section thereof. Said application shall be made to the Town Board and to the Town Planning Board and within the time or times specified by the resolution granting tentative approval. The application shall include such drawings, specifications, covenants, easements, conditions and form of performance bond as were set forth by written resolution of the governing body at the time of tentative approval. A public hearing on the application for final approval of the plan, or part thereof, shall be required unless the plan, or the part thereof, submitted for final approval is, in the judgment of the Town Board, in substantial compliance with the plan theretofore given tentative approval.</w:t>
      </w:r>
    </w:p>
    <w:p w14:paraId="08A142FD" w14:textId="77777777" w:rsidR="00D41839" w:rsidRPr="002F48AA" w:rsidRDefault="00D41839" w:rsidP="002F48AA">
      <w:pPr>
        <w:pStyle w:val="Numbers"/>
        <w:rPr>
          <w:rFonts w:ascii="Raleway" w:hAnsi="Raleway"/>
        </w:rPr>
      </w:pPr>
      <w:r w:rsidRPr="002F48AA">
        <w:rPr>
          <w:rFonts w:ascii="Raleway" w:hAnsi="Raleway"/>
        </w:rPr>
        <w:t>In the event that a public hearing is not required for final approval, and the application for final approval has been filed, together with all drawings, specifications and other documents in support thereof, and as required by the resolution of tentative approval, the Town Board shall, within 30 days of such filing and after receipt of a report thereon by the Town Planning Board, grant such plan as submitted. If a plan is filed containing variations from the plan given tentative approval, but remains in substantial compliance with the plan as submitted for tentative approval, the Town Board may, after a meeting with the landowner, refuse to grant final approval and shall, within 30 days from the filing of the application for final approval, so advise the landowner in writing of said refusal, setting forth in said notice the reasons why one or more of said variations are not in the public interest. In the event of said refusal, the landowner may:</w:t>
      </w:r>
    </w:p>
    <w:p w14:paraId="149BE630" w14:textId="77777777" w:rsidR="00D41839" w:rsidRPr="002F48AA" w:rsidRDefault="00D41839" w:rsidP="002F48AA">
      <w:pPr>
        <w:pStyle w:val="i"/>
        <w:rPr>
          <w:rFonts w:ascii="Raleway" w:hAnsi="Raleway"/>
        </w:rPr>
      </w:pPr>
      <w:r w:rsidRPr="002F48AA">
        <w:rPr>
          <w:rFonts w:ascii="Raleway" w:hAnsi="Raleway"/>
        </w:rPr>
        <w:t xml:space="preserve">File his application for final approval without the variations objected to by the Town Board on or before the last day of the time within which he or she was authorized by the resolution </w:t>
      </w:r>
      <w:r w:rsidRPr="002F48AA">
        <w:rPr>
          <w:rFonts w:ascii="Raleway" w:hAnsi="Raleway"/>
        </w:rPr>
        <w:lastRenderedPageBreak/>
        <w:t>granting tentative approval to file for final approval, or within 30 days from the date he or she received notice of said refusal, whichever date shall last occur; or</w:t>
      </w:r>
    </w:p>
    <w:p w14:paraId="48827524" w14:textId="77777777" w:rsidR="00D41839" w:rsidRPr="002F48AA" w:rsidRDefault="00D41839" w:rsidP="002F48AA">
      <w:pPr>
        <w:pStyle w:val="i"/>
        <w:rPr>
          <w:rFonts w:ascii="Raleway" w:hAnsi="Raleway"/>
        </w:rPr>
      </w:pPr>
      <w:r w:rsidRPr="002F48AA">
        <w:rPr>
          <w:rFonts w:ascii="Raleway" w:hAnsi="Raleway"/>
        </w:rPr>
        <w:t>Treat the refusal as a denial of final approval and so notify the Town Board.</w:t>
      </w:r>
    </w:p>
    <w:p w14:paraId="32574F13" w14:textId="77777777" w:rsidR="00D41839" w:rsidRPr="002F48AA" w:rsidRDefault="00D41839" w:rsidP="002F48AA">
      <w:pPr>
        <w:pStyle w:val="Numbers"/>
        <w:rPr>
          <w:rFonts w:ascii="Raleway" w:hAnsi="Raleway"/>
        </w:rPr>
      </w:pPr>
      <w:r w:rsidRPr="002F48AA">
        <w:rPr>
          <w:rFonts w:ascii="Raleway" w:hAnsi="Raleway"/>
        </w:rPr>
        <w:t>In the event that the plan as submitted for final approval is not in substantial compliance with the plan as given tentative approval, the Town Board shall, within 30 days of the date the application for final approval is filed, so notify the landowner in writing, setting forth the particular ways in which the plan is not in substantial compliance. The landowner may:</w:t>
      </w:r>
    </w:p>
    <w:p w14:paraId="30BBC09C" w14:textId="77777777" w:rsidR="00D41839" w:rsidRPr="002F48AA" w:rsidRDefault="00D41839" w:rsidP="002F48AA">
      <w:pPr>
        <w:pStyle w:val="i"/>
        <w:rPr>
          <w:rFonts w:ascii="Raleway" w:hAnsi="Raleway"/>
        </w:rPr>
      </w:pPr>
      <w:r w:rsidRPr="002F48AA">
        <w:rPr>
          <w:rFonts w:ascii="Raleway" w:hAnsi="Raleway"/>
        </w:rPr>
        <w:t>Treat said notification as a denial of final approval; or</w:t>
      </w:r>
    </w:p>
    <w:p w14:paraId="7876C09A" w14:textId="77777777" w:rsidR="00D41839" w:rsidRPr="002F48AA" w:rsidRDefault="00D41839" w:rsidP="002F48AA">
      <w:pPr>
        <w:pStyle w:val="i"/>
        <w:rPr>
          <w:rFonts w:ascii="Raleway" w:hAnsi="Raleway"/>
        </w:rPr>
      </w:pPr>
      <w:r w:rsidRPr="002F48AA">
        <w:rPr>
          <w:rFonts w:ascii="Raleway" w:hAnsi="Raleway"/>
        </w:rPr>
        <w:t>Refile his or her plan in a form which is in substantial compliance with the plan as tentatively approved; or</w:t>
      </w:r>
    </w:p>
    <w:p w14:paraId="53D4BF88" w14:textId="77777777" w:rsidR="00D41839" w:rsidRPr="002F48AA" w:rsidRDefault="00D41839" w:rsidP="002F48AA">
      <w:pPr>
        <w:pStyle w:val="i"/>
        <w:rPr>
          <w:rFonts w:ascii="Raleway" w:hAnsi="Raleway"/>
        </w:rPr>
      </w:pPr>
      <w:r w:rsidRPr="002F48AA">
        <w:rPr>
          <w:rFonts w:ascii="Raleway" w:hAnsi="Raleway"/>
        </w:rPr>
        <w:t>File a written request with the governing body that it hold a public hearing an application for final approval. If the landowner shall elect either Alternative (a) or (b) above, he or she may refile his or her plan or file a request for a public hearing, as the case may be, on or before the last day of the time within which he or she was authorized by his or her resolution granting tentative approval to file for final approval, or 30 days from the date he or she receives notice of said refusal, whichever date shall last occur. Any such public hearing shall be held within 30 days after request for the hearing is made by the landowner. Within 45 days after the conclusions of the hearing, the governing body shall by resolution either grant final approval to the plan or deny final approval of the plan.</w:t>
      </w:r>
    </w:p>
    <w:p w14:paraId="4BE8C6AD" w14:textId="77777777" w:rsidR="00D41839" w:rsidRPr="002F48AA" w:rsidRDefault="00D41839" w:rsidP="002F48AA">
      <w:pPr>
        <w:pStyle w:val="Numbers"/>
        <w:rPr>
          <w:rFonts w:ascii="Raleway" w:hAnsi="Raleway"/>
        </w:rPr>
      </w:pPr>
      <w:r w:rsidRPr="002F48AA">
        <w:rPr>
          <w:rFonts w:ascii="Raleway" w:hAnsi="Raleway"/>
        </w:rPr>
        <w:t>A plan, or any part thereof, which has been given final approval by the Town Board shall be so certified without delay by the Town Clerk and shall be filed on record forthwith in the office of the Niagara County Clerk before any development shall take place in accordance therewith. Upon the filing of record of the plan, the zoning and subdivision regulations otherwise applicable to the land included in the plan shall cease to apply thereto. Pending completion within five years of said planned unit development or of that part thereof, as the case may be, that has been finally approved, no modification of the provisions of said plan, or part thereof, as finally approved, shall be made nor shall it be impaired by actions of the Town with or without the consent of the landowner.</w:t>
      </w:r>
    </w:p>
    <w:p w14:paraId="66AC9FF4" w14:textId="77777777" w:rsidR="00D41839" w:rsidRPr="002F48AA" w:rsidRDefault="00D41839" w:rsidP="002F48AA">
      <w:pPr>
        <w:pStyle w:val="Numbers"/>
        <w:rPr>
          <w:rFonts w:ascii="Raleway" w:hAnsi="Raleway"/>
        </w:rPr>
      </w:pPr>
      <w:r w:rsidRPr="002F48AA">
        <w:rPr>
          <w:rFonts w:ascii="Raleway" w:hAnsi="Raleway"/>
        </w:rPr>
        <w:t xml:space="preserve">In the event that a plan, or section thereof, is given final approval, and thereafter the landowner abandons said plan or the section thereof that has been finally approved, and so notifies the Town Board in writing; or, in the event that the landowner shall fail to commence and carry out the planned unit development within a reasonable period of time after final approval has been granted, no further development shall take place on the property included in the plan until after said property is </w:t>
      </w:r>
      <w:proofErr w:type="spellStart"/>
      <w:r w:rsidRPr="002F48AA">
        <w:rPr>
          <w:rFonts w:ascii="Raleway" w:hAnsi="Raleway"/>
        </w:rPr>
        <w:t>resubdivided</w:t>
      </w:r>
      <w:proofErr w:type="spellEnd"/>
      <w:r w:rsidRPr="002F48AA">
        <w:rPr>
          <w:rFonts w:ascii="Raleway" w:hAnsi="Raleway"/>
        </w:rPr>
        <w:t xml:space="preserve"> and is reclassified in accordance with the applicable provisions of law.</w:t>
      </w:r>
    </w:p>
    <w:p w14:paraId="051332D2" w14:textId="77777777" w:rsidR="00D41839" w:rsidRPr="00D41839" w:rsidRDefault="00D41839" w:rsidP="00D41839">
      <w:pPr>
        <w:pStyle w:val="LetterBullets"/>
        <w:rPr>
          <w:rFonts w:ascii="Raleway" w:hAnsi="Raleway"/>
        </w:rPr>
      </w:pPr>
      <w:r w:rsidRPr="00D41839">
        <w:rPr>
          <w:rFonts w:ascii="Raleway" w:hAnsi="Raleway"/>
        </w:rPr>
        <w:t>County Planning Board review. Upon application for tentative or final approval of such plan, a copy shall be referred to the Niagara County Planning Board. If the County Planning Board recommends modifications of a plan so referred, the Town Board shall not act contrary to such recommendation, except after adoption of a resolution fully setting forth reasons for such contrary action.</w:t>
      </w:r>
    </w:p>
    <w:p w14:paraId="7E71936C" w14:textId="77777777" w:rsidR="00D41839" w:rsidRPr="00D41839" w:rsidRDefault="00D41839" w:rsidP="00D41839">
      <w:pPr>
        <w:pStyle w:val="LetterBullets"/>
        <w:rPr>
          <w:rFonts w:ascii="Raleway" w:hAnsi="Raleway"/>
        </w:rPr>
      </w:pPr>
      <w:r w:rsidRPr="00D41839">
        <w:rPr>
          <w:rFonts w:ascii="Raleway" w:hAnsi="Raleway"/>
        </w:rPr>
        <w:t>Changes after final approval. No changes may be made in the approved final plan during the construction of the planned development except upon application to the appropriate agency under the procedures provided below:</w:t>
      </w:r>
    </w:p>
    <w:p w14:paraId="18FD4613" w14:textId="77777777" w:rsidR="00D41839" w:rsidRPr="002F48AA" w:rsidRDefault="00D41839" w:rsidP="002F48AA">
      <w:pPr>
        <w:pStyle w:val="Numbers"/>
        <w:rPr>
          <w:rFonts w:ascii="Raleway" w:hAnsi="Raleway"/>
        </w:rPr>
      </w:pPr>
      <w:r w:rsidRPr="002F48AA">
        <w:rPr>
          <w:rFonts w:ascii="Raleway" w:hAnsi="Raleway"/>
        </w:rPr>
        <w:t>Minor changes in the location, siting and height, length and width of buildings and structures may be authorized by the Planning Board if required by engineering or other circumstances not foreseen at the time the final plan was approved. No change authorized by this section may increase the cube of any building or structure by more than 10%.</w:t>
      </w:r>
    </w:p>
    <w:p w14:paraId="13979279" w14:textId="77777777" w:rsidR="00D41839" w:rsidRPr="002F48AA" w:rsidRDefault="00D41839" w:rsidP="002F48AA">
      <w:pPr>
        <w:pStyle w:val="Numbers"/>
        <w:rPr>
          <w:rFonts w:ascii="Raleway" w:hAnsi="Raleway"/>
        </w:rPr>
      </w:pPr>
      <w:r w:rsidRPr="002F48AA">
        <w:rPr>
          <w:rFonts w:ascii="Raleway" w:hAnsi="Raleway"/>
        </w:rPr>
        <w:t xml:space="preserve">All other changes in use, any rearrangement of lots, blocks and building tracts, any changes in the provision of common open spaces and all other changes in the approved final plan must be approved by the Town Board under the procedures authorized by this code for the amendment </w:t>
      </w:r>
      <w:r w:rsidRPr="002F48AA">
        <w:rPr>
          <w:rFonts w:ascii="Raleway" w:hAnsi="Raleway"/>
        </w:rPr>
        <w:lastRenderedPageBreak/>
        <w:t>of the Zoning Map. No amendments may be made in the approved final plan unless they are shown to be required by changes in the development policy of the community.</w:t>
      </w:r>
    </w:p>
    <w:p w14:paraId="0A6802F0" w14:textId="77777777" w:rsidR="0007071F" w:rsidRPr="00077B43" w:rsidRDefault="0007071F" w:rsidP="0007071F">
      <w:pPr>
        <w:pStyle w:val="Articles"/>
        <w:outlineLvl w:val="9"/>
        <w:sectPr w:rsidR="0007071F" w:rsidRPr="00077B43" w:rsidSect="00BF2051">
          <w:footerReference w:type="default" r:id="rId21"/>
          <w:pgSz w:w="12240" w:h="15840"/>
          <w:pgMar w:top="1152" w:right="1440" w:bottom="1152" w:left="1440" w:header="720" w:footer="720" w:gutter="0"/>
          <w:cols w:space="720"/>
          <w:docGrid w:linePitch="360"/>
        </w:sectPr>
      </w:pPr>
    </w:p>
    <w:p w14:paraId="04B87063" w14:textId="30D12E3B" w:rsidR="0007071F" w:rsidRPr="00077B43" w:rsidRDefault="0007071F" w:rsidP="0007071F">
      <w:pPr>
        <w:pStyle w:val="Articles"/>
      </w:pPr>
      <w:bookmarkStart w:id="283" w:name="_Toc220943391"/>
      <w:r w:rsidRPr="00077B43">
        <w:lastRenderedPageBreak/>
        <w:t>Administration and Enforcement</w:t>
      </w:r>
      <w:bookmarkEnd w:id="283"/>
    </w:p>
    <w:p w14:paraId="32BC2F40" w14:textId="42EE0171" w:rsidR="0007071F" w:rsidRPr="00077B43" w:rsidRDefault="00410FFA" w:rsidP="004F0DBF">
      <w:pPr>
        <w:pStyle w:val="CapsBold"/>
      </w:pPr>
      <w:bookmarkStart w:id="284" w:name="_Toc220943392"/>
      <w:r>
        <w:rPr>
          <w:noProof/>
        </w:rPr>
        <w:t>Enforcement</w:t>
      </w:r>
      <w:bookmarkEnd w:id="284"/>
    </w:p>
    <w:p w14:paraId="61FF6E9B" w14:textId="3F2734B7" w:rsidR="00410FFA" w:rsidRPr="00410FFA" w:rsidRDefault="00410FFA" w:rsidP="00410FFA">
      <w:pPr>
        <w:pStyle w:val="LetterBullets"/>
        <w:rPr>
          <w:rFonts w:ascii="Raleway" w:hAnsi="Raleway"/>
        </w:rPr>
      </w:pPr>
      <w:r w:rsidRPr="00410FFA">
        <w:rPr>
          <w:rFonts w:ascii="Raleway" w:hAnsi="Raleway"/>
        </w:rPr>
        <w:t xml:space="preserve">The provisions of this Code shall be administered and enforced by the Zoning Officer appointed by the Town Board. The Zoning Officer is hereby empowered to inspect any building, other structure or tract of land and to order, in writing, the remedying of any condition found to exist therein or threat in violation of any provision of this code. After any such order has been served, no work shall proceed on any building, other structure or tract of land covered by such order, except to comply with such order. Notwithstanding the foregoing, </w:t>
      </w:r>
      <w:r>
        <w:rPr>
          <w:rFonts w:ascii="Raleway" w:hAnsi="Raleway"/>
        </w:rPr>
        <w:t>§ 245-4</w:t>
      </w:r>
      <w:r w:rsidR="006055F7">
        <w:rPr>
          <w:rFonts w:ascii="Raleway" w:hAnsi="Raleway"/>
        </w:rPr>
        <w:t>8,</w:t>
      </w:r>
      <w:r>
        <w:rPr>
          <w:rFonts w:ascii="Raleway" w:hAnsi="Raleway"/>
        </w:rPr>
        <w:t xml:space="preserve"> § 245-4</w:t>
      </w:r>
      <w:r w:rsidR="006055F7">
        <w:rPr>
          <w:rFonts w:ascii="Raleway" w:hAnsi="Raleway"/>
        </w:rPr>
        <w:t>9 and</w:t>
      </w:r>
      <w:r>
        <w:rPr>
          <w:rFonts w:ascii="Raleway" w:hAnsi="Raleway"/>
        </w:rPr>
        <w:t xml:space="preserve"> </w:t>
      </w:r>
      <w:r w:rsidR="006055F7">
        <w:rPr>
          <w:rFonts w:ascii="Raleway" w:hAnsi="Raleway"/>
        </w:rPr>
        <w:t xml:space="preserve">§ 245-50 </w:t>
      </w:r>
      <w:r w:rsidRPr="00410FFA">
        <w:rPr>
          <w:rFonts w:ascii="Raleway" w:hAnsi="Raleway"/>
        </w:rPr>
        <w:t>of this chapter shall be administered and enforced as provided therein.</w:t>
      </w:r>
    </w:p>
    <w:p w14:paraId="70885619" w14:textId="77777777" w:rsidR="00410FFA" w:rsidRPr="00410FFA" w:rsidRDefault="00410FFA" w:rsidP="00410FFA">
      <w:pPr>
        <w:pStyle w:val="LetterBullets"/>
        <w:rPr>
          <w:rFonts w:ascii="Raleway" w:hAnsi="Raleway"/>
        </w:rPr>
      </w:pPr>
      <w:r w:rsidRPr="00410FFA">
        <w:rPr>
          <w:rFonts w:ascii="Raleway" w:hAnsi="Raleway"/>
        </w:rPr>
        <w:t>Inspections. The Zoning Officer shall make periodic inspections of any construction to ensure that the provisions of this code are being complied with in accordance with his or her approval.</w:t>
      </w:r>
    </w:p>
    <w:p w14:paraId="173F0038" w14:textId="77777777" w:rsidR="00410FFA" w:rsidRPr="00410FFA" w:rsidRDefault="00410FFA" w:rsidP="00410FFA">
      <w:pPr>
        <w:pStyle w:val="LetterBullets"/>
        <w:rPr>
          <w:rFonts w:ascii="Raleway" w:hAnsi="Raleway"/>
        </w:rPr>
      </w:pPr>
      <w:r w:rsidRPr="00410FFA">
        <w:rPr>
          <w:rFonts w:ascii="Raleway" w:hAnsi="Raleway"/>
        </w:rPr>
        <w:t>Records. The Zoning Officer shall keep a record of all approvals or rejections he or she may make pursuant to this code and such other records as the Town Board may require.</w:t>
      </w:r>
    </w:p>
    <w:p w14:paraId="19F09FC7" w14:textId="28A52435" w:rsidR="00410FFA" w:rsidRDefault="0061343B" w:rsidP="0061343B">
      <w:pPr>
        <w:pStyle w:val="CapsBold"/>
      </w:pPr>
      <w:bookmarkStart w:id="285" w:name="_Toc220943393"/>
      <w:r>
        <w:t>Building Permit</w:t>
      </w:r>
      <w:bookmarkEnd w:id="285"/>
    </w:p>
    <w:p w14:paraId="055CAC19" w14:textId="34E566ED" w:rsidR="00EB6CBF" w:rsidRPr="00EB6CBF" w:rsidRDefault="00EB6CBF" w:rsidP="00EB6CBF">
      <w:pPr>
        <w:pStyle w:val="LetterBullets"/>
        <w:rPr>
          <w:rFonts w:ascii="Raleway" w:hAnsi="Raleway"/>
        </w:rPr>
      </w:pPr>
      <w:r w:rsidRPr="00EB6CBF">
        <w:rPr>
          <w:rFonts w:ascii="Raleway" w:hAnsi="Raleway"/>
        </w:rPr>
        <w:t>No building or structure shall be erected, extended or structurally altered until a building permit therefor</w:t>
      </w:r>
      <w:r w:rsidR="00680089">
        <w:rPr>
          <w:rFonts w:ascii="Raleway" w:hAnsi="Raleway"/>
        </w:rPr>
        <w:t>e</w:t>
      </w:r>
      <w:r w:rsidRPr="00EB6CBF">
        <w:rPr>
          <w:rFonts w:ascii="Raleway" w:hAnsi="Raleway"/>
        </w:rPr>
        <w:t xml:space="preserve"> has been issued by the Enforcement Officer in accordance with Town Code Chapter </w:t>
      </w:r>
      <w:r w:rsidRPr="004F0DBF">
        <w:rPr>
          <w:rFonts w:ascii="Raleway" w:hAnsi="Raleway"/>
        </w:rPr>
        <w:t>155</w:t>
      </w:r>
      <w:r w:rsidRPr="00EB6CBF">
        <w:rPr>
          <w:rFonts w:ascii="Raleway" w:hAnsi="Raleway"/>
        </w:rPr>
        <w:t>.</w:t>
      </w:r>
    </w:p>
    <w:p w14:paraId="14D444A7" w14:textId="4C888EED" w:rsidR="00896B2B" w:rsidRDefault="00896B2B" w:rsidP="0061343B">
      <w:pPr>
        <w:pStyle w:val="CapsBold"/>
      </w:pPr>
      <w:bookmarkStart w:id="286" w:name="_Toc220943394"/>
      <w:r>
        <w:t xml:space="preserve">Consultant Fees and </w:t>
      </w:r>
      <w:r w:rsidR="008760A2">
        <w:t>Escrow</w:t>
      </w:r>
      <w:bookmarkEnd w:id="286"/>
    </w:p>
    <w:p w14:paraId="10CD6A96" w14:textId="70CD535A" w:rsidR="008760A2" w:rsidRPr="00710534" w:rsidRDefault="008760A2" w:rsidP="00896B2B">
      <w:pPr>
        <w:pStyle w:val="LetterBullets"/>
        <w:rPr>
          <w:rFonts w:ascii="Raleway" w:hAnsi="Raleway"/>
        </w:rPr>
      </w:pPr>
      <w:r w:rsidRPr="00710534">
        <w:rPr>
          <w:rFonts w:ascii="Raleway" w:hAnsi="Raleway"/>
        </w:rPr>
        <w:t>Authority and Purpose</w:t>
      </w:r>
    </w:p>
    <w:p w14:paraId="1B7F42D9" w14:textId="3A975474" w:rsidR="008760A2" w:rsidRPr="004F0DBF" w:rsidRDefault="008760A2" w:rsidP="004F0DBF">
      <w:pPr>
        <w:pStyle w:val="Numbers"/>
        <w:rPr>
          <w:rFonts w:ascii="Raleway" w:hAnsi="Raleway"/>
        </w:rPr>
      </w:pPr>
      <w:r w:rsidRPr="004F0DBF">
        <w:rPr>
          <w:rFonts w:ascii="Raleway" w:hAnsi="Raleway"/>
        </w:rPr>
        <w:t>In connection with the review of any application under this chapter, including but not limited to site plan review, special permits, subdivisions, use variances, area variances, or any other land use or development approval, the Town Board, Planning Board, or Zoning Board of Appeals may retain such engineering, planning, legal, technical, or environmental consultants as it deems reasonably necessary to assist in the review of the application and in the inspection of improvements following approval. The cost of such consultant services shall be borne by the applicant as provided herein.</w:t>
      </w:r>
    </w:p>
    <w:p w14:paraId="4C288742" w14:textId="4D6040FF" w:rsidR="008760A2" w:rsidRPr="00710534" w:rsidRDefault="008760A2" w:rsidP="00896B2B">
      <w:pPr>
        <w:pStyle w:val="LetterBullets"/>
        <w:rPr>
          <w:rFonts w:ascii="Raleway" w:hAnsi="Raleway"/>
        </w:rPr>
      </w:pPr>
      <w:r w:rsidRPr="00710534">
        <w:rPr>
          <w:rFonts w:ascii="Raleway" w:hAnsi="Raleway"/>
        </w:rPr>
        <w:t>Reasonableness of Fees</w:t>
      </w:r>
    </w:p>
    <w:p w14:paraId="0C6B46E6" w14:textId="1B07EC0E" w:rsidR="00F90122" w:rsidRPr="00710534" w:rsidRDefault="00F90122" w:rsidP="00F90122">
      <w:pPr>
        <w:pStyle w:val="Numbers"/>
        <w:rPr>
          <w:rFonts w:ascii="Raleway" w:hAnsi="Raleway"/>
        </w:rPr>
      </w:pPr>
      <w:r w:rsidRPr="00710534">
        <w:rPr>
          <w:rFonts w:ascii="Raleway" w:hAnsi="Raleway"/>
        </w:rPr>
        <w:t>Consultant fees shall be reasonable in amount and necessarily incurred by the Town in connection with the review, consideration, approval, or inspection of the proposed project. In determining reasonableness, the Town may consider the size, scope, and complexity of the project; its potential impacts; and the fees customarily charged for similar services in the Town and surrounding areas.</w:t>
      </w:r>
    </w:p>
    <w:p w14:paraId="72CDC976" w14:textId="2BA13A0E" w:rsidR="00D16DA7" w:rsidRPr="004F0DBF" w:rsidRDefault="00D16DA7" w:rsidP="00D16DA7">
      <w:pPr>
        <w:pStyle w:val="LetterBullets"/>
        <w:rPr>
          <w:rFonts w:ascii="Raleway" w:hAnsi="Raleway"/>
        </w:rPr>
      </w:pPr>
      <w:r w:rsidRPr="004F0DBF">
        <w:rPr>
          <w:rFonts w:ascii="Raleway" w:hAnsi="Raleway"/>
        </w:rPr>
        <w:t>Establishment of Escrow Account</w:t>
      </w:r>
    </w:p>
    <w:p w14:paraId="59E2C91D" w14:textId="00528D64" w:rsidR="00D16DA7" w:rsidRPr="004F0DBF" w:rsidRDefault="00D16DA7" w:rsidP="00D16DA7">
      <w:pPr>
        <w:pStyle w:val="Numbers"/>
        <w:rPr>
          <w:rFonts w:ascii="Raleway" w:hAnsi="Raleway"/>
        </w:rPr>
      </w:pPr>
      <w:r w:rsidRPr="004F0DBF">
        <w:rPr>
          <w:rFonts w:ascii="Raleway" w:hAnsi="Raleway"/>
        </w:rPr>
        <w:t>Upon submission of any application requiring consultant review, the applicant shall deposit with the Town Clerk an escrow amount to cover anticipated consultant costs, in accordance with a fee schedule adopted and amended by resolution of the Town Board.</w:t>
      </w:r>
    </w:p>
    <w:p w14:paraId="44DB9102" w14:textId="57CB5264" w:rsidR="00D16DA7" w:rsidRPr="004F0DBF" w:rsidRDefault="00D16DA7" w:rsidP="00D16DA7">
      <w:pPr>
        <w:pStyle w:val="Numbers"/>
        <w:rPr>
          <w:rFonts w:ascii="Raleway" w:hAnsi="Raleway"/>
        </w:rPr>
      </w:pPr>
      <w:r w:rsidRPr="004F0DBF">
        <w:rPr>
          <w:rFonts w:ascii="Raleway" w:hAnsi="Raleway"/>
        </w:rPr>
        <w:t>The reviewing board, with input from the Town’s engineer, attorney, or planner, shall determine the initial escrow amount based on the nature and complexity of the application.</w:t>
      </w:r>
    </w:p>
    <w:p w14:paraId="53B81DB9" w14:textId="39C2CE2A" w:rsidR="00D16DA7" w:rsidRPr="004F0DBF" w:rsidRDefault="00D16DA7" w:rsidP="00D16DA7">
      <w:pPr>
        <w:pStyle w:val="Numbers"/>
        <w:rPr>
          <w:rFonts w:ascii="Raleway" w:hAnsi="Raleway"/>
        </w:rPr>
      </w:pPr>
      <w:r w:rsidRPr="004F0DBF">
        <w:rPr>
          <w:rFonts w:ascii="Raleway" w:hAnsi="Raleway"/>
        </w:rPr>
        <w:t>No application shall be deemed complete until the required escrow amount is deposited with the Town Clerk.</w:t>
      </w:r>
    </w:p>
    <w:p w14:paraId="4803D83C" w14:textId="2B92E53A" w:rsidR="00D16DA7" w:rsidRPr="00710534" w:rsidRDefault="00D16DA7" w:rsidP="00D16DA7">
      <w:pPr>
        <w:pStyle w:val="LetterBullets"/>
        <w:rPr>
          <w:rFonts w:ascii="Raleway" w:hAnsi="Raleway"/>
        </w:rPr>
      </w:pPr>
      <w:r w:rsidRPr="004F0DBF">
        <w:rPr>
          <w:rFonts w:ascii="Raleway" w:hAnsi="Raleway"/>
        </w:rPr>
        <w:t>Maintenance of Escrow Account</w:t>
      </w:r>
    </w:p>
    <w:p w14:paraId="617DA4DC" w14:textId="5D4E5098" w:rsidR="00710534" w:rsidRPr="004F0DBF" w:rsidRDefault="00710534" w:rsidP="004F0DBF">
      <w:pPr>
        <w:pStyle w:val="Numbers"/>
        <w:jc w:val="left"/>
        <w:rPr>
          <w:rFonts w:ascii="Raleway" w:hAnsi="Raleway"/>
        </w:rPr>
      </w:pPr>
      <w:r w:rsidRPr="004F0DBF">
        <w:rPr>
          <w:rFonts w:ascii="Raleway" w:hAnsi="Raleway"/>
        </w:rPr>
        <w:t>All sums paid by the applicant shall be held in a separate account, from which withdrawals shall be made only to reimburse the Town for consultant services.</w:t>
      </w:r>
      <w:r w:rsidRPr="004F0DBF">
        <w:rPr>
          <w:rFonts w:ascii="Raleway" w:hAnsi="Raleway"/>
        </w:rPr>
        <w:br/>
      </w:r>
    </w:p>
    <w:p w14:paraId="19FC22BB" w14:textId="03A25D87" w:rsidR="00710534" w:rsidRPr="004F0DBF" w:rsidRDefault="00710534" w:rsidP="00710534">
      <w:pPr>
        <w:pStyle w:val="Numbers"/>
        <w:rPr>
          <w:rFonts w:ascii="Raleway" w:hAnsi="Raleway"/>
        </w:rPr>
      </w:pPr>
      <w:r w:rsidRPr="004F0DBF">
        <w:rPr>
          <w:rFonts w:ascii="Raleway" w:hAnsi="Raleway"/>
        </w:rPr>
        <w:lastRenderedPageBreak/>
        <w:t>When the escrow balance is reduced to one-third of its initial amount, the Town Clerk shall notify the applicant in writing, and the applicant shall replenish the account to its original amount within ten (10) business days. Failure to do so may result in suspension of review until the account is replenished.</w:t>
      </w:r>
    </w:p>
    <w:p w14:paraId="5F94D198" w14:textId="7487D4D0" w:rsidR="00710534" w:rsidRDefault="00710534" w:rsidP="00710534">
      <w:pPr>
        <w:pStyle w:val="Numbers"/>
        <w:rPr>
          <w:rFonts w:ascii="Raleway" w:hAnsi="Raleway"/>
        </w:rPr>
      </w:pPr>
      <w:r w:rsidRPr="004F0DBF">
        <w:rPr>
          <w:rFonts w:ascii="Raleway" w:hAnsi="Raleway"/>
        </w:rPr>
        <w:t>The applicant shall be provided with copies of consultant invoices as they are submitted to the Town for payment.</w:t>
      </w:r>
    </w:p>
    <w:p w14:paraId="6728824A" w14:textId="1E39A85D" w:rsidR="00710534" w:rsidRPr="004F0DBF" w:rsidRDefault="00710534" w:rsidP="00710534">
      <w:pPr>
        <w:pStyle w:val="LetterBullets"/>
        <w:rPr>
          <w:rFonts w:ascii="Raleway" w:hAnsi="Raleway"/>
        </w:rPr>
      </w:pPr>
      <w:r w:rsidRPr="004F0DBF">
        <w:rPr>
          <w:rFonts w:ascii="Raleway" w:hAnsi="Raleway"/>
        </w:rPr>
        <w:t>Refund of Unused Funds</w:t>
      </w:r>
    </w:p>
    <w:p w14:paraId="63F2C13D" w14:textId="77777777" w:rsidR="00710534" w:rsidRPr="004F0DBF" w:rsidRDefault="00710534" w:rsidP="00710534">
      <w:pPr>
        <w:pStyle w:val="Numbers"/>
        <w:rPr>
          <w:rFonts w:ascii="Raleway" w:hAnsi="Raleway"/>
        </w:rPr>
      </w:pPr>
      <w:r w:rsidRPr="004F0DBF">
        <w:rPr>
          <w:rFonts w:ascii="Raleway" w:hAnsi="Raleway"/>
        </w:rPr>
        <w:t>After final action on the application and completion of any post-approval inspections, the Town Clerk shall return any unexpended balance in the escrow account to the applicant, following final audit and approval of consultant vouchers by the Town Board.</w:t>
      </w:r>
    </w:p>
    <w:p w14:paraId="4F939C89" w14:textId="2F41C88D" w:rsidR="00710534" w:rsidRPr="004F0DBF" w:rsidRDefault="00710534" w:rsidP="00710534">
      <w:pPr>
        <w:pStyle w:val="LetterBullets"/>
        <w:rPr>
          <w:rFonts w:ascii="Raleway" w:hAnsi="Raleway"/>
        </w:rPr>
      </w:pPr>
      <w:r w:rsidRPr="004F0DBF">
        <w:rPr>
          <w:rFonts w:ascii="Raleway" w:hAnsi="Raleway"/>
        </w:rPr>
        <w:t>Condition of Approval</w:t>
      </w:r>
    </w:p>
    <w:p w14:paraId="5DB16344" w14:textId="4C2FFF74" w:rsidR="002D5039" w:rsidRPr="00D16DA7" w:rsidRDefault="00710534" w:rsidP="002D5039">
      <w:pPr>
        <w:pStyle w:val="Numbers"/>
        <w:rPr>
          <w:rFonts w:ascii="Raleway" w:hAnsi="Raleway"/>
        </w:rPr>
      </w:pPr>
      <w:r w:rsidRPr="00717C0E">
        <w:rPr>
          <w:rFonts w:ascii="Raleway" w:hAnsi="Raleway"/>
        </w:rPr>
        <w:t>No building permit, certificate of occupancy, or other approval shall be issued until all professional review fees and consultant costs incurred in connection with the application have been fully reimbursed to the Town.</w:t>
      </w:r>
      <w:bookmarkStart w:id="287" w:name="_Toc211850996"/>
      <w:bookmarkStart w:id="288" w:name="_Toc211851770"/>
      <w:bookmarkStart w:id="289" w:name="_Toc211852763"/>
      <w:bookmarkStart w:id="290" w:name="_Toc211852923"/>
      <w:bookmarkEnd w:id="287"/>
      <w:bookmarkEnd w:id="288"/>
      <w:bookmarkEnd w:id="289"/>
      <w:bookmarkEnd w:id="290"/>
    </w:p>
    <w:p w14:paraId="3C149D1F" w14:textId="422C93CA" w:rsidR="002D5039" w:rsidRDefault="002D5039" w:rsidP="002D5039">
      <w:pPr>
        <w:pStyle w:val="CapsBold"/>
      </w:pPr>
      <w:bookmarkStart w:id="291" w:name="_Toc220943395"/>
      <w:r>
        <w:t>Certificate of Occupancy</w:t>
      </w:r>
      <w:bookmarkEnd w:id="291"/>
    </w:p>
    <w:p w14:paraId="2AEB5405" w14:textId="440FDED8" w:rsidR="00EB6CBF" w:rsidRPr="00EB6CBF" w:rsidRDefault="00EB6CBF" w:rsidP="00EB6CBF">
      <w:pPr>
        <w:pStyle w:val="LetterBullets"/>
        <w:rPr>
          <w:rFonts w:ascii="Raleway" w:hAnsi="Raleway"/>
        </w:rPr>
      </w:pPr>
      <w:r w:rsidRPr="00EB6CBF">
        <w:rPr>
          <w:rFonts w:ascii="Raleway" w:hAnsi="Raleway"/>
        </w:rPr>
        <w:t>No land shall be occupied or used and no building hereafter erected, altered or extended shall be used or changed in use until a certificate of occupancy shall have been issued by the Enforcement Officer in accordance with Town Code Chapter </w:t>
      </w:r>
      <w:r w:rsidRPr="004F0DBF">
        <w:rPr>
          <w:rFonts w:ascii="Raleway" w:hAnsi="Raleway"/>
        </w:rPr>
        <w:t>155</w:t>
      </w:r>
      <w:r w:rsidRPr="00EB6CBF">
        <w:rPr>
          <w:rFonts w:ascii="Raleway" w:hAnsi="Raleway"/>
        </w:rPr>
        <w:t>.</w:t>
      </w:r>
    </w:p>
    <w:p w14:paraId="1B5CF4D1" w14:textId="18DACF45" w:rsidR="0061343B" w:rsidRDefault="0061343B" w:rsidP="0061343B">
      <w:pPr>
        <w:pStyle w:val="CapsBold"/>
      </w:pPr>
      <w:bookmarkStart w:id="292" w:name="_Toc220943396"/>
      <w:r>
        <w:t>Zoning Board of Appeals</w:t>
      </w:r>
      <w:bookmarkEnd w:id="292"/>
    </w:p>
    <w:p w14:paraId="1B094A42" w14:textId="77777777" w:rsidR="00F16724" w:rsidRPr="00F16724" w:rsidRDefault="00F16724" w:rsidP="00F16724">
      <w:pPr>
        <w:pStyle w:val="LetterBullets"/>
        <w:rPr>
          <w:rFonts w:ascii="Raleway" w:hAnsi="Raleway"/>
        </w:rPr>
      </w:pPr>
      <w:r w:rsidRPr="00F16724">
        <w:rPr>
          <w:rFonts w:ascii="Raleway" w:hAnsi="Raleway"/>
        </w:rPr>
        <w:t>Operation and organization. The Board of Appeals, consisting of five members as constituted and empowered under § 267, as amended, of the Town Law on the effective date of this code, shall be continued. Vacancies occurring in such Board shall be filled in accordance with the Town Law. The Board of Appeals shall have all the powers and perform all the duties prescribed by statute and by this code.</w:t>
      </w:r>
    </w:p>
    <w:p w14:paraId="0E84CDB9" w14:textId="79BBC237" w:rsidR="00F16724" w:rsidRPr="00F16724" w:rsidRDefault="00F16724" w:rsidP="00F16724">
      <w:pPr>
        <w:pStyle w:val="LetterBullets"/>
        <w:rPr>
          <w:rFonts w:ascii="Raleway" w:hAnsi="Raleway"/>
        </w:rPr>
      </w:pPr>
      <w:r w:rsidRPr="00F16724">
        <w:rPr>
          <w:rFonts w:ascii="Raleway" w:hAnsi="Raleway"/>
        </w:rPr>
        <w:t>Permitted action. The Board of Appeals may reverse or affirm, wholly or partly, or may modify the order, requirement, decision, interpretation or determination appealed from and shall make such order, requirement, decision, interpretation or determination as in its opinion ought to have been made in the matter by the administrative official charged with the enforcement of such ordinance or local law, and to that end shall have all the powers of the administrative official from whose order, requirement or decision the appeal is taken.</w:t>
      </w:r>
    </w:p>
    <w:p w14:paraId="519A80D1" w14:textId="390C40AA" w:rsidR="004F1B5A" w:rsidRPr="00C427D6" w:rsidRDefault="004F1B5A" w:rsidP="004F1B5A">
      <w:pPr>
        <w:pStyle w:val="LetterBullets"/>
        <w:rPr>
          <w:rFonts w:ascii="Raleway" w:hAnsi="Raleway"/>
        </w:rPr>
      </w:pPr>
      <w:r w:rsidRPr="00C427D6">
        <w:rPr>
          <w:rFonts w:ascii="Raleway" w:hAnsi="Raleway"/>
        </w:rPr>
        <w:t>Use variance</w:t>
      </w:r>
      <w:r w:rsidR="006B3E9C">
        <w:rPr>
          <w:rFonts w:ascii="Raleway" w:hAnsi="Raleway"/>
        </w:rPr>
        <w:t>s</w:t>
      </w:r>
      <w:r w:rsidRPr="00C427D6">
        <w:rPr>
          <w:rFonts w:ascii="Raleway" w:hAnsi="Raleway"/>
        </w:rPr>
        <w:t>.</w:t>
      </w:r>
    </w:p>
    <w:p w14:paraId="2CF2FE08" w14:textId="77777777" w:rsidR="004F1B5A" w:rsidRPr="004F1B5A" w:rsidRDefault="004F1B5A" w:rsidP="004F1B5A">
      <w:pPr>
        <w:pStyle w:val="Numbers"/>
        <w:rPr>
          <w:rFonts w:ascii="Raleway" w:hAnsi="Raleway"/>
        </w:rPr>
      </w:pPr>
      <w:r w:rsidRPr="004F1B5A">
        <w:rPr>
          <w:rFonts w:ascii="Raleway" w:hAnsi="Raleway"/>
        </w:rPr>
        <w:t>The Board of Appeals, on appeal from the decision or determination of the administrative official charged with the enforcement of such ordinance or local law, shall have the power to grant a use variance, authorizing a use of the land which otherwise would not be allowed or would be prohibited by the terms of this code or local law.</w:t>
      </w:r>
    </w:p>
    <w:p w14:paraId="328CF269" w14:textId="77777777" w:rsidR="004F1B5A" w:rsidRPr="004F1B5A" w:rsidRDefault="004F1B5A" w:rsidP="004F1B5A">
      <w:pPr>
        <w:pStyle w:val="Numbers"/>
        <w:rPr>
          <w:rFonts w:ascii="Raleway" w:hAnsi="Raleway"/>
        </w:rPr>
      </w:pPr>
      <w:r w:rsidRPr="004F1B5A">
        <w:rPr>
          <w:rFonts w:ascii="Raleway" w:hAnsi="Raleway"/>
        </w:rPr>
        <w:t xml:space="preserve">No such variance shall be granted by the Board of Appeals without a showing by the applicant that applicable zoning regulations and restrictions have caused unnecessary hardship. </w:t>
      </w:r>
      <w:proofErr w:type="gramStart"/>
      <w:r w:rsidRPr="004F1B5A">
        <w:rPr>
          <w:rFonts w:ascii="Raleway" w:hAnsi="Raleway"/>
        </w:rPr>
        <w:t>In order to</w:t>
      </w:r>
      <w:proofErr w:type="gramEnd"/>
      <w:r w:rsidRPr="004F1B5A">
        <w:rPr>
          <w:rFonts w:ascii="Raleway" w:hAnsi="Raleway"/>
        </w:rPr>
        <w:t xml:space="preserve"> prove such unnecessary </w:t>
      </w:r>
      <w:proofErr w:type="gramStart"/>
      <w:r w:rsidRPr="004F1B5A">
        <w:rPr>
          <w:rFonts w:ascii="Raleway" w:hAnsi="Raleway"/>
        </w:rPr>
        <w:t>hardship</w:t>
      </w:r>
      <w:proofErr w:type="gramEnd"/>
      <w:r w:rsidRPr="004F1B5A">
        <w:rPr>
          <w:rFonts w:ascii="Raleway" w:hAnsi="Raleway"/>
        </w:rPr>
        <w:t xml:space="preserve"> the applicant shall demonstrate to the Board of Appeals that:</w:t>
      </w:r>
    </w:p>
    <w:p w14:paraId="7FD3060B" w14:textId="77777777" w:rsidR="004F1B5A" w:rsidRPr="00C427D6" w:rsidRDefault="004F1B5A" w:rsidP="004F1B5A">
      <w:pPr>
        <w:pStyle w:val="i"/>
        <w:rPr>
          <w:rFonts w:ascii="Raleway" w:hAnsi="Raleway"/>
        </w:rPr>
      </w:pPr>
      <w:r w:rsidRPr="00C427D6">
        <w:rPr>
          <w:rFonts w:ascii="Raleway" w:hAnsi="Raleway"/>
        </w:rPr>
        <w:t>Under applicable zoning regulations the applicant is deprived of all economic use or benefit from the property in question, which deprivation must be established by competent financial evidence;</w:t>
      </w:r>
    </w:p>
    <w:p w14:paraId="3FE6064E" w14:textId="77777777" w:rsidR="004F1B5A" w:rsidRPr="00C427D6" w:rsidRDefault="004F1B5A" w:rsidP="004F1B5A">
      <w:pPr>
        <w:pStyle w:val="i"/>
        <w:rPr>
          <w:rFonts w:ascii="Raleway" w:hAnsi="Raleway"/>
        </w:rPr>
      </w:pPr>
      <w:r w:rsidRPr="00C427D6">
        <w:rPr>
          <w:rFonts w:ascii="Raleway" w:hAnsi="Raleway"/>
        </w:rPr>
        <w:t>The alleged hardship relating to the property in question is unique and does not apply to a substantial portion of the district or neighborhood;</w:t>
      </w:r>
    </w:p>
    <w:p w14:paraId="0DCA9BCF" w14:textId="77777777" w:rsidR="004F1B5A" w:rsidRPr="00C427D6" w:rsidRDefault="004F1B5A" w:rsidP="004F1B5A">
      <w:pPr>
        <w:pStyle w:val="i"/>
        <w:rPr>
          <w:rFonts w:ascii="Raleway" w:hAnsi="Raleway"/>
        </w:rPr>
      </w:pPr>
      <w:r w:rsidRPr="00C427D6">
        <w:rPr>
          <w:rFonts w:ascii="Raleway" w:hAnsi="Raleway"/>
        </w:rPr>
        <w:lastRenderedPageBreak/>
        <w:t>The requested use variance, if granted, will not alter the essential character of the neighborhood; and</w:t>
      </w:r>
    </w:p>
    <w:p w14:paraId="074DED55" w14:textId="77777777" w:rsidR="004F1B5A" w:rsidRPr="00C427D6" w:rsidRDefault="004F1B5A" w:rsidP="004F1B5A">
      <w:pPr>
        <w:pStyle w:val="i"/>
        <w:rPr>
          <w:rFonts w:ascii="Raleway" w:hAnsi="Raleway"/>
        </w:rPr>
      </w:pPr>
      <w:r w:rsidRPr="00C427D6">
        <w:rPr>
          <w:rFonts w:ascii="Raleway" w:hAnsi="Raleway"/>
        </w:rPr>
        <w:t>The alleged hardship has not been self-created.</w:t>
      </w:r>
    </w:p>
    <w:p w14:paraId="4EA7D62E" w14:textId="77777777" w:rsidR="004F1B5A" w:rsidRPr="004F1B5A" w:rsidRDefault="004F1B5A" w:rsidP="004F1B5A">
      <w:pPr>
        <w:pStyle w:val="Numbers"/>
        <w:rPr>
          <w:rFonts w:ascii="Raleway" w:hAnsi="Raleway"/>
        </w:rPr>
      </w:pPr>
      <w:r w:rsidRPr="004F1B5A">
        <w:rPr>
          <w:rFonts w:ascii="Raleway" w:hAnsi="Raleway"/>
        </w:rPr>
        <w:t>The Board of Appeals, in the granting of use variances, shall grant the minimum variance that it shall deem necessary and adequate to address the unnecessary hardship proven by the applicant, and at the same time preserve and protect the character of the neighborhood and the health, safety and welfare of the community.</w:t>
      </w:r>
    </w:p>
    <w:p w14:paraId="37D915C5" w14:textId="77777777" w:rsidR="004F1B5A" w:rsidRPr="00C427D6" w:rsidRDefault="004F1B5A" w:rsidP="004F1B5A">
      <w:pPr>
        <w:pStyle w:val="LetterBullets"/>
        <w:rPr>
          <w:rFonts w:ascii="Raleway" w:hAnsi="Raleway"/>
        </w:rPr>
      </w:pPr>
      <w:r w:rsidRPr="00C427D6">
        <w:rPr>
          <w:rFonts w:ascii="Raleway" w:hAnsi="Raleway"/>
        </w:rPr>
        <w:t>Area variances.</w:t>
      </w:r>
    </w:p>
    <w:p w14:paraId="0B9072D6" w14:textId="77777777" w:rsidR="004F1B5A" w:rsidRPr="004F1B5A" w:rsidRDefault="004F1B5A" w:rsidP="004F1B5A">
      <w:pPr>
        <w:pStyle w:val="Numbers"/>
        <w:rPr>
          <w:rFonts w:ascii="Raleway" w:hAnsi="Raleway"/>
        </w:rPr>
      </w:pPr>
      <w:r w:rsidRPr="004F1B5A">
        <w:rPr>
          <w:rFonts w:ascii="Raleway" w:hAnsi="Raleway"/>
        </w:rPr>
        <w:t>The Board of Appeals shall have the power, upon an appeal from a decision or determination of an administrative official charged with the enforcement of such ordinance or local law, to grant area variances from the area or dimensional requirements of such ordinance or local law.</w:t>
      </w:r>
    </w:p>
    <w:p w14:paraId="68B3EBC9" w14:textId="77777777" w:rsidR="004F1B5A" w:rsidRPr="004F1B5A" w:rsidRDefault="004F1B5A" w:rsidP="004F1B5A">
      <w:pPr>
        <w:pStyle w:val="Numbers"/>
        <w:rPr>
          <w:rFonts w:ascii="Raleway" w:hAnsi="Raleway"/>
        </w:rPr>
      </w:pPr>
      <w:r w:rsidRPr="004F1B5A">
        <w:rPr>
          <w:rFonts w:ascii="Raleway" w:hAnsi="Raleway"/>
        </w:rPr>
        <w:t>In making its determination, the Board of Appeals shall take into consideration the benefit to the applicant if the variance is granted, as weighed against the detriment to the health, safety and welfare of the neighborhood or community by such grant. In making such determination the Board shall also consider:</w:t>
      </w:r>
    </w:p>
    <w:p w14:paraId="3D72B585" w14:textId="77777777" w:rsidR="004F1B5A" w:rsidRPr="00C427D6" w:rsidRDefault="004F1B5A" w:rsidP="004F1B5A">
      <w:pPr>
        <w:pStyle w:val="i"/>
        <w:rPr>
          <w:rFonts w:ascii="Raleway" w:hAnsi="Raleway"/>
        </w:rPr>
      </w:pPr>
      <w:r w:rsidRPr="00C427D6">
        <w:rPr>
          <w:rFonts w:ascii="Raleway" w:hAnsi="Raleway"/>
        </w:rPr>
        <w:t>Whether an undesirable change will be produced in the character of the neighborhood or a detriment to nearby properties will be created by the granting of the area variance;</w:t>
      </w:r>
    </w:p>
    <w:p w14:paraId="4CB5DCB4" w14:textId="77777777" w:rsidR="004F1B5A" w:rsidRPr="00C427D6" w:rsidRDefault="004F1B5A" w:rsidP="004F1B5A">
      <w:pPr>
        <w:pStyle w:val="i"/>
        <w:rPr>
          <w:rFonts w:ascii="Raleway" w:hAnsi="Raleway"/>
        </w:rPr>
      </w:pPr>
      <w:r w:rsidRPr="00C427D6">
        <w:rPr>
          <w:rFonts w:ascii="Raleway" w:hAnsi="Raleway"/>
        </w:rPr>
        <w:t>Whether the benefit sought by the applicant can be achieved by some method, feasible for the applicant to pursue, other than an area variance;</w:t>
      </w:r>
    </w:p>
    <w:p w14:paraId="0556FDA0" w14:textId="77777777" w:rsidR="004F1B5A" w:rsidRPr="00C427D6" w:rsidRDefault="004F1B5A" w:rsidP="004F1B5A">
      <w:pPr>
        <w:pStyle w:val="i"/>
        <w:rPr>
          <w:rFonts w:ascii="Raleway" w:hAnsi="Raleway"/>
        </w:rPr>
      </w:pPr>
      <w:r w:rsidRPr="00C427D6">
        <w:rPr>
          <w:rFonts w:ascii="Raleway" w:hAnsi="Raleway"/>
        </w:rPr>
        <w:t>Whether the requested area variance is substantial;</w:t>
      </w:r>
    </w:p>
    <w:p w14:paraId="1600E635" w14:textId="77777777" w:rsidR="004F1B5A" w:rsidRPr="00C427D6" w:rsidRDefault="004F1B5A" w:rsidP="004F1B5A">
      <w:pPr>
        <w:pStyle w:val="i"/>
        <w:rPr>
          <w:rFonts w:ascii="Raleway" w:hAnsi="Raleway"/>
        </w:rPr>
      </w:pPr>
      <w:r w:rsidRPr="00C427D6">
        <w:rPr>
          <w:rFonts w:ascii="Raleway" w:hAnsi="Raleway"/>
        </w:rPr>
        <w:t>Whether the proposed variance will have an adverse effect or impact on the physical or environmental conditions in the neighborhood or district; and</w:t>
      </w:r>
    </w:p>
    <w:p w14:paraId="0D51F84C" w14:textId="77777777" w:rsidR="004F1B5A" w:rsidRPr="00C427D6" w:rsidRDefault="004F1B5A" w:rsidP="004F1B5A">
      <w:pPr>
        <w:pStyle w:val="i"/>
        <w:rPr>
          <w:rFonts w:ascii="Raleway" w:hAnsi="Raleway"/>
        </w:rPr>
      </w:pPr>
      <w:r w:rsidRPr="00C427D6">
        <w:rPr>
          <w:rFonts w:ascii="Raleway" w:hAnsi="Raleway"/>
        </w:rPr>
        <w:t>Whether the alleged difficulty was self-created, which consideration shall be relevant to the decision of the Board of Appeals, but shall not necessarily preclude the granting of the area variance.</w:t>
      </w:r>
    </w:p>
    <w:p w14:paraId="0923DFDB" w14:textId="432E8120" w:rsidR="004F1B5A" w:rsidRPr="004F1B5A" w:rsidRDefault="004F1B5A" w:rsidP="004F1B5A">
      <w:pPr>
        <w:pStyle w:val="Numbers"/>
        <w:rPr>
          <w:rFonts w:ascii="Raleway" w:hAnsi="Raleway"/>
        </w:rPr>
      </w:pPr>
      <w:r w:rsidRPr="004F1B5A">
        <w:rPr>
          <w:rFonts w:ascii="Raleway" w:hAnsi="Raleway"/>
        </w:rPr>
        <w:t>The Board of Appeals, in the granting of area variances, shall grant the minimum variance that it shall deem necessary and adequate and at the same time preserve and protect the character of the neighborhood and the health, safety and welfare of the community.</w:t>
      </w:r>
      <w:r w:rsidR="007A6C83" w:rsidDel="007A6C83">
        <w:t xml:space="preserve"> </w:t>
      </w:r>
    </w:p>
    <w:p w14:paraId="6D00AE35" w14:textId="77777777" w:rsidR="004F1B5A" w:rsidRPr="004F1B5A" w:rsidRDefault="004F1B5A" w:rsidP="004F1B5A">
      <w:pPr>
        <w:pStyle w:val="Numbers"/>
        <w:rPr>
          <w:rFonts w:ascii="Raleway" w:hAnsi="Raleway"/>
        </w:rPr>
      </w:pPr>
      <w:r w:rsidRPr="004F1B5A">
        <w:rPr>
          <w:rFonts w:ascii="Raleway" w:hAnsi="Raleway"/>
        </w:rPr>
        <w:t xml:space="preserve">Imposition of conditions. The Board of Appeals shall, in the granting of both use variances and area variances, have the authority to impose such reasonable conditions and restrictions as are directly related to and incidental to the proposed use of the property, or the </w:t>
      </w:r>
      <w:proofErr w:type="gramStart"/>
      <w:r w:rsidRPr="004F1B5A">
        <w:rPr>
          <w:rFonts w:ascii="Raleway" w:hAnsi="Raleway"/>
        </w:rPr>
        <w:t>period of time</w:t>
      </w:r>
      <w:proofErr w:type="gramEnd"/>
      <w:r w:rsidRPr="004F1B5A">
        <w:rPr>
          <w:rFonts w:ascii="Raleway" w:hAnsi="Raleway"/>
        </w:rPr>
        <w:t xml:space="preserve"> such variance shall be in effect. Such conditions shall be consistent with the spirit and intent of the zoning ordinance or local </w:t>
      </w:r>
      <w:proofErr w:type="gramStart"/>
      <w:r w:rsidRPr="004F1B5A">
        <w:rPr>
          <w:rFonts w:ascii="Raleway" w:hAnsi="Raleway"/>
        </w:rPr>
        <w:t>law, and</w:t>
      </w:r>
      <w:proofErr w:type="gramEnd"/>
      <w:r w:rsidRPr="004F1B5A">
        <w:rPr>
          <w:rFonts w:ascii="Raleway" w:hAnsi="Raleway"/>
        </w:rPr>
        <w:t xml:space="preserve"> shall be imposed for the purpose of minimizing any adverse impact such variance may have on the neighborhood community. Also, such variances shall become null and void unless exercised within one year from the date so granted.</w:t>
      </w:r>
    </w:p>
    <w:p w14:paraId="72CCA449" w14:textId="77777777" w:rsidR="004F1B5A" w:rsidRPr="00C427D6" w:rsidRDefault="004F1B5A" w:rsidP="006B7A99">
      <w:pPr>
        <w:pStyle w:val="LetterBullets"/>
        <w:rPr>
          <w:rFonts w:ascii="Raleway" w:hAnsi="Raleway"/>
        </w:rPr>
      </w:pPr>
      <w:r w:rsidRPr="00C427D6">
        <w:rPr>
          <w:rFonts w:ascii="Raleway" w:hAnsi="Raleway"/>
        </w:rPr>
        <w:t>Procedures.</w:t>
      </w:r>
    </w:p>
    <w:p w14:paraId="13F3A244" w14:textId="77777777" w:rsidR="004F1B5A" w:rsidRPr="004F1B5A" w:rsidRDefault="004F1B5A" w:rsidP="004F1B5A">
      <w:pPr>
        <w:pStyle w:val="Numbers"/>
        <w:rPr>
          <w:rFonts w:ascii="Raleway" w:hAnsi="Raleway"/>
        </w:rPr>
      </w:pPr>
      <w:r w:rsidRPr="004F1B5A">
        <w:rPr>
          <w:rFonts w:ascii="Raleway" w:hAnsi="Raleway"/>
        </w:rPr>
        <w:t>Meetings, minutes, records. Meetings of such Board of Appeals shall be open to the public to the extent provided in Article 7 of the Public Officers Law. Such Board of Appeals shall keep minutes of its proceedings, showing the vote of each member upon every question or, if absent or failing to vote, indicating such fact, and shall also keep records of its examinations and other official actions.</w:t>
      </w:r>
    </w:p>
    <w:p w14:paraId="3F5759ED" w14:textId="77777777" w:rsidR="004F1B5A" w:rsidRPr="004F1B5A" w:rsidRDefault="004F1B5A" w:rsidP="004F1B5A">
      <w:pPr>
        <w:pStyle w:val="Numbers"/>
        <w:rPr>
          <w:rFonts w:ascii="Raleway" w:hAnsi="Raleway"/>
        </w:rPr>
      </w:pPr>
      <w:r w:rsidRPr="004F1B5A">
        <w:rPr>
          <w:rFonts w:ascii="Raleway" w:hAnsi="Raleway"/>
        </w:rPr>
        <w:t>Filing requirements. Every rule, regulation, every amendment or repeal thereof and every order, requirement, decision or determination of the Board of Appeals shall immediately be filed in the office of the Town Clerk and shall be a public record.</w:t>
      </w:r>
    </w:p>
    <w:p w14:paraId="488CD65A" w14:textId="77777777" w:rsidR="004F1B5A" w:rsidRPr="004F1B5A" w:rsidRDefault="004F1B5A" w:rsidP="004F1B5A">
      <w:pPr>
        <w:pStyle w:val="Numbers"/>
        <w:rPr>
          <w:rFonts w:ascii="Raleway" w:hAnsi="Raleway"/>
        </w:rPr>
      </w:pPr>
      <w:r w:rsidRPr="004F1B5A">
        <w:rPr>
          <w:rFonts w:ascii="Raleway" w:hAnsi="Raleway"/>
        </w:rPr>
        <w:t>Assistance to Board of Appeals. Such Board shall have the authority to call upon any department, agency or employee of the municipality for such assistance as shall be deemed necessary and as shall be authorized by the Town Board.</w:t>
      </w:r>
    </w:p>
    <w:p w14:paraId="7664C4CF" w14:textId="77777777" w:rsidR="004F1B5A" w:rsidRPr="004F1B5A" w:rsidRDefault="004F1B5A" w:rsidP="004F1B5A">
      <w:pPr>
        <w:pStyle w:val="Numbers"/>
        <w:rPr>
          <w:rFonts w:ascii="Raleway" w:hAnsi="Raleway"/>
        </w:rPr>
      </w:pPr>
      <w:r w:rsidRPr="004F1B5A">
        <w:rPr>
          <w:rFonts w:ascii="Raleway" w:hAnsi="Raleway"/>
        </w:rPr>
        <w:lastRenderedPageBreak/>
        <w:t xml:space="preserve">Jurisdiction. Unless otherwise provided by local law or ordinance, the jurisdiction of the Board of Appeals shall be appellate only and shall be limited to hearing and deciding appeals, reviewing any order, requirement, decision, interpretation or determination made by an administrative official charged with the enforcement of any ordinance or local law adopted pursuant to this article. Such Board shall have the authority to call upon any department, agency or employee of the municipality for such assistance as shall be deemed necessary and shall be authorized by the Town Board. Such department, agency or employee shall be reimbursed for any expenses incurred </w:t>
      </w:r>
      <w:proofErr w:type="gramStart"/>
      <w:r w:rsidRPr="004F1B5A">
        <w:rPr>
          <w:rFonts w:ascii="Raleway" w:hAnsi="Raleway"/>
        </w:rPr>
        <w:t>as a result of</w:t>
      </w:r>
      <w:proofErr w:type="gramEnd"/>
      <w:r w:rsidRPr="004F1B5A">
        <w:rPr>
          <w:rFonts w:ascii="Raleway" w:hAnsi="Raleway"/>
        </w:rPr>
        <w:t xml:space="preserve"> such assistance. The concurring vote of a majority of the members of the Board of Appeals shall be necessary to reverse any order, requirement, decision or determination of any such administrative official, or to grant a use variance or area variance. Such appeal may be taken by any person aggrieved or by an officer, department, board or bureau of the Town.</w:t>
      </w:r>
    </w:p>
    <w:p w14:paraId="194DCEB9" w14:textId="77777777" w:rsidR="004F1B5A" w:rsidRPr="004F1B5A" w:rsidRDefault="004F1B5A" w:rsidP="004F1B5A">
      <w:pPr>
        <w:pStyle w:val="Numbers"/>
        <w:rPr>
          <w:rFonts w:ascii="Raleway" w:hAnsi="Raleway"/>
        </w:rPr>
      </w:pPr>
      <w:r w:rsidRPr="004F1B5A">
        <w:rPr>
          <w:rFonts w:ascii="Raleway" w:hAnsi="Raleway"/>
        </w:rPr>
        <w:t>Time of appeal. Such appeal shall be taken within 60 days after the filing of any order, requirement, decision, interpretation or determination of the administrative officer charged with the enforcement of such ordinance or local law by filing with such administrative official and with the Board of Appeals a notice of appeal, specifying the grounds thereof and the relief sought. The administrative official from whom the appeal is taken shall forthwith transmit to the Board of Appeals all the papers constituting the record upon which the action appealed from was taken. The cost of sending or publishing any notices relating to such appeal shall be borne by the appealing party and shall be paid to the Board prior to the hearing of such appeal.</w:t>
      </w:r>
    </w:p>
    <w:p w14:paraId="7944AE2B" w14:textId="77777777" w:rsidR="004F1B5A" w:rsidRPr="004F1B5A" w:rsidRDefault="004F1B5A" w:rsidP="004F1B5A">
      <w:pPr>
        <w:pStyle w:val="Numbers"/>
        <w:rPr>
          <w:rFonts w:ascii="Raleway" w:hAnsi="Raleway"/>
        </w:rPr>
      </w:pPr>
      <w:r w:rsidRPr="004F1B5A">
        <w:rPr>
          <w:rFonts w:ascii="Raleway" w:hAnsi="Raleway"/>
        </w:rPr>
        <w:t>Stay upon appeal. An appeal shall stay all proceedings in furtherance of action appealed from unless the administrative official charged with the enforcement of such ordinance or local law, from whom the appeal is taken, certifies to the Board of Appeals, after the notice of appeal shall have been filed with the administrative official, that by reason of facts stated in the certificate a stay would, in his or her opinion, cause imminent peril to life or property, in which case proceedings shall not be stayed otherwise than by a restraining order, which may be granted by the Board of Appeals or by a court of record on application, on notice to the administrative official from whom the appeal is taken and on due cause shown.</w:t>
      </w:r>
    </w:p>
    <w:p w14:paraId="0DF2A308" w14:textId="77777777" w:rsidR="004F1B5A" w:rsidRPr="004F1B5A" w:rsidRDefault="004F1B5A" w:rsidP="004F1B5A">
      <w:pPr>
        <w:pStyle w:val="Numbers"/>
        <w:rPr>
          <w:rFonts w:ascii="Raleway" w:hAnsi="Raleway"/>
        </w:rPr>
      </w:pPr>
      <w:r w:rsidRPr="004F1B5A">
        <w:rPr>
          <w:rFonts w:ascii="Raleway" w:hAnsi="Raleway"/>
        </w:rPr>
        <w:t xml:space="preserve">Hearings. The Board of Appeals shall fix a reasonable time for the hearing of the appeal or other matter referred to it and give public notice thereof by the publication in a paper of general circulation in the Town at least five days prior to the date thereof. </w:t>
      </w:r>
      <w:r w:rsidRPr="00A01F07">
        <w:rPr>
          <w:rFonts w:ascii="Raleway" w:hAnsi="Raleway"/>
        </w:rPr>
        <w:t>The Zoning Officer shall, at least five days prior to the date of hearing, give written notice to the Board of Appeals that all property owners within 250 feet of the property to be affected have been notified of said appeal.</w:t>
      </w:r>
      <w:r w:rsidRPr="004F1B5A">
        <w:rPr>
          <w:rFonts w:ascii="Raleway" w:hAnsi="Raleway"/>
        </w:rPr>
        <w:t xml:space="preserve"> The written notice may be a document signed by the respective landowners, or a copy of the correspondence the applicant sent to the landowners with the return receipt affixed to same.</w:t>
      </w:r>
    </w:p>
    <w:p w14:paraId="7F5AF0AD" w14:textId="6A1C932C" w:rsidR="004F1B5A" w:rsidRPr="004F1B5A" w:rsidRDefault="004F1B5A" w:rsidP="004F1B5A">
      <w:pPr>
        <w:pStyle w:val="Numbers"/>
        <w:rPr>
          <w:rFonts w:ascii="Raleway" w:hAnsi="Raleway"/>
        </w:rPr>
      </w:pPr>
      <w:r w:rsidRPr="004F1B5A">
        <w:rPr>
          <w:rFonts w:ascii="Raleway" w:hAnsi="Raleway"/>
        </w:rPr>
        <w:t xml:space="preserve">Time of decision. The Board of Appeals shall decide upon the appeal within 62 days after the </w:t>
      </w:r>
      <w:r w:rsidR="00E112D1">
        <w:rPr>
          <w:rFonts w:ascii="Raleway" w:hAnsi="Raleway"/>
        </w:rPr>
        <w:t>close</w:t>
      </w:r>
      <w:r w:rsidR="00E112D1" w:rsidRPr="004F1B5A">
        <w:rPr>
          <w:rFonts w:ascii="Raleway" w:hAnsi="Raleway"/>
        </w:rPr>
        <w:t xml:space="preserve"> </w:t>
      </w:r>
      <w:r w:rsidRPr="004F1B5A">
        <w:rPr>
          <w:rFonts w:ascii="Raleway" w:hAnsi="Raleway"/>
        </w:rPr>
        <w:t>of said hearing. The time within which the Board of Appeals must render its decision may be extended by mutual consent of the applicant and the Board.</w:t>
      </w:r>
    </w:p>
    <w:p w14:paraId="6E456C81" w14:textId="77777777" w:rsidR="004F1B5A" w:rsidRPr="004F1B5A" w:rsidRDefault="004F1B5A" w:rsidP="004F1B5A">
      <w:pPr>
        <w:pStyle w:val="Numbers"/>
        <w:rPr>
          <w:rFonts w:ascii="Raleway" w:hAnsi="Raleway"/>
        </w:rPr>
      </w:pPr>
      <w:r w:rsidRPr="004F1B5A">
        <w:rPr>
          <w:rFonts w:ascii="Raleway" w:hAnsi="Raleway"/>
        </w:rPr>
        <w:t>Filing of decision. The findings of facts and the decision of the Board of Appeals on the appeal shall be filed in the office of the Town Clerk within five business days after the day such decision is rendered, and a copy thereof mailed to the applicant.</w:t>
      </w:r>
    </w:p>
    <w:p w14:paraId="2B622E3B" w14:textId="77777777" w:rsidR="004F1B5A" w:rsidRPr="004F1B5A" w:rsidRDefault="004F1B5A" w:rsidP="004F1B5A">
      <w:pPr>
        <w:pStyle w:val="Numbers"/>
        <w:rPr>
          <w:rFonts w:ascii="Raleway" w:hAnsi="Raleway"/>
        </w:rPr>
      </w:pPr>
      <w:r w:rsidRPr="004F1B5A">
        <w:rPr>
          <w:rFonts w:ascii="Raleway" w:hAnsi="Raleway"/>
        </w:rPr>
        <w:t>State Environmental Quality Review Act (SEQRA). The Board of Appeals shall comply with the provisions of the State Environmental Quality Review Act under Article 8 of the Environmental Conservation Law and its implementing regulations as codified in Title 6, Part 617 of the New York Codes, Rules and Regulations.</w:t>
      </w:r>
    </w:p>
    <w:p w14:paraId="5DF314BD" w14:textId="3AF6E93C" w:rsidR="00AF4D9E" w:rsidRPr="009800DE" w:rsidRDefault="00AF4D9E" w:rsidP="009800DE">
      <w:pPr>
        <w:pStyle w:val="CapsBold"/>
      </w:pPr>
      <w:bookmarkStart w:id="293" w:name="_Toc220943397"/>
      <w:r w:rsidRPr="009800DE">
        <w:t>Planning Board</w:t>
      </w:r>
      <w:bookmarkEnd w:id="293"/>
    </w:p>
    <w:p w14:paraId="55F56C04" w14:textId="6546E410" w:rsidR="00AF4D9E" w:rsidRPr="00AF4D9E" w:rsidRDefault="00AF4D9E" w:rsidP="00AF4D9E">
      <w:pPr>
        <w:pStyle w:val="LetterBullets"/>
        <w:rPr>
          <w:rFonts w:ascii="Raleway" w:hAnsi="Raleway"/>
        </w:rPr>
      </w:pPr>
      <w:r w:rsidRPr="00AF4D9E">
        <w:rPr>
          <w:rFonts w:ascii="Raleway" w:hAnsi="Raleway"/>
        </w:rPr>
        <w:t xml:space="preserve">Appointment. The Town Board authorizes the appointment of a </w:t>
      </w:r>
      <w:proofErr w:type="gramStart"/>
      <w:r w:rsidRPr="00AF4D9E">
        <w:rPr>
          <w:rFonts w:ascii="Raleway" w:hAnsi="Raleway"/>
        </w:rPr>
        <w:t>five</w:t>
      </w:r>
      <w:r w:rsidR="00E51918">
        <w:rPr>
          <w:rFonts w:ascii="Raleway" w:hAnsi="Raleway"/>
        </w:rPr>
        <w:t xml:space="preserve"> member</w:t>
      </w:r>
      <w:proofErr w:type="gramEnd"/>
      <w:r w:rsidRPr="00AF4D9E">
        <w:rPr>
          <w:rFonts w:ascii="Raleway" w:hAnsi="Raleway"/>
        </w:rPr>
        <w:t xml:space="preserve"> Planning Board as more fully described in Town Law § 271. Terms of all Planning Board members shall be staggered as the law requires.</w:t>
      </w:r>
    </w:p>
    <w:p w14:paraId="302FE548" w14:textId="77777777" w:rsidR="00AF4D9E" w:rsidRPr="00AF4D9E" w:rsidRDefault="00AF4D9E" w:rsidP="00AF4D9E">
      <w:pPr>
        <w:pStyle w:val="LetterBullets"/>
        <w:rPr>
          <w:rFonts w:ascii="Raleway" w:hAnsi="Raleway"/>
        </w:rPr>
      </w:pPr>
      <w:r w:rsidRPr="00AF4D9E">
        <w:rPr>
          <w:rFonts w:ascii="Raleway" w:hAnsi="Raleway"/>
        </w:rPr>
        <w:lastRenderedPageBreak/>
        <w:t>Officers, rules and expenses.</w:t>
      </w:r>
    </w:p>
    <w:p w14:paraId="00651ACC" w14:textId="77777777" w:rsidR="00AF4D9E" w:rsidRPr="00AF4D9E" w:rsidRDefault="00AF4D9E" w:rsidP="00AF4D9E">
      <w:pPr>
        <w:pStyle w:val="Numbers"/>
        <w:rPr>
          <w:rFonts w:ascii="Raleway" w:hAnsi="Raleway"/>
        </w:rPr>
      </w:pPr>
      <w:r w:rsidRPr="00AF4D9E">
        <w:rPr>
          <w:rFonts w:ascii="Raleway" w:hAnsi="Raleway"/>
        </w:rPr>
        <w:t>The Town Board may select a Chairman of the Planning Board, or on failure to do so, the Planning Board shall elect a Chairman from its own members.</w:t>
      </w:r>
    </w:p>
    <w:p w14:paraId="3FC985DF" w14:textId="77777777" w:rsidR="00AF4D9E" w:rsidRPr="00AF4D9E" w:rsidRDefault="00AF4D9E" w:rsidP="00AF4D9E">
      <w:pPr>
        <w:pStyle w:val="Numbers"/>
        <w:rPr>
          <w:rFonts w:ascii="Raleway" w:hAnsi="Raleway"/>
        </w:rPr>
      </w:pPr>
      <w:r w:rsidRPr="00AF4D9E">
        <w:rPr>
          <w:rFonts w:ascii="Raleway" w:hAnsi="Raleway"/>
        </w:rPr>
        <w:t>The Planning Board shall have a Secretary appointed by the Town Board. The Planning Board Secretary shall notify the Town Board of all actions coming before the Planning Board for review.</w:t>
      </w:r>
    </w:p>
    <w:p w14:paraId="72280AB9" w14:textId="77777777" w:rsidR="00AF4D9E" w:rsidRPr="00AF4D9E" w:rsidRDefault="00AF4D9E" w:rsidP="00AF4D9E">
      <w:pPr>
        <w:pStyle w:val="Numbers"/>
        <w:rPr>
          <w:rFonts w:ascii="Raleway" w:hAnsi="Raleway"/>
        </w:rPr>
      </w:pPr>
      <w:r w:rsidRPr="00AF4D9E">
        <w:rPr>
          <w:rFonts w:ascii="Raleway" w:hAnsi="Raleway"/>
        </w:rPr>
        <w:t>The Planning Board may adopt rules or bylaws for its operation.</w:t>
      </w:r>
    </w:p>
    <w:p w14:paraId="2BB3D6F2" w14:textId="77777777" w:rsidR="00AF4D9E" w:rsidRPr="00AF4D9E" w:rsidRDefault="00AF4D9E" w:rsidP="00AF4D9E">
      <w:pPr>
        <w:pStyle w:val="Numbers"/>
        <w:rPr>
          <w:rFonts w:ascii="Raleway" w:hAnsi="Raleway"/>
        </w:rPr>
      </w:pPr>
      <w:r w:rsidRPr="00AF4D9E">
        <w:rPr>
          <w:rFonts w:ascii="Raleway" w:hAnsi="Raleway"/>
        </w:rPr>
        <w:t>The Town Board shall provide an appropriation to the Planning Board to cover necessary expenses, including the means for the Planning Board to maintain a written record of its meetings and public hearings.</w:t>
      </w:r>
    </w:p>
    <w:p w14:paraId="0110DFDF" w14:textId="77777777" w:rsidR="00AF4D9E" w:rsidRPr="00AF4D9E" w:rsidRDefault="00AF4D9E" w:rsidP="00AF4D9E">
      <w:pPr>
        <w:pStyle w:val="LetterBullets"/>
        <w:rPr>
          <w:rFonts w:ascii="Raleway" w:hAnsi="Raleway"/>
        </w:rPr>
      </w:pPr>
      <w:r w:rsidRPr="00AF4D9E">
        <w:rPr>
          <w:rFonts w:ascii="Raleway" w:hAnsi="Raleway"/>
        </w:rPr>
        <w:t>Functions. The Planning Board shall:</w:t>
      </w:r>
    </w:p>
    <w:p w14:paraId="01A08E48" w14:textId="77777777" w:rsidR="00AF4D9E" w:rsidRPr="00AF4D9E" w:rsidRDefault="00AF4D9E" w:rsidP="00AF4D9E">
      <w:pPr>
        <w:pStyle w:val="Numbers"/>
        <w:rPr>
          <w:rFonts w:ascii="Raleway" w:hAnsi="Raleway"/>
        </w:rPr>
      </w:pPr>
      <w:r w:rsidRPr="00AF4D9E">
        <w:rPr>
          <w:rFonts w:ascii="Raleway" w:hAnsi="Raleway"/>
        </w:rPr>
        <w:t>Prepare or revise a Comprehensive Plan for the Town.</w:t>
      </w:r>
    </w:p>
    <w:p w14:paraId="32407298" w14:textId="77777777" w:rsidR="00AF4D9E" w:rsidRPr="00AF4D9E" w:rsidRDefault="00AF4D9E" w:rsidP="00AF4D9E">
      <w:pPr>
        <w:pStyle w:val="Numbers"/>
        <w:rPr>
          <w:rFonts w:ascii="Raleway" w:hAnsi="Raleway"/>
        </w:rPr>
      </w:pPr>
      <w:r w:rsidRPr="00AF4D9E">
        <w:rPr>
          <w:rFonts w:ascii="Raleway" w:hAnsi="Raleway"/>
        </w:rPr>
        <w:t>Review and comment on all proposed zoning amendments after referral to the County Planning Board.</w:t>
      </w:r>
    </w:p>
    <w:p w14:paraId="550DBE30" w14:textId="32944E36" w:rsidR="00AF4D9E" w:rsidRPr="00AF4D9E" w:rsidRDefault="00E51918" w:rsidP="00AF4D9E">
      <w:pPr>
        <w:pStyle w:val="Numbers"/>
        <w:rPr>
          <w:rFonts w:ascii="Raleway" w:hAnsi="Raleway"/>
        </w:rPr>
      </w:pPr>
      <w:r>
        <w:rPr>
          <w:rFonts w:ascii="Raleway" w:hAnsi="Raleway"/>
        </w:rPr>
        <w:t>Review site plans and make recommendations to the Town Board</w:t>
      </w:r>
      <w:r w:rsidR="00AF4D9E" w:rsidRPr="00AF4D9E">
        <w:rPr>
          <w:rFonts w:ascii="Raleway" w:hAnsi="Raleway"/>
        </w:rPr>
        <w:t xml:space="preserve"> as </w:t>
      </w:r>
      <w:r>
        <w:rPr>
          <w:rFonts w:ascii="Raleway" w:hAnsi="Raleway"/>
        </w:rPr>
        <w:t>outlined</w:t>
      </w:r>
      <w:r w:rsidR="00831246">
        <w:rPr>
          <w:rFonts w:ascii="Raleway" w:hAnsi="Raleway"/>
        </w:rPr>
        <w:t xml:space="preserve"> in </w:t>
      </w:r>
      <w:r w:rsidR="007A6C83">
        <w:rPr>
          <w:rFonts w:ascii="Raleway" w:hAnsi="Raleway"/>
        </w:rPr>
        <w:t>Article VII</w:t>
      </w:r>
      <w:r w:rsidR="00831246">
        <w:rPr>
          <w:rFonts w:ascii="Raleway" w:hAnsi="Raleway"/>
        </w:rPr>
        <w:t xml:space="preserve"> of this </w:t>
      </w:r>
      <w:r w:rsidR="007A6C83">
        <w:rPr>
          <w:rFonts w:ascii="Raleway" w:hAnsi="Raleway"/>
        </w:rPr>
        <w:t>chapter</w:t>
      </w:r>
      <w:r w:rsidR="00AF4D9E" w:rsidRPr="00AF4D9E">
        <w:rPr>
          <w:rFonts w:ascii="Raleway" w:hAnsi="Raleway"/>
        </w:rPr>
        <w:t>.</w:t>
      </w:r>
    </w:p>
    <w:p w14:paraId="1CBDC3B0" w14:textId="77777777" w:rsidR="00AF4D9E" w:rsidRPr="00AF4D9E" w:rsidRDefault="00AF4D9E" w:rsidP="00AF4D9E">
      <w:pPr>
        <w:pStyle w:val="Numbers"/>
        <w:rPr>
          <w:rFonts w:ascii="Raleway" w:hAnsi="Raleway"/>
        </w:rPr>
      </w:pPr>
      <w:r w:rsidRPr="00AF4D9E">
        <w:rPr>
          <w:rFonts w:ascii="Raleway" w:hAnsi="Raleway"/>
        </w:rPr>
        <w:t>Render recommendations on all requests for rezonings.</w:t>
      </w:r>
    </w:p>
    <w:p w14:paraId="6E829A3E" w14:textId="77777777" w:rsidR="00AF4D9E" w:rsidRPr="00AF4D9E" w:rsidRDefault="00AF4D9E" w:rsidP="00AF4D9E">
      <w:pPr>
        <w:pStyle w:val="Numbers"/>
        <w:rPr>
          <w:rFonts w:ascii="Raleway" w:hAnsi="Raleway"/>
        </w:rPr>
      </w:pPr>
      <w:r w:rsidRPr="00AF4D9E">
        <w:rPr>
          <w:rFonts w:ascii="Raleway" w:hAnsi="Raleway"/>
        </w:rPr>
        <w:t>Render assistance to the Zoning Board of Appeals upon request.</w:t>
      </w:r>
    </w:p>
    <w:p w14:paraId="563E4B8B" w14:textId="77777777" w:rsidR="00AF4D9E" w:rsidRPr="00AF4D9E" w:rsidRDefault="00AF4D9E" w:rsidP="00AF4D9E">
      <w:pPr>
        <w:pStyle w:val="Numbers"/>
        <w:rPr>
          <w:rFonts w:ascii="Raleway" w:hAnsi="Raleway"/>
        </w:rPr>
      </w:pPr>
      <w:r w:rsidRPr="00AF4D9E">
        <w:rPr>
          <w:rFonts w:ascii="Raleway" w:hAnsi="Raleway"/>
        </w:rPr>
        <w:t>Research and report on any matter referred to it by the Town Board.</w:t>
      </w:r>
    </w:p>
    <w:p w14:paraId="722A3F57" w14:textId="7E89492D" w:rsidR="003E3250" w:rsidRPr="004F0DBF" w:rsidRDefault="00AF4D9E" w:rsidP="004F0DBF">
      <w:pPr>
        <w:pStyle w:val="Numbers"/>
        <w:rPr>
          <w:rFonts w:ascii="Raleway" w:hAnsi="Raleway"/>
        </w:rPr>
      </w:pPr>
      <w:r w:rsidRPr="00AF4D9E">
        <w:rPr>
          <w:rFonts w:ascii="Raleway" w:hAnsi="Raleway"/>
        </w:rPr>
        <w:t>Initiate investigations, maps, reports and recommendations in matters related to planning and development.</w:t>
      </w:r>
      <w:r w:rsidR="003E3250">
        <w:t xml:space="preserve"> </w:t>
      </w:r>
    </w:p>
    <w:sectPr w:rsidR="003E3250" w:rsidRPr="004F0DBF" w:rsidSect="00BF2051">
      <w:footerReference w:type="default" r:id="rId22"/>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00F91" w14:textId="77777777" w:rsidR="00142160" w:rsidRDefault="00142160" w:rsidP="004A252C">
      <w:r>
        <w:separator/>
      </w:r>
    </w:p>
  </w:endnote>
  <w:endnote w:type="continuationSeparator" w:id="0">
    <w:p w14:paraId="419A9BD5" w14:textId="77777777" w:rsidR="00142160" w:rsidRDefault="00142160" w:rsidP="004A2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aleway">
    <w:panose1 w:val="00000000000000000000"/>
    <w:charset w:val="4D"/>
    <w:family w:val="swiss"/>
    <w:pitch w:val="variable"/>
    <w:sig w:usb0="A00002FF" w:usb1="5000205B" w:usb2="00000000" w:usb3="00000000" w:csb0="000000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Grande">
    <w:panose1 w:val="020B0600040502020204"/>
    <w:charset w:val="00"/>
    <w:family w:val="swiss"/>
    <w:pitch w:val="variable"/>
    <w:sig w:usb0="E1000AEF" w:usb1="5000A1FF" w:usb2="00000000" w:usb3="00000000" w:csb0="000001BF" w:csb1="00000000"/>
  </w:font>
  <w:font w:name="Aaux Next Medium">
    <w:altName w:val="Calibri"/>
    <w:panose1 w:val="020B0604020202020204"/>
    <w:charset w:val="00"/>
    <w:family w:val="modern"/>
    <w:notTrueType/>
    <w:pitch w:val="variable"/>
    <w:sig w:usb0="A000006F" w:usb1="4000204B" w:usb2="00000000" w:usb3="00000000" w:csb0="00000093" w:csb1="00000000"/>
  </w:font>
  <w:font w:name="Proxima Nova Semibold">
    <w:panose1 w:val="02000506030000020004"/>
    <w:charset w:val="00"/>
    <w:family w:val="auto"/>
    <w:pitch w:val="variable"/>
    <w:sig w:usb0="A00002EF" w:usb1="5000E0FB" w:usb2="00000000" w:usb3="00000000" w:csb0="0000019F" w:csb1="00000000"/>
  </w:font>
  <w:font w:name="Raleway ExtraLight">
    <w:panose1 w:val="00000000000000000000"/>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8962C" w14:textId="681EEEB5" w:rsidR="00696F83" w:rsidRPr="00B92CC7" w:rsidRDefault="00354683" w:rsidP="00340F36">
    <w:pPr>
      <w:pStyle w:val="Footer"/>
      <w:jc w:val="left"/>
      <w:rPr>
        <w:rStyle w:val="PageNumber"/>
        <w:rFonts w:ascii="Raleway ExtraLight" w:hAnsi="Raleway ExtraLight"/>
        <w:spacing w:val="20"/>
        <w:sz w:val="16"/>
        <w:szCs w:val="16"/>
      </w:rPr>
    </w:pPr>
    <w:r>
      <w:rPr>
        <w:rFonts w:ascii="Raleway ExtraLight" w:hAnsi="Raleway ExtraLight"/>
        <w:spacing w:val="20"/>
        <w:sz w:val="16"/>
        <w:szCs w:val="16"/>
      </w:rPr>
      <w:t>Table of Contents</w:t>
    </w:r>
    <w:r w:rsidR="00696F83" w:rsidRPr="00B92CC7">
      <w:rPr>
        <w:rFonts w:ascii="Raleway ExtraLight" w:hAnsi="Raleway ExtraLight"/>
        <w:spacing w:val="20"/>
        <w:sz w:val="16"/>
        <w:szCs w:val="16"/>
      </w:rPr>
      <w:tab/>
      <w:t xml:space="preserve"> </w:t>
    </w:r>
    <w:r w:rsidR="00696F83" w:rsidRPr="00B92CC7">
      <w:rPr>
        <w:rFonts w:ascii="Raleway ExtraLight" w:hAnsi="Raleway ExtraLight"/>
        <w:spacing w:val="20"/>
        <w:sz w:val="16"/>
        <w:szCs w:val="16"/>
      </w:rPr>
      <w:tab/>
    </w:r>
    <w:r w:rsidR="00696F83" w:rsidRPr="00B92CC7">
      <w:rPr>
        <w:rStyle w:val="PageNumber"/>
        <w:rFonts w:ascii="Raleway ExtraLight" w:hAnsi="Raleway ExtraLight"/>
        <w:spacing w:val="20"/>
        <w:sz w:val="16"/>
        <w:szCs w:val="16"/>
      </w:rPr>
      <w:fldChar w:fldCharType="begin"/>
    </w:r>
    <w:r w:rsidR="00696F83" w:rsidRPr="00B92CC7">
      <w:rPr>
        <w:rStyle w:val="PageNumber"/>
        <w:rFonts w:ascii="Raleway ExtraLight" w:hAnsi="Raleway ExtraLight"/>
        <w:spacing w:val="20"/>
        <w:sz w:val="16"/>
        <w:szCs w:val="16"/>
      </w:rPr>
      <w:instrText xml:space="preserve"> PAGE </w:instrText>
    </w:r>
    <w:r w:rsidR="00696F83" w:rsidRPr="00B92CC7">
      <w:rPr>
        <w:rStyle w:val="PageNumber"/>
        <w:rFonts w:ascii="Raleway ExtraLight" w:hAnsi="Raleway ExtraLight"/>
        <w:spacing w:val="20"/>
        <w:sz w:val="16"/>
        <w:szCs w:val="16"/>
      </w:rPr>
      <w:fldChar w:fldCharType="separate"/>
    </w:r>
    <w:r w:rsidR="00696F83" w:rsidRPr="00B92CC7">
      <w:rPr>
        <w:rStyle w:val="PageNumber"/>
        <w:rFonts w:ascii="Raleway ExtraLight" w:hAnsi="Raleway ExtraLight"/>
        <w:spacing w:val="20"/>
        <w:sz w:val="16"/>
        <w:szCs w:val="16"/>
      </w:rPr>
      <w:t>1</w:t>
    </w:r>
    <w:r w:rsidR="00696F83" w:rsidRPr="00B92CC7">
      <w:rPr>
        <w:rStyle w:val="PageNumber"/>
        <w:rFonts w:ascii="Raleway ExtraLight" w:hAnsi="Raleway ExtraLight"/>
        <w:spacing w:val="20"/>
        <w:sz w:val="16"/>
        <w:szCs w:val="16"/>
      </w:rPr>
      <w:fldChar w:fldCharType="end"/>
    </w:r>
  </w:p>
  <w:p w14:paraId="64793284" w14:textId="77777777" w:rsidR="00E44803" w:rsidRPr="00B92CC7" w:rsidRDefault="00E44803" w:rsidP="00696F83">
    <w:pPr>
      <w:pStyle w:val="Footer"/>
      <w:rPr>
        <w:rFonts w:ascii="Raleway ExtraLight" w:hAnsi="Raleway ExtraLight"/>
        <w:spacing w:val="20"/>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4D2E1" w14:textId="5E75DDC1" w:rsidR="001011D4" w:rsidRPr="00BF2051" w:rsidRDefault="001011D4" w:rsidP="001B1D91">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 xml:space="preserve">Article </w:t>
    </w:r>
    <w:r>
      <w:rPr>
        <w:rFonts w:ascii="Raleway ExtraLight" w:hAnsi="Raleway ExtraLight"/>
        <w:color w:val="595959" w:themeColor="text1" w:themeTint="A6"/>
        <w:spacing w:val="30"/>
        <w:sz w:val="16"/>
        <w:szCs w:val="16"/>
      </w:rPr>
      <w:t>VIII</w:t>
    </w:r>
    <w:r w:rsidRPr="003A00C1">
      <w:rPr>
        <w:rFonts w:ascii="Raleway ExtraLight" w:hAnsi="Raleway ExtraLight"/>
        <w:color w:val="595959" w:themeColor="text1" w:themeTint="A6"/>
        <w:spacing w:val="30"/>
        <w:sz w:val="16"/>
        <w:szCs w:val="16"/>
      </w:rPr>
      <w:t xml:space="preserve">: </w:t>
    </w:r>
    <w:r>
      <w:rPr>
        <w:rFonts w:ascii="Raleway ExtraLight" w:hAnsi="Raleway ExtraLight"/>
        <w:color w:val="595959" w:themeColor="text1" w:themeTint="A6"/>
        <w:spacing w:val="30"/>
        <w:sz w:val="16"/>
        <w:szCs w:val="16"/>
      </w:rPr>
      <w:t>Special Permits</w:t>
    </w:r>
    <w:r>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8732" w14:textId="6989623D" w:rsidR="00B96E51" w:rsidRPr="00BF2051" w:rsidRDefault="00B96E51" w:rsidP="001B1D91">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 xml:space="preserve">Article </w:t>
    </w:r>
    <w:r>
      <w:rPr>
        <w:rFonts w:ascii="Raleway ExtraLight" w:hAnsi="Raleway ExtraLight"/>
        <w:color w:val="595959" w:themeColor="text1" w:themeTint="A6"/>
        <w:spacing w:val="30"/>
        <w:sz w:val="16"/>
        <w:szCs w:val="16"/>
      </w:rPr>
      <w:t>IX</w:t>
    </w:r>
    <w:r w:rsidRPr="003A00C1">
      <w:rPr>
        <w:rFonts w:ascii="Raleway ExtraLight" w:hAnsi="Raleway ExtraLight"/>
        <w:color w:val="595959" w:themeColor="text1" w:themeTint="A6"/>
        <w:spacing w:val="30"/>
        <w:sz w:val="16"/>
        <w:szCs w:val="16"/>
      </w:rPr>
      <w:t xml:space="preserve">: </w:t>
    </w:r>
    <w:r>
      <w:rPr>
        <w:rFonts w:ascii="Raleway ExtraLight" w:hAnsi="Raleway ExtraLight"/>
        <w:color w:val="595959" w:themeColor="text1" w:themeTint="A6"/>
        <w:spacing w:val="30"/>
        <w:sz w:val="16"/>
        <w:szCs w:val="16"/>
      </w:rPr>
      <w:t>Planned Unit Development</w:t>
    </w:r>
    <w:r>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0D04B" w14:textId="568AA017" w:rsidR="0007071F" w:rsidRPr="00BF2051" w:rsidRDefault="0007071F" w:rsidP="004D0712">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 xml:space="preserve">Article </w:t>
    </w:r>
    <w:r>
      <w:rPr>
        <w:rFonts w:ascii="Raleway ExtraLight" w:hAnsi="Raleway ExtraLight"/>
        <w:color w:val="595959" w:themeColor="text1" w:themeTint="A6"/>
        <w:spacing w:val="30"/>
        <w:sz w:val="16"/>
        <w:szCs w:val="16"/>
      </w:rPr>
      <w:t>X</w:t>
    </w:r>
    <w:r w:rsidRPr="003A00C1">
      <w:rPr>
        <w:rFonts w:ascii="Raleway ExtraLight" w:hAnsi="Raleway ExtraLight"/>
        <w:color w:val="595959" w:themeColor="text1" w:themeTint="A6"/>
        <w:spacing w:val="30"/>
        <w:sz w:val="16"/>
        <w:szCs w:val="16"/>
      </w:rPr>
      <w:t xml:space="preserve">: </w:t>
    </w:r>
    <w:r w:rsidR="00A1425C">
      <w:rPr>
        <w:rFonts w:ascii="Raleway ExtraLight" w:hAnsi="Raleway ExtraLight"/>
        <w:color w:val="595959" w:themeColor="text1" w:themeTint="A6"/>
        <w:spacing w:val="30"/>
        <w:sz w:val="16"/>
        <w:szCs w:val="16"/>
      </w:rPr>
      <w:t>Administration and Enforcement</w:t>
    </w:r>
    <w:r>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9C82" w14:textId="52045B77" w:rsidR="00BF2051" w:rsidRPr="00BF2051" w:rsidRDefault="00BF2051" w:rsidP="004D0712">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 xml:space="preserve">Article I: </w:t>
    </w:r>
    <w:r w:rsidR="007E10C2">
      <w:rPr>
        <w:rFonts w:ascii="Raleway ExtraLight" w:hAnsi="Raleway ExtraLight"/>
        <w:color w:val="595959" w:themeColor="text1" w:themeTint="A6"/>
        <w:spacing w:val="30"/>
        <w:sz w:val="16"/>
        <w:szCs w:val="16"/>
      </w:rPr>
      <w:t>General Provisions</w:t>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5E5E1" w14:textId="1D2FC883" w:rsidR="007E6B66" w:rsidRPr="00BF2051" w:rsidRDefault="007E6B66" w:rsidP="004D0712">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 xml:space="preserve">Article </w:t>
    </w:r>
    <w:proofErr w:type="gramStart"/>
    <w:r>
      <w:rPr>
        <w:rFonts w:ascii="Raleway ExtraLight" w:hAnsi="Raleway ExtraLight"/>
        <w:color w:val="595959" w:themeColor="text1" w:themeTint="A6"/>
        <w:spacing w:val="30"/>
        <w:sz w:val="16"/>
        <w:szCs w:val="16"/>
      </w:rPr>
      <w:t>II:</w:t>
    </w:r>
    <w:r w:rsidRPr="003A00C1">
      <w:rPr>
        <w:rFonts w:ascii="Raleway ExtraLight" w:hAnsi="Raleway ExtraLight"/>
        <w:color w:val="595959" w:themeColor="text1" w:themeTint="A6"/>
        <w:spacing w:val="30"/>
        <w:sz w:val="16"/>
        <w:szCs w:val="16"/>
      </w:rPr>
      <w:t>:</w:t>
    </w:r>
    <w:proofErr w:type="gramEnd"/>
    <w:r w:rsidRPr="003A00C1">
      <w:rPr>
        <w:rFonts w:ascii="Raleway ExtraLight" w:hAnsi="Raleway ExtraLight"/>
        <w:color w:val="595959" w:themeColor="text1" w:themeTint="A6"/>
        <w:spacing w:val="30"/>
        <w:sz w:val="16"/>
        <w:szCs w:val="16"/>
      </w:rPr>
      <w:t xml:space="preserve"> </w:t>
    </w:r>
    <w:r>
      <w:rPr>
        <w:rFonts w:ascii="Raleway ExtraLight" w:hAnsi="Raleway ExtraLight"/>
        <w:color w:val="595959" w:themeColor="text1" w:themeTint="A6"/>
        <w:spacing w:val="30"/>
        <w:sz w:val="16"/>
        <w:szCs w:val="16"/>
      </w:rPr>
      <w:t>Word Usage and Definitions</w:t>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C8AB" w14:textId="0B473AB1" w:rsidR="00844DD0" w:rsidRPr="00BF2051" w:rsidRDefault="00844DD0" w:rsidP="004D0712">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 xml:space="preserve">Article </w:t>
    </w:r>
    <w:proofErr w:type="gramStart"/>
    <w:r>
      <w:rPr>
        <w:rFonts w:ascii="Raleway ExtraLight" w:hAnsi="Raleway ExtraLight"/>
        <w:color w:val="595959" w:themeColor="text1" w:themeTint="A6"/>
        <w:spacing w:val="30"/>
        <w:sz w:val="16"/>
        <w:szCs w:val="16"/>
      </w:rPr>
      <w:t>III:</w:t>
    </w:r>
    <w:r w:rsidRPr="003A00C1">
      <w:rPr>
        <w:rFonts w:ascii="Raleway ExtraLight" w:hAnsi="Raleway ExtraLight"/>
        <w:color w:val="595959" w:themeColor="text1" w:themeTint="A6"/>
        <w:spacing w:val="30"/>
        <w:sz w:val="16"/>
        <w:szCs w:val="16"/>
      </w:rPr>
      <w:t>:</w:t>
    </w:r>
    <w:proofErr w:type="gramEnd"/>
    <w:r w:rsidRPr="003A00C1">
      <w:rPr>
        <w:rFonts w:ascii="Raleway ExtraLight" w:hAnsi="Raleway ExtraLight"/>
        <w:color w:val="595959" w:themeColor="text1" w:themeTint="A6"/>
        <w:spacing w:val="30"/>
        <w:sz w:val="16"/>
        <w:szCs w:val="16"/>
      </w:rPr>
      <w:t xml:space="preserve"> </w:t>
    </w:r>
    <w:r>
      <w:rPr>
        <w:rFonts w:ascii="Raleway ExtraLight" w:hAnsi="Raleway ExtraLight"/>
        <w:color w:val="595959" w:themeColor="text1" w:themeTint="A6"/>
        <w:spacing w:val="30"/>
        <w:sz w:val="16"/>
        <w:szCs w:val="16"/>
      </w:rPr>
      <w:t>Zoning Districts</w:t>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B057C" w14:textId="6959751A" w:rsidR="00340F36" w:rsidRPr="00BF2051" w:rsidRDefault="00340F36" w:rsidP="004D0712">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Article I</w:t>
    </w:r>
    <w:r>
      <w:rPr>
        <w:rFonts w:ascii="Raleway ExtraLight" w:hAnsi="Raleway ExtraLight"/>
        <w:color w:val="595959" w:themeColor="text1" w:themeTint="A6"/>
        <w:spacing w:val="30"/>
        <w:sz w:val="16"/>
        <w:szCs w:val="16"/>
      </w:rPr>
      <w:t>I</w:t>
    </w:r>
    <w:r w:rsidRPr="003A00C1">
      <w:rPr>
        <w:rFonts w:ascii="Raleway ExtraLight" w:hAnsi="Raleway ExtraLight"/>
        <w:color w:val="595959" w:themeColor="text1" w:themeTint="A6"/>
        <w:spacing w:val="30"/>
        <w:sz w:val="16"/>
        <w:szCs w:val="16"/>
      </w:rPr>
      <w:t xml:space="preserve">I: </w:t>
    </w:r>
    <w:r>
      <w:rPr>
        <w:rFonts w:ascii="Raleway ExtraLight" w:hAnsi="Raleway ExtraLight"/>
        <w:color w:val="595959" w:themeColor="text1" w:themeTint="A6"/>
        <w:spacing w:val="30"/>
        <w:sz w:val="16"/>
        <w:szCs w:val="16"/>
      </w:rPr>
      <w:t>Zoning</w:t>
    </w:r>
    <w:r w:rsidRPr="003A00C1">
      <w:rPr>
        <w:rFonts w:ascii="Raleway ExtraLight" w:hAnsi="Raleway ExtraLight"/>
        <w:color w:val="595959" w:themeColor="text1" w:themeTint="A6"/>
        <w:spacing w:val="30"/>
        <w:sz w:val="16"/>
        <w:szCs w:val="16"/>
      </w:rPr>
      <w:t xml:space="preserve"> Districts</w:t>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878E" w14:textId="2B6049DF" w:rsidR="00832F04" w:rsidRPr="00BF2051" w:rsidRDefault="00832F04" w:rsidP="004D0712">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 xml:space="preserve">Article </w:t>
    </w:r>
    <w:r>
      <w:rPr>
        <w:rFonts w:ascii="Raleway ExtraLight" w:hAnsi="Raleway ExtraLight"/>
        <w:color w:val="595959" w:themeColor="text1" w:themeTint="A6"/>
        <w:spacing w:val="30"/>
        <w:sz w:val="16"/>
        <w:szCs w:val="16"/>
      </w:rPr>
      <w:t>IV</w:t>
    </w:r>
    <w:r w:rsidRPr="003A00C1">
      <w:rPr>
        <w:rFonts w:ascii="Raleway ExtraLight" w:hAnsi="Raleway ExtraLight"/>
        <w:color w:val="595959" w:themeColor="text1" w:themeTint="A6"/>
        <w:spacing w:val="30"/>
        <w:sz w:val="16"/>
        <w:szCs w:val="16"/>
      </w:rPr>
      <w:t xml:space="preserve">: </w:t>
    </w:r>
    <w:r>
      <w:rPr>
        <w:rFonts w:ascii="Raleway ExtraLight" w:hAnsi="Raleway ExtraLight"/>
        <w:color w:val="595959" w:themeColor="text1" w:themeTint="A6"/>
        <w:spacing w:val="30"/>
        <w:sz w:val="16"/>
        <w:szCs w:val="16"/>
      </w:rPr>
      <w:t>Use Standards &amp; Supplemental Regulations</w:t>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67A0" w14:textId="65648B1D" w:rsidR="00717089" w:rsidRPr="00BF2051" w:rsidRDefault="00717089" w:rsidP="004D0712">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 xml:space="preserve">Article </w:t>
    </w:r>
    <w:r>
      <w:rPr>
        <w:rFonts w:ascii="Raleway ExtraLight" w:hAnsi="Raleway ExtraLight"/>
        <w:color w:val="595959" w:themeColor="text1" w:themeTint="A6"/>
        <w:spacing w:val="30"/>
        <w:sz w:val="16"/>
        <w:szCs w:val="16"/>
      </w:rPr>
      <w:t>V</w:t>
    </w:r>
    <w:r w:rsidRPr="003A00C1">
      <w:rPr>
        <w:rFonts w:ascii="Raleway ExtraLight" w:hAnsi="Raleway ExtraLight"/>
        <w:color w:val="595959" w:themeColor="text1" w:themeTint="A6"/>
        <w:spacing w:val="30"/>
        <w:sz w:val="16"/>
        <w:szCs w:val="16"/>
      </w:rPr>
      <w:t xml:space="preserve">: </w:t>
    </w:r>
    <w:r>
      <w:rPr>
        <w:rFonts w:ascii="Raleway ExtraLight" w:hAnsi="Raleway ExtraLight"/>
        <w:color w:val="595959" w:themeColor="text1" w:themeTint="A6"/>
        <w:spacing w:val="30"/>
        <w:sz w:val="16"/>
        <w:szCs w:val="16"/>
      </w:rPr>
      <w:t>Development Standards &amp; Regulations</w:t>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CAC94" w14:textId="46A346D5" w:rsidR="00243C82" w:rsidRPr="00BF2051" w:rsidRDefault="00243C82" w:rsidP="004D0712">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 xml:space="preserve">Article </w:t>
    </w:r>
    <w:r>
      <w:rPr>
        <w:rFonts w:ascii="Raleway ExtraLight" w:hAnsi="Raleway ExtraLight"/>
        <w:color w:val="595959" w:themeColor="text1" w:themeTint="A6"/>
        <w:spacing w:val="30"/>
        <w:sz w:val="16"/>
        <w:szCs w:val="16"/>
      </w:rPr>
      <w:t>VI</w:t>
    </w:r>
    <w:r w:rsidRPr="003A00C1">
      <w:rPr>
        <w:rFonts w:ascii="Raleway ExtraLight" w:hAnsi="Raleway ExtraLight"/>
        <w:color w:val="595959" w:themeColor="text1" w:themeTint="A6"/>
        <w:spacing w:val="30"/>
        <w:sz w:val="16"/>
        <w:szCs w:val="16"/>
      </w:rPr>
      <w:t xml:space="preserve">: </w:t>
    </w:r>
    <w:r w:rsidR="00D50132">
      <w:rPr>
        <w:rFonts w:ascii="Raleway ExtraLight" w:hAnsi="Raleway ExtraLight"/>
        <w:color w:val="595959" w:themeColor="text1" w:themeTint="A6"/>
        <w:spacing w:val="30"/>
        <w:sz w:val="16"/>
        <w:szCs w:val="16"/>
      </w:rPr>
      <w:t>Nonconforming Uses</w:t>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93CF" w14:textId="594EAA56" w:rsidR="00CE1E35" w:rsidRPr="00BF2051" w:rsidRDefault="00CE1E35" w:rsidP="001B1D91">
    <w:pPr>
      <w:pStyle w:val="Header"/>
      <w:tabs>
        <w:tab w:val="clear" w:pos="8640"/>
        <w:tab w:val="right" w:pos="9360"/>
      </w:tabs>
      <w:ind w:left="-432"/>
      <w:rPr>
        <w:rFonts w:ascii="Raleway ExtraLight" w:hAnsi="Raleway ExtraLight"/>
        <w:color w:val="595959" w:themeColor="text1" w:themeTint="A6"/>
        <w:spacing w:val="30"/>
        <w:sz w:val="16"/>
        <w:szCs w:val="16"/>
      </w:rPr>
    </w:pPr>
    <w:r w:rsidRPr="003A00C1">
      <w:rPr>
        <w:rFonts w:ascii="Raleway ExtraLight" w:hAnsi="Raleway ExtraLight"/>
        <w:color w:val="595959" w:themeColor="text1" w:themeTint="A6"/>
        <w:spacing w:val="30"/>
        <w:sz w:val="16"/>
        <w:szCs w:val="16"/>
      </w:rPr>
      <w:t xml:space="preserve">Article </w:t>
    </w:r>
    <w:r>
      <w:rPr>
        <w:rFonts w:ascii="Raleway ExtraLight" w:hAnsi="Raleway ExtraLight"/>
        <w:color w:val="595959" w:themeColor="text1" w:themeTint="A6"/>
        <w:spacing w:val="30"/>
        <w:sz w:val="16"/>
        <w:szCs w:val="16"/>
      </w:rPr>
      <w:t>VII</w:t>
    </w:r>
    <w:r w:rsidRPr="003A00C1">
      <w:rPr>
        <w:rFonts w:ascii="Raleway ExtraLight" w:hAnsi="Raleway ExtraLight"/>
        <w:color w:val="595959" w:themeColor="text1" w:themeTint="A6"/>
        <w:spacing w:val="30"/>
        <w:sz w:val="16"/>
        <w:szCs w:val="16"/>
      </w:rPr>
      <w:t xml:space="preserve">: </w:t>
    </w:r>
    <w:r>
      <w:rPr>
        <w:rFonts w:ascii="Raleway ExtraLight" w:hAnsi="Raleway ExtraLight"/>
        <w:color w:val="595959" w:themeColor="text1" w:themeTint="A6"/>
        <w:spacing w:val="30"/>
        <w:sz w:val="16"/>
        <w:szCs w:val="16"/>
      </w:rPr>
      <w:t>Site Pla</w:t>
    </w:r>
    <w:r w:rsidR="001B1D91">
      <w:rPr>
        <w:rFonts w:ascii="Raleway ExtraLight" w:hAnsi="Raleway ExtraLight"/>
        <w:color w:val="595959" w:themeColor="text1" w:themeTint="A6"/>
        <w:spacing w:val="30"/>
        <w:sz w:val="16"/>
        <w:szCs w:val="16"/>
      </w:rPr>
      <w:t>n</w:t>
    </w:r>
    <w:r>
      <w:rPr>
        <w:rFonts w:ascii="Raleway ExtraLight" w:hAnsi="Raleway ExtraLight"/>
        <w:color w:val="595959" w:themeColor="text1" w:themeTint="A6"/>
        <w:spacing w:val="30"/>
        <w:sz w:val="16"/>
        <w:szCs w:val="16"/>
      </w:rPr>
      <w:t xml:space="preserve"> Review</w:t>
    </w:r>
    <w:r w:rsidR="004140B5">
      <w:rPr>
        <w:rFonts w:ascii="Raleway ExtraLight" w:hAnsi="Raleway ExtraLight"/>
        <w:color w:val="595959" w:themeColor="text1" w:themeTint="A6"/>
        <w:spacing w:val="30"/>
        <w:sz w:val="16"/>
        <w:szCs w:val="16"/>
      </w:rPr>
      <w:t xml:space="preserve"> and Approval</w:t>
    </w:r>
    <w:r>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tab/>
    </w:r>
    <w:r w:rsidRPr="003A00C1">
      <w:rPr>
        <w:rFonts w:ascii="Raleway ExtraLight" w:hAnsi="Raleway ExtraLight"/>
        <w:color w:val="595959" w:themeColor="text1" w:themeTint="A6"/>
        <w:spacing w:val="30"/>
        <w:sz w:val="16"/>
        <w:szCs w:val="16"/>
      </w:rPr>
      <w:fldChar w:fldCharType="begin"/>
    </w:r>
    <w:r w:rsidRPr="003A00C1">
      <w:rPr>
        <w:rFonts w:ascii="Raleway ExtraLight" w:hAnsi="Raleway ExtraLight"/>
        <w:color w:val="595959" w:themeColor="text1" w:themeTint="A6"/>
        <w:spacing w:val="30"/>
        <w:sz w:val="16"/>
        <w:szCs w:val="16"/>
      </w:rPr>
      <w:instrText xml:space="preserve"> PAGE </w:instrText>
    </w:r>
    <w:r w:rsidRPr="003A00C1">
      <w:rPr>
        <w:rFonts w:ascii="Raleway ExtraLight" w:hAnsi="Raleway ExtraLight"/>
        <w:color w:val="595959" w:themeColor="text1" w:themeTint="A6"/>
        <w:spacing w:val="30"/>
        <w:sz w:val="16"/>
        <w:szCs w:val="16"/>
      </w:rPr>
      <w:fldChar w:fldCharType="separate"/>
    </w:r>
    <w:r>
      <w:rPr>
        <w:rFonts w:ascii="Raleway ExtraLight" w:hAnsi="Raleway ExtraLight"/>
        <w:color w:val="595959" w:themeColor="text1" w:themeTint="A6"/>
        <w:spacing w:val="30"/>
        <w:sz w:val="16"/>
        <w:szCs w:val="16"/>
      </w:rPr>
      <w:t>3</w:t>
    </w:r>
    <w:r w:rsidRPr="003A00C1">
      <w:rPr>
        <w:rFonts w:ascii="Raleway ExtraLight" w:hAnsi="Raleway ExtraLight"/>
        <w:color w:val="595959" w:themeColor="text1" w:themeTint="A6"/>
        <w:spacing w:val="3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BBB56" w14:textId="77777777" w:rsidR="00142160" w:rsidRDefault="00142160" w:rsidP="004A252C">
      <w:r>
        <w:separator/>
      </w:r>
    </w:p>
  </w:footnote>
  <w:footnote w:type="continuationSeparator" w:id="0">
    <w:p w14:paraId="350710BB" w14:textId="77777777" w:rsidR="00142160" w:rsidRDefault="00142160" w:rsidP="004A2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B21C0" w14:textId="22EFDD2C" w:rsidR="004E3598" w:rsidRPr="00D47C7B" w:rsidRDefault="00772BC0" w:rsidP="004D0712">
    <w:pPr>
      <w:pStyle w:val="Header"/>
      <w:tabs>
        <w:tab w:val="left" w:pos="4869"/>
      </w:tabs>
      <w:spacing w:after="240" w:line="480" w:lineRule="auto"/>
      <w:ind w:left="-1224"/>
      <w:jc w:val="right"/>
      <w:rPr>
        <w:rFonts w:ascii="Cambria" w:hAnsi="Cambria"/>
        <w:color w:val="595959" w:themeColor="text1" w:themeTint="A6"/>
        <w:spacing w:val="30"/>
      </w:rPr>
    </w:pPr>
    <w:r>
      <w:rPr>
        <w:rFonts w:ascii="Raleway ExtraLight" w:hAnsi="Raleway ExtraLight"/>
        <w:color w:val="595959" w:themeColor="text1" w:themeTint="A6"/>
        <w:spacing w:val="30"/>
        <w:sz w:val="16"/>
        <w:szCs w:val="16"/>
      </w:rPr>
      <w:t>February</w:t>
    </w:r>
    <w:r w:rsidR="00991A9B" w:rsidRPr="004F0DBF">
      <w:rPr>
        <w:rFonts w:ascii="Raleway ExtraLight" w:hAnsi="Raleway ExtraLight"/>
        <w:color w:val="595959" w:themeColor="text1" w:themeTint="A6"/>
        <w:spacing w:val="30"/>
        <w:sz w:val="16"/>
        <w:szCs w:val="16"/>
      </w:rPr>
      <w:t xml:space="preserve"> </w:t>
    </w:r>
    <w:r w:rsidR="00D47C7B" w:rsidRPr="004F0DBF">
      <w:rPr>
        <w:rFonts w:ascii="Raleway ExtraLight" w:hAnsi="Raleway ExtraLight"/>
        <w:color w:val="595959" w:themeColor="text1" w:themeTint="A6"/>
        <w:spacing w:val="30"/>
        <w:sz w:val="16"/>
        <w:szCs w:val="16"/>
      </w:rPr>
      <w:t>202</w:t>
    </w:r>
    <w:r>
      <w:rPr>
        <w:rFonts w:ascii="Raleway ExtraLight" w:hAnsi="Raleway ExtraLight"/>
        <w:color w:val="595959" w:themeColor="text1" w:themeTint="A6"/>
        <w:spacing w:val="30"/>
        <w:sz w:val="16"/>
        <w:szCs w:val="16"/>
      </w:rPr>
      <w:t>6</w:t>
    </w:r>
    <w:r w:rsidR="004D0712">
      <w:rPr>
        <w:rFonts w:ascii="Cambria" w:hAnsi="Cambria"/>
        <w:color w:val="595959" w:themeColor="text1" w:themeTint="A6"/>
        <w:spacing w:val="30"/>
      </w:rPr>
      <w:tab/>
    </w:r>
    <w:r w:rsidR="004D0712">
      <w:rPr>
        <w:rFonts w:ascii="Cambria" w:hAnsi="Cambria"/>
        <w:color w:val="595959" w:themeColor="text1" w:themeTint="A6"/>
        <w:spacing w:val="30"/>
      </w:rPr>
      <w:tab/>
    </w:r>
    <w:r w:rsidR="00D47C7B" w:rsidRPr="00B92CC7">
      <w:rPr>
        <w:rFonts w:ascii="Raleway ExtraLight" w:hAnsi="Raleway ExtraLight"/>
        <w:color w:val="595959" w:themeColor="text1" w:themeTint="A6"/>
        <w:spacing w:val="30"/>
        <w:sz w:val="16"/>
        <w:szCs w:val="16"/>
      </w:rPr>
      <w:t xml:space="preserve">Town of </w:t>
    </w:r>
    <w:r w:rsidR="00AA5296">
      <w:rPr>
        <w:rFonts w:ascii="Raleway ExtraLight" w:hAnsi="Raleway ExtraLight"/>
        <w:color w:val="595959" w:themeColor="text1" w:themeTint="A6"/>
        <w:spacing w:val="30"/>
        <w:sz w:val="16"/>
        <w:szCs w:val="16"/>
      </w:rPr>
      <w:t>Niagara</w:t>
    </w:r>
    <w:r w:rsidR="00D47C7B" w:rsidRPr="00B92CC7">
      <w:rPr>
        <w:rFonts w:ascii="Raleway ExtraLight" w:hAnsi="Raleway ExtraLight"/>
        <w:color w:val="595959" w:themeColor="text1" w:themeTint="A6"/>
        <w:spacing w:val="30"/>
        <w:sz w:val="16"/>
        <w:szCs w:val="16"/>
      </w:rPr>
      <w:t xml:space="preserve"> Zoning Code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A5AA6"/>
    <w:multiLevelType w:val="multilevel"/>
    <w:tmpl w:val="014C391E"/>
    <w:styleLink w:val="CurrentList1"/>
    <w:lvl w:ilvl="0">
      <w:start w:val="300"/>
      <w:numFmt w:val="decimal"/>
      <w:suff w:val="space"/>
      <w:lvlText w:val="CHAPTER %1."/>
      <w:lvlJc w:val="left"/>
      <w:pPr>
        <w:ind w:left="0" w:firstLine="0"/>
      </w:pPr>
      <w:rPr>
        <w:rFonts w:hint="default"/>
        <w:b w:val="0"/>
        <w:i w:val="0"/>
        <w:caps w:val="0"/>
      </w:rPr>
    </w:lvl>
    <w:lvl w:ilvl="1">
      <w:start w:val="1"/>
      <w:numFmt w:val="upperRoman"/>
      <w:suff w:val="space"/>
      <w:lvlText w:val="ARTICLE %2.  "/>
      <w:lvlJc w:val="left"/>
      <w:pPr>
        <w:ind w:left="0" w:hanging="432"/>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lvlRestart w:val="0"/>
      <w:lvlText w:val="§165-%3"/>
      <w:lvlJc w:val="left"/>
      <w:pPr>
        <w:ind w:left="0" w:hanging="432"/>
      </w:pPr>
      <w:rPr>
        <w:rFonts w:ascii="Raleway" w:hAnsi="Raleway" w:hint="default"/>
        <w:b/>
        <w:i w:val="0"/>
        <w:caps w:val="0"/>
        <w:color w:val="404040" w:themeColor="text1" w:themeTint="BF"/>
        <w:sz w:val="24"/>
      </w:rPr>
    </w:lvl>
    <w:lvl w:ilvl="3">
      <w:start w:val="1"/>
      <w:numFmt w:val="upperLetter"/>
      <w:lvlText w:val="%4."/>
      <w:lvlJc w:val="left"/>
      <w:pPr>
        <w:tabs>
          <w:tab w:val="num" w:pos="950"/>
        </w:tabs>
        <w:ind w:left="950" w:hanging="475"/>
      </w:pPr>
      <w:rPr>
        <w:rFonts w:ascii="Raleway" w:hAnsi="Raleway"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1" w15:restartNumberingAfterBreak="0">
    <w:nsid w:val="105D7D0D"/>
    <w:multiLevelType w:val="hybridMultilevel"/>
    <w:tmpl w:val="4B5432C2"/>
    <w:lvl w:ilvl="0" w:tplc="E2B6F6E8">
      <w:start w:val="1"/>
      <w:numFmt w:val="upp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DD81B38"/>
    <w:multiLevelType w:val="hybridMultilevel"/>
    <w:tmpl w:val="AC386160"/>
    <w:lvl w:ilvl="0" w:tplc="D562BDA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E03AB"/>
    <w:multiLevelType w:val="multilevel"/>
    <w:tmpl w:val="DAC8DC3A"/>
    <w:styleLink w:val="CurrentList6"/>
    <w:lvl w:ilvl="0">
      <w:start w:val="300"/>
      <w:numFmt w:val="decimal"/>
      <w:suff w:val="space"/>
      <w:lvlText w:val="CHAPTER %1."/>
      <w:lvlJc w:val="left"/>
      <w:pPr>
        <w:ind w:left="0" w:firstLine="0"/>
      </w:pPr>
      <w:rPr>
        <w:rFonts w:hint="default"/>
        <w:b w:val="0"/>
        <w:i w:val="0"/>
        <w:caps w:val="0"/>
      </w:rPr>
    </w:lvl>
    <w:lvl w:ilvl="1">
      <w:start w:val="4"/>
      <w:numFmt w:val="upperRoman"/>
      <w:suff w:val="space"/>
      <w:lvlText w:val="ARTICLE %2.  "/>
      <w:lvlJc w:val="left"/>
      <w:pPr>
        <w:ind w:left="0" w:firstLine="0"/>
      </w:pPr>
      <w:rPr>
        <w:rFonts w:hint="default"/>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rPr>
    </w:lvl>
    <w:lvl w:ilvl="2">
      <w:start w:val="20"/>
      <w:numFmt w:val="decimal"/>
      <w:lvlRestart w:val="0"/>
      <w:lvlText w:val="§165-3-%3"/>
      <w:lvlJc w:val="left"/>
      <w:pPr>
        <w:ind w:left="0" w:hanging="432"/>
      </w:pPr>
      <w:rPr>
        <w:rFonts w:ascii="Tahoma" w:hAnsi="Tahoma" w:hint="default"/>
        <w:b/>
        <w:i w:val="0"/>
        <w:caps w:val="0"/>
        <w:sz w:val="24"/>
      </w:rPr>
    </w:lvl>
    <w:lvl w:ilvl="3">
      <w:start w:val="1"/>
      <w:numFmt w:val="upperLetter"/>
      <w:lvlText w:val="%4."/>
      <w:lvlJc w:val="left"/>
      <w:pPr>
        <w:tabs>
          <w:tab w:val="num" w:pos="950"/>
        </w:tabs>
        <w:ind w:left="950" w:hanging="475"/>
      </w:pPr>
      <w:rPr>
        <w:rFonts w:ascii="Tahoma" w:hAnsi="Tahoma"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4" w15:restartNumberingAfterBreak="0">
    <w:nsid w:val="1DF20DFE"/>
    <w:multiLevelType w:val="multilevel"/>
    <w:tmpl w:val="D45EA9B4"/>
    <w:styleLink w:val="CurrentList13"/>
    <w:lvl w:ilvl="0">
      <w:start w:val="300"/>
      <w:numFmt w:val="decimal"/>
      <w:suff w:val="space"/>
      <w:lvlText w:val="CHAPTER %1."/>
      <w:lvlJc w:val="left"/>
      <w:pPr>
        <w:ind w:left="0" w:firstLine="0"/>
      </w:pPr>
      <w:rPr>
        <w:rFonts w:hint="default"/>
        <w:b w:val="0"/>
        <w:i w:val="0"/>
        <w:caps w:val="0"/>
      </w:rPr>
    </w:lvl>
    <w:lvl w:ilvl="1">
      <w:start w:val="1"/>
      <w:numFmt w:val="upperRoman"/>
      <w:suff w:val="space"/>
      <w:lvlText w:val="ARTICLE %2.  "/>
      <w:lvlJc w:val="left"/>
      <w:pPr>
        <w:ind w:left="0" w:hanging="432"/>
      </w:pPr>
      <w:rPr>
        <w:rFonts w:ascii="Raleway" w:hAnsi="Raleway" w:hint="default"/>
        <w:specVanish w:val="0"/>
      </w:rPr>
    </w:lvl>
    <w:lvl w:ilvl="2">
      <w:start w:val="1"/>
      <w:numFmt w:val="decimal"/>
      <w:lvlRestart w:val="0"/>
      <w:lvlText w:val="§165-%3"/>
      <w:lvlJc w:val="left"/>
      <w:pPr>
        <w:ind w:left="0" w:hanging="432"/>
      </w:pPr>
    </w:lvl>
    <w:lvl w:ilvl="3">
      <w:start w:val="1"/>
      <w:numFmt w:val="upperLetter"/>
      <w:lvlText w:val="%4."/>
      <w:lvlJc w:val="left"/>
      <w:pPr>
        <w:tabs>
          <w:tab w:val="num" w:pos="950"/>
        </w:tabs>
        <w:ind w:left="950" w:hanging="475"/>
      </w:pPr>
      <w:rPr>
        <w:rFonts w:ascii="Raleway" w:hAnsi="Raleway"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5" w15:restartNumberingAfterBreak="0">
    <w:nsid w:val="1E2774F0"/>
    <w:multiLevelType w:val="multilevel"/>
    <w:tmpl w:val="472821F4"/>
    <w:styleLink w:val="CurrentList4"/>
    <w:lvl w:ilvl="0">
      <w:start w:val="300"/>
      <w:numFmt w:val="decimal"/>
      <w:suff w:val="space"/>
      <w:lvlText w:val="CHAPTER %1."/>
      <w:lvlJc w:val="left"/>
      <w:pPr>
        <w:ind w:left="0" w:firstLine="0"/>
      </w:pPr>
      <w:rPr>
        <w:rFonts w:hint="default"/>
        <w:b w:val="0"/>
        <w:i w:val="0"/>
        <w:caps w:val="0"/>
      </w:rPr>
    </w:lvl>
    <w:lvl w:ilvl="1">
      <w:start w:val="1"/>
      <w:numFmt w:val="upperRoman"/>
      <w:suff w:val="space"/>
      <w:lvlText w:val="ARTICLE %2.  "/>
      <w:lvlJc w:val="left"/>
      <w:pPr>
        <w:ind w:left="0" w:hanging="432"/>
      </w:pPr>
      <w:rPr>
        <w:rFonts w:ascii="Raleway" w:hAnsi="Raleway"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lvlRestart w:val="0"/>
      <w:lvlText w:val="§165-%3"/>
      <w:lvlJc w:val="left"/>
      <w:pPr>
        <w:ind w:left="0" w:hanging="432"/>
      </w:pPr>
      <w:rPr>
        <w:rFonts w:ascii="Raleway" w:hAnsi="Raleway" w:hint="default"/>
        <w:b/>
        <w:i w:val="0"/>
        <w:caps w:val="0"/>
        <w:color w:val="404040" w:themeColor="text1" w:themeTint="BF"/>
        <w:sz w:val="24"/>
      </w:rPr>
    </w:lvl>
    <w:lvl w:ilvl="3">
      <w:start w:val="1"/>
      <w:numFmt w:val="upperLetter"/>
      <w:lvlText w:val="%4."/>
      <w:lvlJc w:val="left"/>
      <w:pPr>
        <w:tabs>
          <w:tab w:val="num" w:pos="950"/>
        </w:tabs>
        <w:ind w:left="950" w:hanging="475"/>
      </w:pPr>
      <w:rPr>
        <w:rFonts w:ascii="Raleway" w:hAnsi="Raleway"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6" w15:restartNumberingAfterBreak="0">
    <w:nsid w:val="20EE0C93"/>
    <w:multiLevelType w:val="multilevel"/>
    <w:tmpl w:val="30B62480"/>
    <w:styleLink w:val="CurrentList7"/>
    <w:lvl w:ilvl="0">
      <w:start w:val="300"/>
      <w:numFmt w:val="decimal"/>
      <w:suff w:val="space"/>
      <w:lvlText w:val="CHAPTER %1."/>
      <w:lvlJc w:val="left"/>
      <w:pPr>
        <w:ind w:left="0" w:firstLine="0"/>
      </w:pPr>
      <w:rPr>
        <w:rFonts w:hint="default"/>
        <w:b w:val="0"/>
        <w:i w:val="0"/>
        <w:caps w:val="0"/>
      </w:rPr>
    </w:lvl>
    <w:lvl w:ilvl="1">
      <w:start w:val="4"/>
      <w:numFmt w:val="upperRoman"/>
      <w:suff w:val="space"/>
      <w:lvlText w:val="ARTICLE %2.  "/>
      <w:lvlJc w:val="left"/>
      <w:pPr>
        <w:ind w:left="0" w:firstLine="0"/>
      </w:pPr>
      <w:rPr>
        <w:rFonts w:hint="default"/>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rPr>
    </w:lvl>
    <w:lvl w:ilvl="2">
      <w:start w:val="20"/>
      <w:numFmt w:val="decimal"/>
      <w:lvlRestart w:val="0"/>
      <w:lvlText w:val="§165-3-%3"/>
      <w:lvlJc w:val="left"/>
      <w:pPr>
        <w:ind w:left="0" w:hanging="432"/>
      </w:pPr>
      <w:rPr>
        <w:rFonts w:ascii="Tahoma" w:hAnsi="Tahoma" w:hint="default"/>
        <w:b/>
        <w:i w:val="0"/>
        <w:caps w:val="0"/>
        <w:sz w:val="24"/>
      </w:rPr>
    </w:lvl>
    <w:lvl w:ilvl="3">
      <w:start w:val="1"/>
      <w:numFmt w:val="upperLetter"/>
      <w:lvlText w:val="%4."/>
      <w:lvlJc w:val="left"/>
      <w:pPr>
        <w:tabs>
          <w:tab w:val="num" w:pos="950"/>
        </w:tabs>
        <w:ind w:left="950" w:hanging="475"/>
      </w:pPr>
      <w:rPr>
        <w:rFonts w:ascii="Tahoma" w:hAnsi="Tahoma"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7" w15:restartNumberingAfterBreak="0">
    <w:nsid w:val="232617DD"/>
    <w:multiLevelType w:val="multilevel"/>
    <w:tmpl w:val="340E5E7C"/>
    <w:lvl w:ilvl="0">
      <w:start w:val="300"/>
      <w:numFmt w:val="decimal"/>
      <w:suff w:val="space"/>
      <w:lvlText w:val="CHAPTER %1."/>
      <w:lvlJc w:val="left"/>
      <w:pPr>
        <w:ind w:left="0" w:firstLine="0"/>
      </w:pPr>
      <w:rPr>
        <w:rFonts w:hint="default"/>
        <w:b w:val="0"/>
        <w:i w:val="0"/>
        <w:caps w:val="0"/>
      </w:rPr>
    </w:lvl>
    <w:lvl w:ilvl="1">
      <w:start w:val="1"/>
      <w:numFmt w:val="upperRoman"/>
      <w:pStyle w:val="Articles"/>
      <w:suff w:val="space"/>
      <w:lvlText w:val="ARTICLE %2.  "/>
      <w:lvlJc w:val="left"/>
      <w:pPr>
        <w:ind w:left="0" w:hanging="432"/>
      </w:pPr>
      <w:rPr>
        <w:rFonts w:hint="default"/>
        <w:specVanish w:val="0"/>
      </w:rPr>
    </w:lvl>
    <w:lvl w:ilvl="2">
      <w:start w:val="1"/>
      <w:numFmt w:val="decimal"/>
      <w:lvlRestart w:val="0"/>
      <w:pStyle w:val="CapsBold"/>
      <w:lvlText w:val="§245-%3"/>
      <w:lvlJc w:val="left"/>
      <w:pPr>
        <w:ind w:left="0" w:hanging="432"/>
      </w:pPr>
      <w:rPr>
        <w:sz w:val="24"/>
        <w:szCs w:val="24"/>
      </w:rPr>
    </w:lvl>
    <w:lvl w:ilvl="3">
      <w:start w:val="1"/>
      <w:numFmt w:val="upperLetter"/>
      <w:pStyle w:val="LetterBullets"/>
      <w:lvlText w:val="%4."/>
      <w:lvlJc w:val="left"/>
      <w:pPr>
        <w:tabs>
          <w:tab w:val="num" w:pos="950"/>
        </w:tabs>
        <w:ind w:left="950" w:hanging="475"/>
      </w:pPr>
      <w:rPr>
        <w:rFonts w:ascii="Raleway" w:hAnsi="Raleway" w:hint="default"/>
        <w:b w:val="0"/>
        <w:i w:val="0"/>
        <w:caps w:val="0"/>
        <w:sz w:val="18"/>
      </w:rPr>
    </w:lvl>
    <w:lvl w:ilvl="4">
      <w:start w:val="1"/>
      <w:numFmt w:val="decimal"/>
      <w:pStyle w:val="Numbers"/>
      <w:lvlText w:val="%5."/>
      <w:lvlJc w:val="left"/>
      <w:pPr>
        <w:tabs>
          <w:tab w:val="num" w:pos="1440"/>
        </w:tabs>
        <w:ind w:left="1440" w:hanging="490"/>
      </w:pPr>
      <w:rPr>
        <w:rFonts w:ascii="Raleway" w:hAnsi="Raleway" w:hint="default"/>
        <w:b w:val="0"/>
        <w:i w:val="0"/>
        <w:color w:val="auto"/>
        <w:sz w:val="18"/>
      </w:rPr>
    </w:lvl>
    <w:lvl w:ilvl="5">
      <w:start w:val="1"/>
      <w:numFmt w:val="lowerLetter"/>
      <w:pStyle w:val="i"/>
      <w:lvlText w:val="%6."/>
      <w:lvlJc w:val="left"/>
      <w:pPr>
        <w:ind w:left="1800" w:hanging="360"/>
      </w:pPr>
      <w:rPr>
        <w:rFonts w:ascii="Raleway" w:hAnsi="Raleway" w:hint="default"/>
      </w:rPr>
    </w:lvl>
    <w:lvl w:ilvl="6">
      <w:start w:val="1"/>
      <w:numFmt w:val="decimal"/>
      <w:lvlText w:val="(%7)"/>
      <w:lvlJc w:val="right"/>
      <w:pPr>
        <w:tabs>
          <w:tab w:val="num" w:pos="2390"/>
        </w:tabs>
        <w:ind w:left="2390" w:hanging="475"/>
      </w:pPr>
      <w:rPr>
        <w:rFonts w:ascii="Raleway" w:hAnsi="Raleway" w:hint="default"/>
        <w:b w:val="0"/>
        <w:i w:val="0"/>
        <w:sz w:val="18"/>
        <w:szCs w:val="18"/>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8" w15:restartNumberingAfterBreak="0">
    <w:nsid w:val="2ACD2337"/>
    <w:multiLevelType w:val="hybridMultilevel"/>
    <w:tmpl w:val="7E6EBB4A"/>
    <w:lvl w:ilvl="0" w:tplc="E2B6F6E8">
      <w:start w:val="1"/>
      <w:numFmt w:val="upp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FC4538"/>
    <w:multiLevelType w:val="hybridMultilevel"/>
    <w:tmpl w:val="5CD0310E"/>
    <w:lvl w:ilvl="0" w:tplc="C4D83278">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BA3BCE"/>
    <w:multiLevelType w:val="multilevel"/>
    <w:tmpl w:val="3028E554"/>
    <w:styleLink w:val="CurrentList14"/>
    <w:lvl w:ilvl="0">
      <w:start w:val="300"/>
      <w:numFmt w:val="decimal"/>
      <w:suff w:val="space"/>
      <w:lvlText w:val="CHAPTER %1."/>
      <w:lvlJc w:val="left"/>
      <w:pPr>
        <w:ind w:left="0" w:firstLine="0"/>
      </w:pPr>
      <w:rPr>
        <w:rFonts w:hint="default"/>
        <w:b w:val="0"/>
        <w:i w:val="0"/>
        <w:caps w:val="0"/>
      </w:rPr>
    </w:lvl>
    <w:lvl w:ilvl="1">
      <w:start w:val="1"/>
      <w:numFmt w:val="upperRoman"/>
      <w:suff w:val="space"/>
      <w:lvlText w:val="ARTICLE %2.  "/>
      <w:lvlJc w:val="left"/>
      <w:pPr>
        <w:ind w:left="0" w:hanging="432"/>
      </w:pPr>
      <w:rPr>
        <w:rFonts w:ascii="Raleway" w:hAnsi="Raleway" w:hint="default"/>
        <w:specVanish w:val="0"/>
      </w:rPr>
    </w:lvl>
    <w:lvl w:ilvl="2">
      <w:start w:val="1"/>
      <w:numFmt w:val="decimal"/>
      <w:lvlRestart w:val="0"/>
      <w:lvlText w:val="§165-%3"/>
      <w:lvlJc w:val="left"/>
      <w:pPr>
        <w:ind w:left="0" w:hanging="432"/>
      </w:pPr>
    </w:lvl>
    <w:lvl w:ilvl="3">
      <w:start w:val="1"/>
      <w:numFmt w:val="upperLetter"/>
      <w:lvlText w:val="%4."/>
      <w:lvlJc w:val="left"/>
      <w:pPr>
        <w:tabs>
          <w:tab w:val="num" w:pos="950"/>
        </w:tabs>
        <w:ind w:left="950" w:hanging="475"/>
      </w:pPr>
      <w:rPr>
        <w:rFonts w:ascii="Raleway" w:hAnsi="Raleway"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11" w15:restartNumberingAfterBreak="0">
    <w:nsid w:val="37445A6A"/>
    <w:multiLevelType w:val="multilevel"/>
    <w:tmpl w:val="2AC401AE"/>
    <w:styleLink w:val="CurrentList15"/>
    <w:lvl w:ilvl="0">
      <w:start w:val="300"/>
      <w:numFmt w:val="decimal"/>
      <w:suff w:val="space"/>
      <w:lvlText w:val="CHAPTER %1."/>
      <w:lvlJc w:val="left"/>
      <w:pPr>
        <w:ind w:left="0" w:firstLine="0"/>
      </w:pPr>
      <w:rPr>
        <w:rFonts w:hint="default"/>
        <w:b w:val="0"/>
        <w:i w:val="0"/>
        <w:caps w:val="0"/>
      </w:rPr>
    </w:lvl>
    <w:lvl w:ilvl="1">
      <w:start w:val="1"/>
      <w:numFmt w:val="upperRoman"/>
      <w:suff w:val="space"/>
      <w:lvlText w:val="ARTICLE %2.  "/>
      <w:lvlJc w:val="left"/>
      <w:pPr>
        <w:ind w:left="0" w:hanging="432"/>
      </w:pPr>
      <w:rPr>
        <w:specVanish w:val="0"/>
      </w:rPr>
    </w:lvl>
    <w:lvl w:ilvl="2">
      <w:start w:val="1"/>
      <w:numFmt w:val="decimal"/>
      <w:lvlRestart w:val="0"/>
      <w:lvlText w:val="§165-%3"/>
      <w:lvlJc w:val="left"/>
      <w:pPr>
        <w:ind w:left="0" w:hanging="432"/>
      </w:pPr>
    </w:lvl>
    <w:lvl w:ilvl="3">
      <w:start w:val="1"/>
      <w:numFmt w:val="upperLetter"/>
      <w:lvlText w:val="%4."/>
      <w:lvlJc w:val="left"/>
      <w:pPr>
        <w:tabs>
          <w:tab w:val="num" w:pos="950"/>
        </w:tabs>
        <w:ind w:left="950" w:hanging="475"/>
      </w:pPr>
      <w:rPr>
        <w:rFonts w:ascii="Raleway" w:hAnsi="Raleway"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12" w15:restartNumberingAfterBreak="0">
    <w:nsid w:val="38A73057"/>
    <w:multiLevelType w:val="hybridMultilevel"/>
    <w:tmpl w:val="69208D20"/>
    <w:lvl w:ilvl="0" w:tplc="FFFFFFFF">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1A4B9C"/>
    <w:multiLevelType w:val="multilevel"/>
    <w:tmpl w:val="E9F26C46"/>
    <w:lvl w:ilvl="0">
      <w:start w:val="1"/>
      <w:numFmt w:val="decimal"/>
      <w:lvlText w:val="%1."/>
      <w:lvlJc w:val="left"/>
      <w:pPr>
        <w:ind w:left="360" w:hanging="360"/>
      </w:pPr>
      <w:rPr>
        <w:rFonts w:ascii="Tahoma" w:hAnsi="Tahoma" w:cs="Tahoma" w:hint="default"/>
        <w:b w:val="0"/>
        <w:i w:val="0"/>
        <w:caps w:val="0"/>
        <w:sz w:val="20"/>
        <w:szCs w:val="20"/>
      </w:rPr>
    </w:lvl>
    <w:lvl w:ilvl="1">
      <w:start w:val="4"/>
      <w:numFmt w:val="upperRoman"/>
      <w:suff w:val="space"/>
      <w:lvlText w:val="ARTICLE %2.  "/>
      <w:lvlJc w:val="left"/>
      <w:pPr>
        <w:ind w:left="0" w:hanging="432"/>
      </w:pPr>
      <w:rPr>
        <w:rFonts w:hint="default"/>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rPr>
    </w:lvl>
    <w:lvl w:ilvl="2">
      <w:start w:val="1"/>
      <w:numFmt w:val="decimal"/>
      <w:lvlRestart w:val="0"/>
      <w:lvlText w:val="§165-%3"/>
      <w:lvlJc w:val="left"/>
      <w:pPr>
        <w:ind w:left="0" w:hanging="432"/>
      </w:pPr>
      <w:rPr>
        <w:rFonts w:ascii="Tahoma" w:hAnsi="Tahoma" w:hint="default"/>
        <w:b/>
        <w:i w:val="0"/>
        <w:caps w:val="0"/>
        <w:sz w:val="24"/>
      </w:rPr>
    </w:lvl>
    <w:lvl w:ilvl="3">
      <w:start w:val="1"/>
      <w:numFmt w:val="upperLetter"/>
      <w:lvlText w:val="%4."/>
      <w:lvlJc w:val="left"/>
      <w:pPr>
        <w:tabs>
          <w:tab w:val="num" w:pos="950"/>
        </w:tabs>
        <w:ind w:left="950" w:hanging="475"/>
      </w:pPr>
      <w:rPr>
        <w:rFonts w:ascii="Tahoma" w:hAnsi="Tahoma"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14" w15:restartNumberingAfterBreak="0">
    <w:nsid w:val="40B939AC"/>
    <w:multiLevelType w:val="hybridMultilevel"/>
    <w:tmpl w:val="8AA2D2BA"/>
    <w:lvl w:ilvl="0" w:tplc="FFFFFFFF">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8616A"/>
    <w:multiLevelType w:val="multilevel"/>
    <w:tmpl w:val="D3C48FDE"/>
    <w:styleLink w:val="CurrentList11"/>
    <w:lvl w:ilvl="0">
      <w:start w:val="300"/>
      <w:numFmt w:val="decimal"/>
      <w:suff w:val="space"/>
      <w:lvlText w:val="CHAPTER %1."/>
      <w:lvlJc w:val="left"/>
      <w:pPr>
        <w:ind w:left="0" w:firstLine="0"/>
      </w:pPr>
      <w:rPr>
        <w:rFonts w:hint="default"/>
        <w:b w:val="0"/>
        <w:i w:val="0"/>
        <w:caps w:val="0"/>
      </w:rPr>
    </w:lvl>
    <w:lvl w:ilvl="1">
      <w:start w:val="4"/>
      <w:numFmt w:val="upperRoman"/>
      <w:suff w:val="space"/>
      <w:lvlText w:val="ARTICLE %2.  "/>
      <w:lvlJc w:val="left"/>
      <w:pPr>
        <w:ind w:left="0" w:firstLine="0"/>
      </w:pPr>
      <w:rPr>
        <w:rFonts w:hint="default"/>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rPr>
    </w:lvl>
    <w:lvl w:ilvl="2">
      <w:start w:val="1"/>
      <w:numFmt w:val="decimal"/>
      <w:lvlRestart w:val="0"/>
      <w:lvlText w:val="§165-4-%3"/>
      <w:lvlJc w:val="left"/>
      <w:pPr>
        <w:ind w:left="0" w:hanging="432"/>
      </w:pPr>
      <w:rPr>
        <w:rFonts w:ascii="Tahoma" w:hAnsi="Tahoma" w:hint="default"/>
        <w:b/>
        <w:i w:val="0"/>
        <w:caps w:val="0"/>
        <w:sz w:val="24"/>
      </w:rPr>
    </w:lvl>
    <w:lvl w:ilvl="3">
      <w:start w:val="1"/>
      <w:numFmt w:val="upperLetter"/>
      <w:lvlText w:val="%4."/>
      <w:lvlJc w:val="left"/>
      <w:pPr>
        <w:tabs>
          <w:tab w:val="num" w:pos="950"/>
        </w:tabs>
        <w:ind w:left="950" w:hanging="475"/>
      </w:pPr>
      <w:rPr>
        <w:rFonts w:ascii="Tahoma" w:hAnsi="Tahoma"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16" w15:restartNumberingAfterBreak="0">
    <w:nsid w:val="49726BB9"/>
    <w:multiLevelType w:val="multilevel"/>
    <w:tmpl w:val="BC22D986"/>
    <w:styleLink w:val="CurrentList3"/>
    <w:lvl w:ilvl="0">
      <w:start w:val="300"/>
      <w:numFmt w:val="decimal"/>
      <w:suff w:val="space"/>
      <w:lvlText w:val="CHAPTER %1."/>
      <w:lvlJc w:val="left"/>
      <w:pPr>
        <w:ind w:left="0" w:firstLine="0"/>
      </w:pPr>
      <w:rPr>
        <w:rFonts w:hint="default"/>
        <w:b w:val="0"/>
        <w:i w:val="0"/>
        <w:caps w:val="0"/>
      </w:rPr>
    </w:lvl>
    <w:lvl w:ilvl="1">
      <w:start w:val="1"/>
      <w:numFmt w:val="upperRoman"/>
      <w:suff w:val="space"/>
      <w:lvlText w:val="ARTICLE %2.  "/>
      <w:lvlJc w:val="left"/>
      <w:pPr>
        <w:ind w:left="0"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lvlRestart w:val="0"/>
      <w:lvlText w:val="§165-%3"/>
      <w:lvlJc w:val="left"/>
      <w:pPr>
        <w:ind w:left="0" w:hanging="432"/>
      </w:pPr>
      <w:rPr>
        <w:rFonts w:ascii="Raleway" w:hAnsi="Raleway" w:hint="default"/>
        <w:b/>
        <w:i w:val="0"/>
        <w:caps w:val="0"/>
        <w:color w:val="404040" w:themeColor="text1" w:themeTint="BF"/>
        <w:sz w:val="24"/>
      </w:rPr>
    </w:lvl>
    <w:lvl w:ilvl="3">
      <w:start w:val="1"/>
      <w:numFmt w:val="upperLetter"/>
      <w:lvlText w:val="%4."/>
      <w:lvlJc w:val="left"/>
      <w:pPr>
        <w:tabs>
          <w:tab w:val="num" w:pos="950"/>
        </w:tabs>
        <w:ind w:left="950" w:hanging="475"/>
      </w:pPr>
      <w:rPr>
        <w:rFonts w:ascii="Raleway" w:hAnsi="Raleway"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17" w15:restartNumberingAfterBreak="0">
    <w:nsid w:val="4C423FC7"/>
    <w:multiLevelType w:val="hybridMultilevel"/>
    <w:tmpl w:val="BF0CA552"/>
    <w:lvl w:ilvl="0" w:tplc="BF849F12">
      <w:start w:val="1"/>
      <w:numFmt w:val="upp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07D1F"/>
    <w:multiLevelType w:val="multilevel"/>
    <w:tmpl w:val="E9F26C46"/>
    <w:lvl w:ilvl="0">
      <w:start w:val="1"/>
      <w:numFmt w:val="decimal"/>
      <w:lvlText w:val="%1."/>
      <w:lvlJc w:val="left"/>
      <w:pPr>
        <w:ind w:left="360" w:hanging="360"/>
      </w:pPr>
      <w:rPr>
        <w:rFonts w:ascii="Tahoma" w:hAnsi="Tahoma" w:cs="Tahoma" w:hint="default"/>
        <w:b w:val="0"/>
        <w:i w:val="0"/>
        <w:caps w:val="0"/>
        <w:sz w:val="20"/>
        <w:szCs w:val="20"/>
      </w:rPr>
    </w:lvl>
    <w:lvl w:ilvl="1">
      <w:start w:val="4"/>
      <w:numFmt w:val="upperRoman"/>
      <w:suff w:val="space"/>
      <w:lvlText w:val="ARTICLE %2.  "/>
      <w:lvlJc w:val="left"/>
      <w:pPr>
        <w:ind w:left="0" w:hanging="432"/>
      </w:pPr>
      <w:rPr>
        <w:rFonts w:hint="default"/>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rPr>
    </w:lvl>
    <w:lvl w:ilvl="2">
      <w:start w:val="1"/>
      <w:numFmt w:val="decimal"/>
      <w:lvlRestart w:val="0"/>
      <w:lvlText w:val="§165-%3"/>
      <w:lvlJc w:val="left"/>
      <w:pPr>
        <w:ind w:left="0" w:hanging="432"/>
      </w:pPr>
      <w:rPr>
        <w:rFonts w:ascii="Tahoma" w:hAnsi="Tahoma" w:hint="default"/>
        <w:b/>
        <w:i w:val="0"/>
        <w:caps w:val="0"/>
        <w:sz w:val="24"/>
      </w:rPr>
    </w:lvl>
    <w:lvl w:ilvl="3">
      <w:start w:val="1"/>
      <w:numFmt w:val="upperLetter"/>
      <w:lvlText w:val="%4."/>
      <w:lvlJc w:val="left"/>
      <w:pPr>
        <w:tabs>
          <w:tab w:val="num" w:pos="950"/>
        </w:tabs>
        <w:ind w:left="950" w:hanging="475"/>
      </w:pPr>
      <w:rPr>
        <w:rFonts w:ascii="Tahoma" w:hAnsi="Tahoma"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19" w15:restartNumberingAfterBreak="0">
    <w:nsid w:val="50F34F5D"/>
    <w:multiLevelType w:val="multilevel"/>
    <w:tmpl w:val="30B62480"/>
    <w:styleLink w:val="CurrentList8"/>
    <w:lvl w:ilvl="0">
      <w:start w:val="300"/>
      <w:numFmt w:val="decimal"/>
      <w:suff w:val="space"/>
      <w:lvlText w:val="CHAPTER %1."/>
      <w:lvlJc w:val="left"/>
      <w:pPr>
        <w:ind w:left="0" w:firstLine="0"/>
      </w:pPr>
      <w:rPr>
        <w:rFonts w:hint="default"/>
        <w:b w:val="0"/>
        <w:i w:val="0"/>
        <w:caps w:val="0"/>
      </w:rPr>
    </w:lvl>
    <w:lvl w:ilvl="1">
      <w:start w:val="4"/>
      <w:numFmt w:val="upperRoman"/>
      <w:suff w:val="space"/>
      <w:lvlText w:val="ARTICLE %2.  "/>
      <w:lvlJc w:val="left"/>
      <w:pPr>
        <w:ind w:left="0" w:firstLine="0"/>
      </w:pPr>
      <w:rPr>
        <w:rFonts w:hint="default"/>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rPr>
    </w:lvl>
    <w:lvl w:ilvl="2">
      <w:start w:val="20"/>
      <w:numFmt w:val="decimal"/>
      <w:lvlRestart w:val="0"/>
      <w:lvlText w:val="§165-3-%3"/>
      <w:lvlJc w:val="left"/>
      <w:pPr>
        <w:ind w:left="0" w:hanging="432"/>
      </w:pPr>
      <w:rPr>
        <w:rFonts w:ascii="Tahoma" w:hAnsi="Tahoma" w:hint="default"/>
        <w:b/>
        <w:i w:val="0"/>
        <w:caps w:val="0"/>
        <w:sz w:val="24"/>
      </w:rPr>
    </w:lvl>
    <w:lvl w:ilvl="3">
      <w:start w:val="1"/>
      <w:numFmt w:val="upperLetter"/>
      <w:lvlText w:val="%4."/>
      <w:lvlJc w:val="left"/>
      <w:pPr>
        <w:tabs>
          <w:tab w:val="num" w:pos="950"/>
        </w:tabs>
        <w:ind w:left="950" w:hanging="475"/>
      </w:pPr>
      <w:rPr>
        <w:rFonts w:ascii="Tahoma" w:hAnsi="Tahoma"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20" w15:restartNumberingAfterBreak="0">
    <w:nsid w:val="51987522"/>
    <w:multiLevelType w:val="multilevel"/>
    <w:tmpl w:val="78C6AF38"/>
    <w:styleLink w:val="CurrentList5"/>
    <w:lvl w:ilvl="0">
      <w:start w:val="300"/>
      <w:numFmt w:val="decimal"/>
      <w:suff w:val="space"/>
      <w:lvlText w:val="CHAPTER %1."/>
      <w:lvlJc w:val="left"/>
      <w:pPr>
        <w:ind w:left="0" w:firstLine="0"/>
      </w:pPr>
      <w:rPr>
        <w:rFonts w:hint="default"/>
        <w:b w:val="0"/>
        <w:i w:val="0"/>
        <w:caps w:val="0"/>
      </w:rPr>
    </w:lvl>
    <w:lvl w:ilvl="1">
      <w:start w:val="3"/>
      <w:numFmt w:val="upperRoman"/>
      <w:suff w:val="space"/>
      <w:lvlText w:val="ARTICLE %2.  "/>
      <w:lvlJc w:val="left"/>
      <w:pPr>
        <w:ind w:left="0" w:firstLine="0"/>
      </w:pPr>
      <w:rPr>
        <w:rFonts w:hint="default"/>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rPr>
    </w:lvl>
    <w:lvl w:ilvl="2">
      <w:start w:val="20"/>
      <w:numFmt w:val="decimal"/>
      <w:lvlRestart w:val="0"/>
      <w:lvlText w:val="§165-3-%3"/>
      <w:lvlJc w:val="left"/>
      <w:pPr>
        <w:ind w:left="0" w:hanging="432"/>
      </w:pPr>
      <w:rPr>
        <w:rFonts w:ascii="Tahoma" w:hAnsi="Tahoma" w:hint="default"/>
        <w:b/>
        <w:i w:val="0"/>
        <w:caps w:val="0"/>
        <w:sz w:val="24"/>
      </w:rPr>
    </w:lvl>
    <w:lvl w:ilvl="3">
      <w:start w:val="1"/>
      <w:numFmt w:val="upperLetter"/>
      <w:lvlText w:val="%4."/>
      <w:lvlJc w:val="left"/>
      <w:pPr>
        <w:tabs>
          <w:tab w:val="num" w:pos="950"/>
        </w:tabs>
        <w:ind w:left="950" w:hanging="475"/>
      </w:pPr>
      <w:rPr>
        <w:rFonts w:ascii="Tahoma" w:hAnsi="Tahoma"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21" w15:restartNumberingAfterBreak="0">
    <w:nsid w:val="555E2EAB"/>
    <w:multiLevelType w:val="multilevel"/>
    <w:tmpl w:val="2DA6B26C"/>
    <w:styleLink w:val="CurrentList2"/>
    <w:lvl w:ilvl="0">
      <w:start w:val="300"/>
      <w:numFmt w:val="decimal"/>
      <w:suff w:val="space"/>
      <w:lvlText w:val="CHAPTER %1."/>
      <w:lvlJc w:val="left"/>
      <w:pPr>
        <w:ind w:left="0" w:firstLine="0"/>
      </w:pPr>
      <w:rPr>
        <w:rFonts w:hint="default"/>
        <w:b w:val="0"/>
        <w:i w:val="0"/>
        <w:caps w:val="0"/>
      </w:rPr>
    </w:lvl>
    <w:lvl w:ilvl="1">
      <w:start w:val="1"/>
      <w:numFmt w:val="upperRoman"/>
      <w:suff w:val="space"/>
      <w:lvlText w:val="ARTICLE %2.  "/>
      <w:lvlJc w:val="left"/>
      <w:pPr>
        <w:ind w:left="0" w:hanging="432"/>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lvlRestart w:val="0"/>
      <w:lvlText w:val="§165-%3"/>
      <w:lvlJc w:val="left"/>
      <w:pPr>
        <w:ind w:left="0" w:hanging="432"/>
      </w:pPr>
      <w:rPr>
        <w:rFonts w:ascii="Raleway" w:hAnsi="Raleway" w:hint="default"/>
        <w:b/>
        <w:i w:val="0"/>
        <w:caps w:val="0"/>
        <w:color w:val="404040" w:themeColor="text1" w:themeTint="BF"/>
        <w:sz w:val="24"/>
      </w:rPr>
    </w:lvl>
    <w:lvl w:ilvl="3">
      <w:start w:val="1"/>
      <w:numFmt w:val="upperLetter"/>
      <w:lvlText w:val="%4."/>
      <w:lvlJc w:val="left"/>
      <w:pPr>
        <w:tabs>
          <w:tab w:val="num" w:pos="950"/>
        </w:tabs>
        <w:ind w:left="950" w:hanging="475"/>
      </w:pPr>
      <w:rPr>
        <w:rFonts w:ascii="Raleway" w:hAnsi="Raleway"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22" w15:restartNumberingAfterBreak="0">
    <w:nsid w:val="582376B7"/>
    <w:multiLevelType w:val="multilevel"/>
    <w:tmpl w:val="8E2EEC74"/>
    <w:styleLink w:val="CurrentList10"/>
    <w:lvl w:ilvl="0">
      <w:start w:val="300"/>
      <w:numFmt w:val="decimal"/>
      <w:suff w:val="space"/>
      <w:lvlText w:val="CHAPTER %1."/>
      <w:lvlJc w:val="left"/>
      <w:pPr>
        <w:ind w:left="0" w:firstLine="0"/>
      </w:pPr>
      <w:rPr>
        <w:rFonts w:hint="default"/>
        <w:b w:val="0"/>
        <w:i w:val="0"/>
        <w:caps w:val="0"/>
      </w:rPr>
    </w:lvl>
    <w:lvl w:ilvl="1">
      <w:start w:val="2"/>
      <w:numFmt w:val="upperRoman"/>
      <w:suff w:val="space"/>
      <w:lvlText w:val="ARTICLE %2.  "/>
      <w:lvlJc w:val="left"/>
      <w:pPr>
        <w:ind w:left="0" w:firstLine="0"/>
      </w:pPr>
      <w:rPr>
        <w:rFonts w:hint="default"/>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rPr>
    </w:lvl>
    <w:lvl w:ilvl="2">
      <w:start w:val="1"/>
      <w:numFmt w:val="decimal"/>
      <w:lvlRestart w:val="0"/>
      <w:lvlText w:val="§165-4-%3"/>
      <w:lvlJc w:val="left"/>
      <w:pPr>
        <w:ind w:left="0" w:hanging="432"/>
      </w:pPr>
      <w:rPr>
        <w:rFonts w:ascii="Tahoma" w:hAnsi="Tahoma" w:hint="default"/>
        <w:b/>
        <w:i w:val="0"/>
        <w:caps w:val="0"/>
        <w:sz w:val="24"/>
      </w:rPr>
    </w:lvl>
    <w:lvl w:ilvl="3">
      <w:start w:val="1"/>
      <w:numFmt w:val="upperLetter"/>
      <w:lvlText w:val="%4."/>
      <w:lvlJc w:val="left"/>
      <w:pPr>
        <w:tabs>
          <w:tab w:val="num" w:pos="950"/>
        </w:tabs>
        <w:ind w:left="950" w:hanging="475"/>
      </w:pPr>
      <w:rPr>
        <w:rFonts w:ascii="Tahoma" w:hAnsi="Tahoma"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23" w15:restartNumberingAfterBreak="0">
    <w:nsid w:val="5A412945"/>
    <w:multiLevelType w:val="hybridMultilevel"/>
    <w:tmpl w:val="A3685B24"/>
    <w:lvl w:ilvl="0" w:tplc="F9B4FB28">
      <w:start w:val="1"/>
      <w:numFmt w:val="decimal"/>
      <w:lvlText w:val="%1."/>
      <w:lvlJc w:val="left"/>
      <w:pPr>
        <w:ind w:left="360" w:hanging="360"/>
      </w:pPr>
      <w:rPr>
        <w:rFonts w:ascii="Tahoma" w:hAnsi="Tahoma" w:cs="Tahoma" w:hint="default"/>
        <w:color w:val="auto"/>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17D546D"/>
    <w:multiLevelType w:val="hybridMultilevel"/>
    <w:tmpl w:val="5CD0310E"/>
    <w:lvl w:ilvl="0" w:tplc="FFFFFFFF">
      <w:start w:val="1"/>
      <w:numFmt w:val="decimal"/>
      <w:lvlText w:val="%1."/>
      <w:lvlJc w:val="left"/>
      <w:pPr>
        <w:ind w:left="36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2E53FE6"/>
    <w:multiLevelType w:val="hybridMultilevel"/>
    <w:tmpl w:val="4260B65A"/>
    <w:lvl w:ilvl="0" w:tplc="FFFFFFFF">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B47C7"/>
    <w:multiLevelType w:val="multilevel"/>
    <w:tmpl w:val="0A3C1B90"/>
    <w:styleLink w:val="CurrentList16"/>
    <w:lvl w:ilvl="0">
      <w:start w:val="300"/>
      <w:numFmt w:val="decimal"/>
      <w:suff w:val="space"/>
      <w:lvlText w:val="CHAPTER %1."/>
      <w:lvlJc w:val="left"/>
      <w:pPr>
        <w:ind w:left="0" w:firstLine="0"/>
      </w:pPr>
      <w:rPr>
        <w:rFonts w:hint="default"/>
        <w:b w:val="0"/>
        <w:i w:val="0"/>
        <w:caps w:val="0"/>
      </w:rPr>
    </w:lvl>
    <w:lvl w:ilvl="1">
      <w:start w:val="1"/>
      <w:numFmt w:val="upperRoman"/>
      <w:suff w:val="space"/>
      <w:lvlText w:val="ARTICLE %2.  "/>
      <w:lvlJc w:val="left"/>
      <w:pPr>
        <w:ind w:left="0" w:hanging="432"/>
      </w:pPr>
      <w:rPr>
        <w:specVanish w:val="0"/>
      </w:rPr>
    </w:lvl>
    <w:lvl w:ilvl="2">
      <w:start w:val="1"/>
      <w:numFmt w:val="decimal"/>
      <w:lvlRestart w:val="0"/>
      <w:lvlText w:val="§165-%3"/>
      <w:lvlJc w:val="left"/>
      <w:pPr>
        <w:ind w:left="0" w:hanging="432"/>
      </w:pPr>
    </w:lvl>
    <w:lvl w:ilvl="3">
      <w:start w:val="1"/>
      <w:numFmt w:val="upperLetter"/>
      <w:lvlText w:val="%4."/>
      <w:lvlJc w:val="left"/>
      <w:pPr>
        <w:tabs>
          <w:tab w:val="num" w:pos="950"/>
        </w:tabs>
        <w:ind w:left="950" w:hanging="475"/>
      </w:pPr>
      <w:rPr>
        <w:rFonts w:ascii="Raleway" w:hAnsi="Raleway" w:hint="default"/>
        <w:b w:val="0"/>
        <w:i w:val="0"/>
        <w:caps w:val="0"/>
        <w:sz w:val="18"/>
      </w:rPr>
    </w:lvl>
    <w:lvl w:ilvl="4">
      <w:start w:val="1"/>
      <w:numFmt w:val="decimal"/>
      <w:lvlText w:val="%5."/>
      <w:lvlJc w:val="left"/>
      <w:pPr>
        <w:tabs>
          <w:tab w:val="num" w:pos="1440"/>
        </w:tabs>
        <w:ind w:left="1440" w:hanging="490"/>
      </w:pPr>
      <w:rPr>
        <w:rFonts w:ascii="Raleway" w:hAnsi="Raleway" w:hint="default"/>
        <w:b w:val="0"/>
        <w:i w:val="0"/>
        <w:sz w:val="18"/>
      </w:rPr>
    </w:lvl>
    <w:lvl w:ilvl="5">
      <w:start w:val="1"/>
      <w:numFmt w:val="lowerRoman"/>
      <w:lvlText w:val="%6."/>
      <w:lvlJc w:val="left"/>
      <w:pPr>
        <w:tabs>
          <w:tab w:val="num" w:pos="1915"/>
        </w:tabs>
        <w:ind w:left="1915" w:hanging="475"/>
      </w:pPr>
      <w:rPr>
        <w:rFonts w:ascii="Raleway" w:hAnsi="Raleway"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27" w15:restartNumberingAfterBreak="0">
    <w:nsid w:val="66244AC0"/>
    <w:multiLevelType w:val="multilevel"/>
    <w:tmpl w:val="8E2EEC74"/>
    <w:styleLink w:val="CurrentList9"/>
    <w:lvl w:ilvl="0">
      <w:start w:val="300"/>
      <w:numFmt w:val="decimal"/>
      <w:suff w:val="space"/>
      <w:lvlText w:val="CHAPTER %1."/>
      <w:lvlJc w:val="left"/>
      <w:pPr>
        <w:ind w:left="0" w:firstLine="0"/>
      </w:pPr>
      <w:rPr>
        <w:rFonts w:hint="default"/>
        <w:b w:val="0"/>
        <w:i w:val="0"/>
        <w:caps w:val="0"/>
      </w:rPr>
    </w:lvl>
    <w:lvl w:ilvl="1">
      <w:start w:val="2"/>
      <w:numFmt w:val="upperRoman"/>
      <w:suff w:val="space"/>
      <w:lvlText w:val="ARTICLE %2.  "/>
      <w:lvlJc w:val="left"/>
      <w:pPr>
        <w:ind w:left="0" w:firstLine="0"/>
      </w:pPr>
      <w:rPr>
        <w:rFonts w:hint="default"/>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rPr>
    </w:lvl>
    <w:lvl w:ilvl="2">
      <w:start w:val="1"/>
      <w:numFmt w:val="decimal"/>
      <w:lvlRestart w:val="0"/>
      <w:lvlText w:val="§165-4-%3"/>
      <w:lvlJc w:val="left"/>
      <w:pPr>
        <w:ind w:left="0" w:hanging="432"/>
      </w:pPr>
      <w:rPr>
        <w:rFonts w:ascii="Tahoma" w:hAnsi="Tahoma" w:hint="default"/>
        <w:b/>
        <w:i w:val="0"/>
        <w:caps w:val="0"/>
        <w:sz w:val="24"/>
      </w:rPr>
    </w:lvl>
    <w:lvl w:ilvl="3">
      <w:start w:val="1"/>
      <w:numFmt w:val="upperLetter"/>
      <w:lvlText w:val="%4."/>
      <w:lvlJc w:val="left"/>
      <w:pPr>
        <w:tabs>
          <w:tab w:val="num" w:pos="950"/>
        </w:tabs>
        <w:ind w:left="950" w:hanging="475"/>
      </w:pPr>
      <w:rPr>
        <w:rFonts w:ascii="Tahoma" w:hAnsi="Tahoma"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28" w15:restartNumberingAfterBreak="0">
    <w:nsid w:val="676306FC"/>
    <w:multiLevelType w:val="multilevel"/>
    <w:tmpl w:val="B78ADE26"/>
    <w:styleLink w:val="CurrentList12"/>
    <w:lvl w:ilvl="0">
      <w:start w:val="300"/>
      <w:numFmt w:val="decimal"/>
      <w:suff w:val="space"/>
      <w:lvlText w:val="CHAPTER %1."/>
      <w:lvlJc w:val="left"/>
      <w:pPr>
        <w:ind w:left="0" w:firstLine="0"/>
      </w:pPr>
      <w:rPr>
        <w:rFonts w:hint="default"/>
        <w:b w:val="0"/>
        <w:i w:val="0"/>
        <w:caps w:val="0"/>
      </w:rPr>
    </w:lvl>
    <w:lvl w:ilvl="1">
      <w:start w:val="4"/>
      <w:numFmt w:val="upperRoman"/>
      <w:suff w:val="space"/>
      <w:lvlText w:val="ARTICLE %2.  "/>
      <w:lvlJc w:val="left"/>
      <w:pPr>
        <w:ind w:left="0" w:firstLine="0"/>
      </w:pPr>
      <w:rPr>
        <w:rFonts w:hint="default"/>
        <w:b/>
        <w:bCs w:val="0"/>
        <w:i w:val="0"/>
        <w:iCs w:val="0"/>
        <w:caps w:val="0"/>
        <w:smallCaps w:val="0"/>
        <w:strike w:val="0"/>
        <w:dstrike w:val="0"/>
        <w:noProof w:val="0"/>
        <w:vanish w:val="0"/>
        <w:color w:val="404040" w:themeColor="text1" w:themeTint="BF"/>
        <w:spacing w:val="0"/>
        <w:kern w:val="0"/>
        <w:position w:val="0"/>
        <w:u w:val="none"/>
        <w:effect w:val="none"/>
        <w:vertAlign w:val="baseline"/>
        <w:em w:val="none"/>
        <w:specVanish w:val="0"/>
      </w:rPr>
    </w:lvl>
    <w:lvl w:ilvl="2">
      <w:start w:val="1"/>
      <w:numFmt w:val="decimal"/>
      <w:lvlRestart w:val="0"/>
      <w:lvlText w:val="§165-%3"/>
      <w:lvlJc w:val="left"/>
      <w:pPr>
        <w:ind w:left="0" w:hanging="432"/>
      </w:pPr>
      <w:rPr>
        <w:rFonts w:ascii="Tahoma" w:hAnsi="Tahoma" w:hint="default"/>
        <w:b/>
        <w:i w:val="0"/>
        <w:caps w:val="0"/>
        <w:sz w:val="24"/>
      </w:rPr>
    </w:lvl>
    <w:lvl w:ilvl="3">
      <w:start w:val="1"/>
      <w:numFmt w:val="upperLetter"/>
      <w:lvlText w:val="%4."/>
      <w:lvlJc w:val="left"/>
      <w:pPr>
        <w:tabs>
          <w:tab w:val="num" w:pos="950"/>
        </w:tabs>
        <w:ind w:left="950" w:hanging="475"/>
      </w:pPr>
      <w:rPr>
        <w:rFonts w:ascii="Tahoma" w:hAnsi="Tahoma" w:hint="default"/>
        <w:b w:val="0"/>
        <w:i w:val="0"/>
        <w:caps w:val="0"/>
        <w:sz w:val="18"/>
      </w:rPr>
    </w:lvl>
    <w:lvl w:ilvl="4">
      <w:start w:val="1"/>
      <w:numFmt w:val="decimal"/>
      <w:lvlText w:val="%5."/>
      <w:lvlJc w:val="left"/>
      <w:pPr>
        <w:tabs>
          <w:tab w:val="num" w:pos="1440"/>
        </w:tabs>
        <w:ind w:left="1440" w:hanging="490"/>
      </w:pPr>
      <w:rPr>
        <w:rFonts w:ascii="Tahoma" w:hAnsi="Tahoma" w:hint="default"/>
        <w:b w:val="0"/>
        <w:i w:val="0"/>
        <w:sz w:val="18"/>
      </w:rPr>
    </w:lvl>
    <w:lvl w:ilvl="5">
      <w:start w:val="1"/>
      <w:numFmt w:val="lowerRoman"/>
      <w:lvlText w:val="%6."/>
      <w:lvlJc w:val="left"/>
      <w:pPr>
        <w:tabs>
          <w:tab w:val="num" w:pos="1915"/>
        </w:tabs>
        <w:ind w:left="1915" w:hanging="475"/>
      </w:pPr>
      <w:rPr>
        <w:rFonts w:ascii="Tahoma" w:hAnsi="Tahoma" w:hint="default"/>
        <w:b w:val="0"/>
        <w:i w:val="0"/>
        <w:sz w:val="18"/>
      </w:rPr>
    </w:lvl>
    <w:lvl w:ilvl="6">
      <w:start w:val="1"/>
      <w:numFmt w:val="decimal"/>
      <w:lvlText w:val="(%7)"/>
      <w:lvlJc w:val="right"/>
      <w:pPr>
        <w:tabs>
          <w:tab w:val="num" w:pos="2390"/>
        </w:tabs>
        <w:ind w:left="2390" w:hanging="475"/>
      </w:pPr>
      <w:rPr>
        <w:rFonts w:hint="default"/>
        <w:b w:val="0"/>
        <w:i w:val="0"/>
        <w:sz w:val="22"/>
      </w:rPr>
    </w:lvl>
    <w:lvl w:ilvl="7">
      <w:start w:val="1"/>
      <w:numFmt w:val="lowerLetter"/>
      <w:lvlText w:val="[%8]"/>
      <w:lvlJc w:val="left"/>
      <w:pPr>
        <w:tabs>
          <w:tab w:val="num" w:pos="2750"/>
        </w:tabs>
        <w:ind w:left="490" w:firstLine="1900"/>
      </w:pPr>
      <w:rPr>
        <w:rFonts w:ascii="Calibri" w:hAnsi="Calibri" w:hint="default"/>
        <w:b w:val="0"/>
        <w:i w:val="0"/>
        <w:sz w:val="22"/>
      </w:rPr>
    </w:lvl>
    <w:lvl w:ilvl="8">
      <w:start w:val="1"/>
      <w:numFmt w:val="none"/>
      <w:suff w:val="nothing"/>
      <w:lvlText w:val=""/>
      <w:lvlJc w:val="left"/>
      <w:pPr>
        <w:ind w:left="0" w:firstLine="0"/>
      </w:pPr>
      <w:rPr>
        <w:rFonts w:hint="default"/>
      </w:rPr>
    </w:lvl>
  </w:abstractNum>
  <w:abstractNum w:abstractNumId="29" w15:restartNumberingAfterBreak="0">
    <w:nsid w:val="6A7F5760"/>
    <w:multiLevelType w:val="hybridMultilevel"/>
    <w:tmpl w:val="0FF47186"/>
    <w:lvl w:ilvl="0" w:tplc="7A1E35B6">
      <w:start w:val="1"/>
      <w:numFmt w:val="decimal"/>
      <w:lvlText w:val="%1."/>
      <w:lvlJc w:val="left"/>
      <w:pPr>
        <w:ind w:left="360" w:hanging="360"/>
      </w:pPr>
      <w:rPr>
        <w:rFonts w:ascii="Tahoma" w:hAnsi="Tahoma" w:cs="Tahoma"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B57C02"/>
    <w:multiLevelType w:val="hybridMultilevel"/>
    <w:tmpl w:val="77429BC2"/>
    <w:lvl w:ilvl="0" w:tplc="E2B6F6E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4B37CF"/>
    <w:multiLevelType w:val="hybridMultilevel"/>
    <w:tmpl w:val="8618D746"/>
    <w:lvl w:ilvl="0" w:tplc="7A1E35B6">
      <w:start w:val="1"/>
      <w:numFmt w:val="decimal"/>
      <w:lvlText w:val="%1."/>
      <w:lvlJc w:val="left"/>
      <w:pPr>
        <w:ind w:left="360" w:hanging="360"/>
      </w:pPr>
      <w:rPr>
        <w:rFonts w:ascii="Tahoma" w:hAnsi="Tahoma" w:cs="Tahom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527765">
    <w:abstractNumId w:val="7"/>
  </w:num>
  <w:num w:numId="2" w16cid:durableId="1100447698">
    <w:abstractNumId w:val="7"/>
    <w:lvlOverride w:ilvl="0">
      <w:startOverride w:val="300"/>
    </w:lvlOverride>
    <w:lvlOverride w:ilvl="1">
      <w:startOverride w:val="2"/>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8209213">
    <w:abstractNumId w:val="7"/>
    <w:lvlOverride w:ilvl="0">
      <w:startOverride w:val="300"/>
    </w:lvlOverride>
    <w:lvlOverride w:ilvl="1">
      <w:startOverride w:val="2"/>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4526955">
    <w:abstractNumId w:val="0"/>
  </w:num>
  <w:num w:numId="5" w16cid:durableId="147985183">
    <w:abstractNumId w:val="21"/>
  </w:num>
  <w:num w:numId="6" w16cid:durableId="1709069374">
    <w:abstractNumId w:val="16"/>
  </w:num>
  <w:num w:numId="7" w16cid:durableId="2073044121">
    <w:abstractNumId w:val="5"/>
  </w:num>
  <w:num w:numId="8" w16cid:durableId="2046178997">
    <w:abstractNumId w:val="20"/>
  </w:num>
  <w:num w:numId="9" w16cid:durableId="1857767702">
    <w:abstractNumId w:val="3"/>
  </w:num>
  <w:num w:numId="10" w16cid:durableId="223104849">
    <w:abstractNumId w:val="6"/>
  </w:num>
  <w:num w:numId="11" w16cid:durableId="1668482253">
    <w:abstractNumId w:val="19"/>
  </w:num>
  <w:num w:numId="12" w16cid:durableId="1613246729">
    <w:abstractNumId w:val="27"/>
  </w:num>
  <w:num w:numId="13" w16cid:durableId="236327936">
    <w:abstractNumId w:val="22"/>
  </w:num>
  <w:num w:numId="14" w16cid:durableId="173153612">
    <w:abstractNumId w:val="7"/>
    <w:lvlOverride w:ilvl="0">
      <w:startOverride w:val="30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5007560">
    <w:abstractNumId w:val="15"/>
  </w:num>
  <w:num w:numId="16" w16cid:durableId="1272124064">
    <w:abstractNumId w:val="7"/>
    <w:lvlOverride w:ilvl="0">
      <w:startOverride w:val="300"/>
    </w:lvlOverride>
    <w:lvlOverride w:ilvl="1">
      <w:startOverride w:val="4"/>
    </w:lvlOverride>
    <w:lvlOverride w:ilvl="2">
      <w:startOverride w:val="2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85974013">
    <w:abstractNumId w:val="28"/>
  </w:num>
  <w:num w:numId="18" w16cid:durableId="75632161">
    <w:abstractNumId w:val="4"/>
  </w:num>
  <w:num w:numId="19" w16cid:durableId="2092969346">
    <w:abstractNumId w:val="10"/>
  </w:num>
  <w:num w:numId="20" w16cid:durableId="1576627380">
    <w:abstractNumId w:val="11"/>
  </w:num>
  <w:num w:numId="21" w16cid:durableId="1055810157">
    <w:abstractNumId w:val="7"/>
    <w:lvlOverride w:ilvl="0">
      <w:startOverride w:val="300"/>
    </w:lvlOverride>
    <w:lvlOverride w:ilvl="1">
      <w:startOverride w:val="6"/>
    </w:lvlOverride>
    <w:lvlOverride w:ilvl="2">
      <w:startOverride w:val="6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7675018">
    <w:abstractNumId w:val="7"/>
    <w:lvlOverride w:ilvl="0">
      <w:startOverride w:val="300"/>
    </w:lvlOverride>
    <w:lvlOverride w:ilvl="1">
      <w:startOverride w:val="7"/>
    </w:lvlOverride>
    <w:lvlOverride w:ilvl="2">
      <w:startOverride w:val="8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85168235">
    <w:abstractNumId w:val="7"/>
    <w:lvlOverride w:ilvl="0">
      <w:startOverride w:val="300"/>
    </w:lvlOverride>
    <w:lvlOverride w:ilvl="1">
      <w:startOverride w:val="8"/>
    </w:lvlOverride>
    <w:lvlOverride w:ilvl="2">
      <w:startOverride w:val="9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7360930">
    <w:abstractNumId w:val="7"/>
    <w:lvlOverride w:ilvl="0">
      <w:startOverride w:val="300"/>
    </w:lvlOverride>
    <w:lvlOverride w:ilvl="1">
      <w:startOverride w:val="9"/>
    </w:lvlOverride>
    <w:lvlOverride w:ilvl="2">
      <w:startOverride w:val="10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4197752">
    <w:abstractNumId w:val="18"/>
  </w:num>
  <w:num w:numId="26" w16cid:durableId="967972816">
    <w:abstractNumId w:val="13"/>
  </w:num>
  <w:num w:numId="27" w16cid:durableId="1706371943">
    <w:abstractNumId w:val="23"/>
  </w:num>
  <w:num w:numId="28" w16cid:durableId="424695305">
    <w:abstractNumId w:val="29"/>
  </w:num>
  <w:num w:numId="29" w16cid:durableId="681855477">
    <w:abstractNumId w:val="31"/>
  </w:num>
  <w:num w:numId="30" w16cid:durableId="1741445503">
    <w:abstractNumId w:val="9"/>
  </w:num>
  <w:num w:numId="31" w16cid:durableId="668824547">
    <w:abstractNumId w:val="24"/>
  </w:num>
  <w:num w:numId="32" w16cid:durableId="1096443925">
    <w:abstractNumId w:val="12"/>
  </w:num>
  <w:num w:numId="33" w16cid:durableId="1096367929">
    <w:abstractNumId w:val="14"/>
  </w:num>
  <w:num w:numId="34" w16cid:durableId="1819573945">
    <w:abstractNumId w:val="25"/>
  </w:num>
  <w:num w:numId="35" w16cid:durableId="1230263115">
    <w:abstractNumId w:val="2"/>
  </w:num>
  <w:num w:numId="36" w16cid:durableId="1907102105">
    <w:abstractNumId w:val="26"/>
  </w:num>
  <w:num w:numId="37" w16cid:durableId="919604693">
    <w:abstractNumId w:val="17"/>
  </w:num>
  <w:num w:numId="38" w16cid:durableId="859665223">
    <w:abstractNumId w:val="8"/>
  </w:num>
  <w:num w:numId="39" w16cid:durableId="1800369709">
    <w:abstractNumId w:val="30"/>
  </w:num>
  <w:num w:numId="40" w16cid:durableId="249776916">
    <w:abstractNumId w:val="1"/>
  </w:num>
  <w:num w:numId="41" w16cid:durableId="1979261530">
    <w:abstractNumId w:val="7"/>
  </w:num>
  <w:num w:numId="42" w16cid:durableId="155344590">
    <w:abstractNumId w:val="7"/>
  </w:num>
  <w:num w:numId="43" w16cid:durableId="56515323">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52C"/>
    <w:rsid w:val="000013DB"/>
    <w:rsid w:val="00003392"/>
    <w:rsid w:val="00003677"/>
    <w:rsid w:val="00004D62"/>
    <w:rsid w:val="00005134"/>
    <w:rsid w:val="000111BD"/>
    <w:rsid w:val="00011557"/>
    <w:rsid w:val="000129A4"/>
    <w:rsid w:val="00014413"/>
    <w:rsid w:val="0001486B"/>
    <w:rsid w:val="0001546C"/>
    <w:rsid w:val="00016626"/>
    <w:rsid w:val="00020127"/>
    <w:rsid w:val="0002054E"/>
    <w:rsid w:val="0002353B"/>
    <w:rsid w:val="00024461"/>
    <w:rsid w:val="0002523F"/>
    <w:rsid w:val="000260E7"/>
    <w:rsid w:val="00026156"/>
    <w:rsid w:val="00032774"/>
    <w:rsid w:val="00032B7E"/>
    <w:rsid w:val="00032E4D"/>
    <w:rsid w:val="000333E4"/>
    <w:rsid w:val="000336CD"/>
    <w:rsid w:val="00034D32"/>
    <w:rsid w:val="00036828"/>
    <w:rsid w:val="000374D0"/>
    <w:rsid w:val="000409CD"/>
    <w:rsid w:val="00040E25"/>
    <w:rsid w:val="00040F81"/>
    <w:rsid w:val="00041AE2"/>
    <w:rsid w:val="00041BDF"/>
    <w:rsid w:val="00043696"/>
    <w:rsid w:val="00045CB9"/>
    <w:rsid w:val="00045D1A"/>
    <w:rsid w:val="0004619D"/>
    <w:rsid w:val="0005215B"/>
    <w:rsid w:val="000526D0"/>
    <w:rsid w:val="000527E1"/>
    <w:rsid w:val="00052F93"/>
    <w:rsid w:val="000551EF"/>
    <w:rsid w:val="000565FD"/>
    <w:rsid w:val="00057043"/>
    <w:rsid w:val="000604D9"/>
    <w:rsid w:val="00060D6E"/>
    <w:rsid w:val="0006219B"/>
    <w:rsid w:val="00063605"/>
    <w:rsid w:val="00063E42"/>
    <w:rsid w:val="00064854"/>
    <w:rsid w:val="00064B37"/>
    <w:rsid w:val="00070107"/>
    <w:rsid w:val="0007071F"/>
    <w:rsid w:val="0007095A"/>
    <w:rsid w:val="0007274B"/>
    <w:rsid w:val="000738CE"/>
    <w:rsid w:val="000753E4"/>
    <w:rsid w:val="0007618F"/>
    <w:rsid w:val="000761A5"/>
    <w:rsid w:val="00077036"/>
    <w:rsid w:val="00077085"/>
    <w:rsid w:val="000771DD"/>
    <w:rsid w:val="00077B43"/>
    <w:rsid w:val="00081276"/>
    <w:rsid w:val="0008142A"/>
    <w:rsid w:val="000818F8"/>
    <w:rsid w:val="000819A6"/>
    <w:rsid w:val="00082D9F"/>
    <w:rsid w:val="00082E5D"/>
    <w:rsid w:val="0008304F"/>
    <w:rsid w:val="000834B3"/>
    <w:rsid w:val="00084B28"/>
    <w:rsid w:val="00084CD9"/>
    <w:rsid w:val="000856A0"/>
    <w:rsid w:val="00085CE9"/>
    <w:rsid w:val="0008751F"/>
    <w:rsid w:val="000901A5"/>
    <w:rsid w:val="00090264"/>
    <w:rsid w:val="00091D57"/>
    <w:rsid w:val="000920FE"/>
    <w:rsid w:val="000936B0"/>
    <w:rsid w:val="00093E1F"/>
    <w:rsid w:val="0009420B"/>
    <w:rsid w:val="000955B6"/>
    <w:rsid w:val="000957EE"/>
    <w:rsid w:val="00095C04"/>
    <w:rsid w:val="00096080"/>
    <w:rsid w:val="00097315"/>
    <w:rsid w:val="000A0313"/>
    <w:rsid w:val="000A0417"/>
    <w:rsid w:val="000A1A4B"/>
    <w:rsid w:val="000A45F0"/>
    <w:rsid w:val="000A4CD9"/>
    <w:rsid w:val="000B0948"/>
    <w:rsid w:val="000B1712"/>
    <w:rsid w:val="000B3106"/>
    <w:rsid w:val="000B33E8"/>
    <w:rsid w:val="000B3C99"/>
    <w:rsid w:val="000B48B3"/>
    <w:rsid w:val="000B57C3"/>
    <w:rsid w:val="000B59BA"/>
    <w:rsid w:val="000B5BBC"/>
    <w:rsid w:val="000B655C"/>
    <w:rsid w:val="000B70AD"/>
    <w:rsid w:val="000C0412"/>
    <w:rsid w:val="000C07F8"/>
    <w:rsid w:val="000C0B25"/>
    <w:rsid w:val="000C1E52"/>
    <w:rsid w:val="000C5836"/>
    <w:rsid w:val="000C6701"/>
    <w:rsid w:val="000D3DB6"/>
    <w:rsid w:val="000D48A5"/>
    <w:rsid w:val="000D5A18"/>
    <w:rsid w:val="000E138E"/>
    <w:rsid w:val="000E31FE"/>
    <w:rsid w:val="000E3CB1"/>
    <w:rsid w:val="000E47A4"/>
    <w:rsid w:val="000E4940"/>
    <w:rsid w:val="000E72FA"/>
    <w:rsid w:val="000F2348"/>
    <w:rsid w:val="000F3D58"/>
    <w:rsid w:val="000F400E"/>
    <w:rsid w:val="000F5EAD"/>
    <w:rsid w:val="000F701A"/>
    <w:rsid w:val="0010045E"/>
    <w:rsid w:val="001011D4"/>
    <w:rsid w:val="001033D5"/>
    <w:rsid w:val="0010500E"/>
    <w:rsid w:val="0010586A"/>
    <w:rsid w:val="00106ABD"/>
    <w:rsid w:val="00110A2F"/>
    <w:rsid w:val="00110FC9"/>
    <w:rsid w:val="001116FF"/>
    <w:rsid w:val="00113676"/>
    <w:rsid w:val="001203D2"/>
    <w:rsid w:val="00120D0D"/>
    <w:rsid w:val="00122867"/>
    <w:rsid w:val="0012347F"/>
    <w:rsid w:val="00123741"/>
    <w:rsid w:val="00123B63"/>
    <w:rsid w:val="00123EFB"/>
    <w:rsid w:val="0012571F"/>
    <w:rsid w:val="00126739"/>
    <w:rsid w:val="00126D64"/>
    <w:rsid w:val="00132B5A"/>
    <w:rsid w:val="00132DEF"/>
    <w:rsid w:val="001344A1"/>
    <w:rsid w:val="001355E2"/>
    <w:rsid w:val="001374A9"/>
    <w:rsid w:val="00137D46"/>
    <w:rsid w:val="0014190D"/>
    <w:rsid w:val="00141953"/>
    <w:rsid w:val="001419E1"/>
    <w:rsid w:val="00141DA0"/>
    <w:rsid w:val="00142160"/>
    <w:rsid w:val="00142BA4"/>
    <w:rsid w:val="00145C8A"/>
    <w:rsid w:val="00145D22"/>
    <w:rsid w:val="0015084D"/>
    <w:rsid w:val="0015219C"/>
    <w:rsid w:val="001526A7"/>
    <w:rsid w:val="00156115"/>
    <w:rsid w:val="001563BB"/>
    <w:rsid w:val="00160990"/>
    <w:rsid w:val="0016244C"/>
    <w:rsid w:val="00165972"/>
    <w:rsid w:val="00165D09"/>
    <w:rsid w:val="00170469"/>
    <w:rsid w:val="00170F56"/>
    <w:rsid w:val="001730E3"/>
    <w:rsid w:val="001760B5"/>
    <w:rsid w:val="001762D7"/>
    <w:rsid w:val="00176F71"/>
    <w:rsid w:val="001773FB"/>
    <w:rsid w:val="00180E05"/>
    <w:rsid w:val="001823A3"/>
    <w:rsid w:val="0018268A"/>
    <w:rsid w:val="001833BE"/>
    <w:rsid w:val="0018468E"/>
    <w:rsid w:val="00186A9B"/>
    <w:rsid w:val="0019011D"/>
    <w:rsid w:val="00191C4B"/>
    <w:rsid w:val="00193A30"/>
    <w:rsid w:val="001947E2"/>
    <w:rsid w:val="001947ED"/>
    <w:rsid w:val="001972D9"/>
    <w:rsid w:val="001A0DDE"/>
    <w:rsid w:val="001A0F5D"/>
    <w:rsid w:val="001A0FF2"/>
    <w:rsid w:val="001A1EDF"/>
    <w:rsid w:val="001A3A28"/>
    <w:rsid w:val="001A7B31"/>
    <w:rsid w:val="001B1263"/>
    <w:rsid w:val="001B1D91"/>
    <w:rsid w:val="001B215D"/>
    <w:rsid w:val="001B61E1"/>
    <w:rsid w:val="001B6805"/>
    <w:rsid w:val="001B6A88"/>
    <w:rsid w:val="001B703D"/>
    <w:rsid w:val="001C1946"/>
    <w:rsid w:val="001C2DCC"/>
    <w:rsid w:val="001C3292"/>
    <w:rsid w:val="001C4F8A"/>
    <w:rsid w:val="001C599F"/>
    <w:rsid w:val="001C6C01"/>
    <w:rsid w:val="001C7626"/>
    <w:rsid w:val="001C76D3"/>
    <w:rsid w:val="001D0BD3"/>
    <w:rsid w:val="001D14D6"/>
    <w:rsid w:val="001D16B4"/>
    <w:rsid w:val="001D1BE0"/>
    <w:rsid w:val="001D237A"/>
    <w:rsid w:val="001D3DC4"/>
    <w:rsid w:val="001D4160"/>
    <w:rsid w:val="001D4311"/>
    <w:rsid w:val="001D68CE"/>
    <w:rsid w:val="001D6E92"/>
    <w:rsid w:val="001D7A47"/>
    <w:rsid w:val="001D7B80"/>
    <w:rsid w:val="001E11D2"/>
    <w:rsid w:val="001E2B7A"/>
    <w:rsid w:val="001E3133"/>
    <w:rsid w:val="001E3E91"/>
    <w:rsid w:val="001E4078"/>
    <w:rsid w:val="001E4889"/>
    <w:rsid w:val="001E4951"/>
    <w:rsid w:val="001E4C0E"/>
    <w:rsid w:val="001E5514"/>
    <w:rsid w:val="001E58A4"/>
    <w:rsid w:val="001E6732"/>
    <w:rsid w:val="001E676A"/>
    <w:rsid w:val="001F0641"/>
    <w:rsid w:val="001F0A84"/>
    <w:rsid w:val="001F105F"/>
    <w:rsid w:val="001F16CC"/>
    <w:rsid w:val="001F31DD"/>
    <w:rsid w:val="001F32DB"/>
    <w:rsid w:val="001F4F97"/>
    <w:rsid w:val="001F7AFD"/>
    <w:rsid w:val="00200943"/>
    <w:rsid w:val="00201AB2"/>
    <w:rsid w:val="002042ED"/>
    <w:rsid w:val="00204916"/>
    <w:rsid w:val="00205584"/>
    <w:rsid w:val="00205E64"/>
    <w:rsid w:val="00206B68"/>
    <w:rsid w:val="00207339"/>
    <w:rsid w:val="002078C7"/>
    <w:rsid w:val="00211F5D"/>
    <w:rsid w:val="0021233C"/>
    <w:rsid w:val="00213A33"/>
    <w:rsid w:val="00217C3E"/>
    <w:rsid w:val="0022296C"/>
    <w:rsid w:val="00222ED7"/>
    <w:rsid w:val="00223C70"/>
    <w:rsid w:val="002255DE"/>
    <w:rsid w:val="00230779"/>
    <w:rsid w:val="002316AE"/>
    <w:rsid w:val="00233A57"/>
    <w:rsid w:val="00234535"/>
    <w:rsid w:val="002354C5"/>
    <w:rsid w:val="00235522"/>
    <w:rsid w:val="00236033"/>
    <w:rsid w:val="00236780"/>
    <w:rsid w:val="00240FC6"/>
    <w:rsid w:val="002433F8"/>
    <w:rsid w:val="00243C82"/>
    <w:rsid w:val="00246318"/>
    <w:rsid w:val="00250BE9"/>
    <w:rsid w:val="00250E10"/>
    <w:rsid w:val="00251720"/>
    <w:rsid w:val="00252793"/>
    <w:rsid w:val="00252B46"/>
    <w:rsid w:val="002538BD"/>
    <w:rsid w:val="00254032"/>
    <w:rsid w:val="00261DAF"/>
    <w:rsid w:val="002629CC"/>
    <w:rsid w:val="00262EF7"/>
    <w:rsid w:val="0026425C"/>
    <w:rsid w:val="00266B3A"/>
    <w:rsid w:val="0027102B"/>
    <w:rsid w:val="00271293"/>
    <w:rsid w:val="002719F4"/>
    <w:rsid w:val="002741DF"/>
    <w:rsid w:val="00276746"/>
    <w:rsid w:val="00283426"/>
    <w:rsid w:val="00283B62"/>
    <w:rsid w:val="00285A90"/>
    <w:rsid w:val="00286A05"/>
    <w:rsid w:val="00287ECA"/>
    <w:rsid w:val="002930C0"/>
    <w:rsid w:val="002946CE"/>
    <w:rsid w:val="00294807"/>
    <w:rsid w:val="0029536F"/>
    <w:rsid w:val="002954CE"/>
    <w:rsid w:val="00295E2A"/>
    <w:rsid w:val="002964DD"/>
    <w:rsid w:val="00297811"/>
    <w:rsid w:val="002A00A0"/>
    <w:rsid w:val="002A1493"/>
    <w:rsid w:val="002A2B83"/>
    <w:rsid w:val="002A2D2C"/>
    <w:rsid w:val="002A2E2F"/>
    <w:rsid w:val="002A5CF4"/>
    <w:rsid w:val="002A69B8"/>
    <w:rsid w:val="002A6EB3"/>
    <w:rsid w:val="002B0FC1"/>
    <w:rsid w:val="002B173C"/>
    <w:rsid w:val="002B24CC"/>
    <w:rsid w:val="002B2D5D"/>
    <w:rsid w:val="002B4D4B"/>
    <w:rsid w:val="002B4F1B"/>
    <w:rsid w:val="002C0233"/>
    <w:rsid w:val="002C2215"/>
    <w:rsid w:val="002C2295"/>
    <w:rsid w:val="002C30D0"/>
    <w:rsid w:val="002C737A"/>
    <w:rsid w:val="002C783A"/>
    <w:rsid w:val="002D0732"/>
    <w:rsid w:val="002D30DB"/>
    <w:rsid w:val="002D3162"/>
    <w:rsid w:val="002D31DA"/>
    <w:rsid w:val="002D428D"/>
    <w:rsid w:val="002D449C"/>
    <w:rsid w:val="002D4B8A"/>
    <w:rsid w:val="002D5039"/>
    <w:rsid w:val="002D5E57"/>
    <w:rsid w:val="002D6495"/>
    <w:rsid w:val="002E08BB"/>
    <w:rsid w:val="002E23F6"/>
    <w:rsid w:val="002E37A3"/>
    <w:rsid w:val="002E478C"/>
    <w:rsid w:val="002E6807"/>
    <w:rsid w:val="002E6AFD"/>
    <w:rsid w:val="002E6B8F"/>
    <w:rsid w:val="002F0828"/>
    <w:rsid w:val="002F0C9E"/>
    <w:rsid w:val="002F1EBA"/>
    <w:rsid w:val="002F3054"/>
    <w:rsid w:val="002F42AB"/>
    <w:rsid w:val="002F48AA"/>
    <w:rsid w:val="002F723E"/>
    <w:rsid w:val="002F7AB4"/>
    <w:rsid w:val="002F7DA9"/>
    <w:rsid w:val="00301E14"/>
    <w:rsid w:val="00301FC4"/>
    <w:rsid w:val="00302959"/>
    <w:rsid w:val="00302B5F"/>
    <w:rsid w:val="00302F50"/>
    <w:rsid w:val="0030452E"/>
    <w:rsid w:val="00304BF5"/>
    <w:rsid w:val="003070D5"/>
    <w:rsid w:val="00310B65"/>
    <w:rsid w:val="0031171F"/>
    <w:rsid w:val="00311AAF"/>
    <w:rsid w:val="00312163"/>
    <w:rsid w:val="00312B9A"/>
    <w:rsid w:val="00314FD8"/>
    <w:rsid w:val="0031631A"/>
    <w:rsid w:val="003228CB"/>
    <w:rsid w:val="003229A9"/>
    <w:rsid w:val="0032333A"/>
    <w:rsid w:val="00324397"/>
    <w:rsid w:val="00324AB4"/>
    <w:rsid w:val="003317DD"/>
    <w:rsid w:val="00333341"/>
    <w:rsid w:val="00333A53"/>
    <w:rsid w:val="0033459E"/>
    <w:rsid w:val="00334C67"/>
    <w:rsid w:val="00335472"/>
    <w:rsid w:val="003375BC"/>
    <w:rsid w:val="003377A2"/>
    <w:rsid w:val="00337D98"/>
    <w:rsid w:val="00340F36"/>
    <w:rsid w:val="00341265"/>
    <w:rsid w:val="00342B07"/>
    <w:rsid w:val="00346791"/>
    <w:rsid w:val="00346A2F"/>
    <w:rsid w:val="0034746E"/>
    <w:rsid w:val="003475B4"/>
    <w:rsid w:val="00347BA4"/>
    <w:rsid w:val="00347E93"/>
    <w:rsid w:val="003505EB"/>
    <w:rsid w:val="003509C8"/>
    <w:rsid w:val="00350BD3"/>
    <w:rsid w:val="00353FF0"/>
    <w:rsid w:val="00354015"/>
    <w:rsid w:val="00354683"/>
    <w:rsid w:val="00356214"/>
    <w:rsid w:val="00356A6D"/>
    <w:rsid w:val="00360765"/>
    <w:rsid w:val="00362B6F"/>
    <w:rsid w:val="00365F25"/>
    <w:rsid w:val="00367FD8"/>
    <w:rsid w:val="00370930"/>
    <w:rsid w:val="00370E77"/>
    <w:rsid w:val="003713B0"/>
    <w:rsid w:val="00371A99"/>
    <w:rsid w:val="00371C8D"/>
    <w:rsid w:val="00372CA3"/>
    <w:rsid w:val="00373758"/>
    <w:rsid w:val="003749D4"/>
    <w:rsid w:val="00376BF3"/>
    <w:rsid w:val="00377582"/>
    <w:rsid w:val="0038088F"/>
    <w:rsid w:val="00382C7F"/>
    <w:rsid w:val="00382E03"/>
    <w:rsid w:val="00384389"/>
    <w:rsid w:val="003843C0"/>
    <w:rsid w:val="00384430"/>
    <w:rsid w:val="00384DCC"/>
    <w:rsid w:val="003853BA"/>
    <w:rsid w:val="00386856"/>
    <w:rsid w:val="0039143B"/>
    <w:rsid w:val="00392587"/>
    <w:rsid w:val="00392C62"/>
    <w:rsid w:val="00392D3F"/>
    <w:rsid w:val="003948BE"/>
    <w:rsid w:val="003952A4"/>
    <w:rsid w:val="003961FC"/>
    <w:rsid w:val="00397739"/>
    <w:rsid w:val="003978FD"/>
    <w:rsid w:val="003A1162"/>
    <w:rsid w:val="003A22CD"/>
    <w:rsid w:val="003A320C"/>
    <w:rsid w:val="003A5939"/>
    <w:rsid w:val="003A7570"/>
    <w:rsid w:val="003B01EA"/>
    <w:rsid w:val="003B23FD"/>
    <w:rsid w:val="003B437F"/>
    <w:rsid w:val="003B48E1"/>
    <w:rsid w:val="003B5A05"/>
    <w:rsid w:val="003B5D48"/>
    <w:rsid w:val="003B5F16"/>
    <w:rsid w:val="003B61BD"/>
    <w:rsid w:val="003B6284"/>
    <w:rsid w:val="003B752D"/>
    <w:rsid w:val="003C2749"/>
    <w:rsid w:val="003C4679"/>
    <w:rsid w:val="003C6EBE"/>
    <w:rsid w:val="003D05C8"/>
    <w:rsid w:val="003D09E8"/>
    <w:rsid w:val="003D2CB9"/>
    <w:rsid w:val="003D3780"/>
    <w:rsid w:val="003D38B3"/>
    <w:rsid w:val="003D3AFC"/>
    <w:rsid w:val="003D428A"/>
    <w:rsid w:val="003D4FAF"/>
    <w:rsid w:val="003D6B67"/>
    <w:rsid w:val="003D6E37"/>
    <w:rsid w:val="003D7BC9"/>
    <w:rsid w:val="003E02E8"/>
    <w:rsid w:val="003E3250"/>
    <w:rsid w:val="003E4AC4"/>
    <w:rsid w:val="003E5EE5"/>
    <w:rsid w:val="003F1D96"/>
    <w:rsid w:val="003F21D0"/>
    <w:rsid w:val="003F2B69"/>
    <w:rsid w:val="003F2FC2"/>
    <w:rsid w:val="003F40F7"/>
    <w:rsid w:val="003F46A9"/>
    <w:rsid w:val="003F5CBE"/>
    <w:rsid w:val="003F7324"/>
    <w:rsid w:val="003F7FAA"/>
    <w:rsid w:val="00401E58"/>
    <w:rsid w:val="004021CF"/>
    <w:rsid w:val="00404679"/>
    <w:rsid w:val="004057E6"/>
    <w:rsid w:val="00405C2C"/>
    <w:rsid w:val="00405FD2"/>
    <w:rsid w:val="00407449"/>
    <w:rsid w:val="00410FFA"/>
    <w:rsid w:val="00411A55"/>
    <w:rsid w:val="00411EAC"/>
    <w:rsid w:val="00412275"/>
    <w:rsid w:val="004140B5"/>
    <w:rsid w:val="00415B3C"/>
    <w:rsid w:val="00417A60"/>
    <w:rsid w:val="00422AD4"/>
    <w:rsid w:val="00422DD0"/>
    <w:rsid w:val="00427E35"/>
    <w:rsid w:val="00430152"/>
    <w:rsid w:val="00430D6F"/>
    <w:rsid w:val="00431161"/>
    <w:rsid w:val="00431E54"/>
    <w:rsid w:val="0043267C"/>
    <w:rsid w:val="00434DD4"/>
    <w:rsid w:val="00437BEB"/>
    <w:rsid w:val="00437C8C"/>
    <w:rsid w:val="00442E13"/>
    <w:rsid w:val="00450541"/>
    <w:rsid w:val="00451D46"/>
    <w:rsid w:val="00451EE0"/>
    <w:rsid w:val="00456288"/>
    <w:rsid w:val="0045725D"/>
    <w:rsid w:val="00457770"/>
    <w:rsid w:val="00457D14"/>
    <w:rsid w:val="004616D4"/>
    <w:rsid w:val="00461C9C"/>
    <w:rsid w:val="0046234B"/>
    <w:rsid w:val="00462F70"/>
    <w:rsid w:val="00464491"/>
    <w:rsid w:val="0046472C"/>
    <w:rsid w:val="00464F4D"/>
    <w:rsid w:val="00465206"/>
    <w:rsid w:val="004661FC"/>
    <w:rsid w:val="00467295"/>
    <w:rsid w:val="004734EB"/>
    <w:rsid w:val="00473BF3"/>
    <w:rsid w:val="00474E2B"/>
    <w:rsid w:val="00476AE4"/>
    <w:rsid w:val="00477440"/>
    <w:rsid w:val="00481214"/>
    <w:rsid w:val="00486611"/>
    <w:rsid w:val="00490B10"/>
    <w:rsid w:val="00491B19"/>
    <w:rsid w:val="00493E73"/>
    <w:rsid w:val="004968E8"/>
    <w:rsid w:val="004A0724"/>
    <w:rsid w:val="004A252C"/>
    <w:rsid w:val="004A2AD5"/>
    <w:rsid w:val="004A5B7C"/>
    <w:rsid w:val="004B2B4E"/>
    <w:rsid w:val="004B3C91"/>
    <w:rsid w:val="004B64CC"/>
    <w:rsid w:val="004B6E6D"/>
    <w:rsid w:val="004B724B"/>
    <w:rsid w:val="004B7808"/>
    <w:rsid w:val="004C0F83"/>
    <w:rsid w:val="004C49AC"/>
    <w:rsid w:val="004C64B9"/>
    <w:rsid w:val="004C7478"/>
    <w:rsid w:val="004D00EC"/>
    <w:rsid w:val="004D0362"/>
    <w:rsid w:val="004D0675"/>
    <w:rsid w:val="004D0712"/>
    <w:rsid w:val="004D27E2"/>
    <w:rsid w:val="004D2E61"/>
    <w:rsid w:val="004D4249"/>
    <w:rsid w:val="004D6EF5"/>
    <w:rsid w:val="004D77B5"/>
    <w:rsid w:val="004E14BF"/>
    <w:rsid w:val="004E1711"/>
    <w:rsid w:val="004E2484"/>
    <w:rsid w:val="004E3598"/>
    <w:rsid w:val="004E37AD"/>
    <w:rsid w:val="004E3B4D"/>
    <w:rsid w:val="004E6EBA"/>
    <w:rsid w:val="004E6FCD"/>
    <w:rsid w:val="004F026C"/>
    <w:rsid w:val="004F05BF"/>
    <w:rsid w:val="004F0D4D"/>
    <w:rsid w:val="004F0DBF"/>
    <w:rsid w:val="004F0FF7"/>
    <w:rsid w:val="004F1786"/>
    <w:rsid w:val="004F195D"/>
    <w:rsid w:val="004F1B5A"/>
    <w:rsid w:val="004F2615"/>
    <w:rsid w:val="004F28A1"/>
    <w:rsid w:val="004F3088"/>
    <w:rsid w:val="004F5709"/>
    <w:rsid w:val="004F5C4F"/>
    <w:rsid w:val="0050195F"/>
    <w:rsid w:val="00501B60"/>
    <w:rsid w:val="00503DF3"/>
    <w:rsid w:val="00504B2E"/>
    <w:rsid w:val="005056C5"/>
    <w:rsid w:val="0050619F"/>
    <w:rsid w:val="0051189A"/>
    <w:rsid w:val="00514084"/>
    <w:rsid w:val="00517641"/>
    <w:rsid w:val="00517717"/>
    <w:rsid w:val="00520156"/>
    <w:rsid w:val="005203E5"/>
    <w:rsid w:val="0052184C"/>
    <w:rsid w:val="00523775"/>
    <w:rsid w:val="0052378B"/>
    <w:rsid w:val="00530206"/>
    <w:rsid w:val="00532EA9"/>
    <w:rsid w:val="005333DB"/>
    <w:rsid w:val="0053624A"/>
    <w:rsid w:val="00536653"/>
    <w:rsid w:val="0054058F"/>
    <w:rsid w:val="005422D7"/>
    <w:rsid w:val="00542D54"/>
    <w:rsid w:val="0054403E"/>
    <w:rsid w:val="00544A99"/>
    <w:rsid w:val="00546D20"/>
    <w:rsid w:val="0055044A"/>
    <w:rsid w:val="00550881"/>
    <w:rsid w:val="00555DEB"/>
    <w:rsid w:val="00556EFD"/>
    <w:rsid w:val="005617A4"/>
    <w:rsid w:val="005675F1"/>
    <w:rsid w:val="00567D3B"/>
    <w:rsid w:val="005718F9"/>
    <w:rsid w:val="00572A35"/>
    <w:rsid w:val="00572C34"/>
    <w:rsid w:val="0057417F"/>
    <w:rsid w:val="00576384"/>
    <w:rsid w:val="00576A12"/>
    <w:rsid w:val="005776C4"/>
    <w:rsid w:val="005779CF"/>
    <w:rsid w:val="00581B32"/>
    <w:rsid w:val="00582240"/>
    <w:rsid w:val="005822EF"/>
    <w:rsid w:val="005856F6"/>
    <w:rsid w:val="005872CC"/>
    <w:rsid w:val="005877CC"/>
    <w:rsid w:val="00592AFE"/>
    <w:rsid w:val="0059312C"/>
    <w:rsid w:val="00593A48"/>
    <w:rsid w:val="00593FA2"/>
    <w:rsid w:val="00594217"/>
    <w:rsid w:val="0059581E"/>
    <w:rsid w:val="00595DDB"/>
    <w:rsid w:val="00596EF1"/>
    <w:rsid w:val="005975BA"/>
    <w:rsid w:val="005A018F"/>
    <w:rsid w:val="005A3088"/>
    <w:rsid w:val="005A4423"/>
    <w:rsid w:val="005A4AEF"/>
    <w:rsid w:val="005A6461"/>
    <w:rsid w:val="005A6E1B"/>
    <w:rsid w:val="005B0F82"/>
    <w:rsid w:val="005B4724"/>
    <w:rsid w:val="005B6165"/>
    <w:rsid w:val="005B6621"/>
    <w:rsid w:val="005B7485"/>
    <w:rsid w:val="005B7BEB"/>
    <w:rsid w:val="005B7DD7"/>
    <w:rsid w:val="005C158D"/>
    <w:rsid w:val="005C3F4E"/>
    <w:rsid w:val="005C5920"/>
    <w:rsid w:val="005C6012"/>
    <w:rsid w:val="005D02CD"/>
    <w:rsid w:val="005D0618"/>
    <w:rsid w:val="005D1011"/>
    <w:rsid w:val="005D16F4"/>
    <w:rsid w:val="005D1754"/>
    <w:rsid w:val="005D29A0"/>
    <w:rsid w:val="005D4985"/>
    <w:rsid w:val="005D4F2A"/>
    <w:rsid w:val="005D6A62"/>
    <w:rsid w:val="005D78BE"/>
    <w:rsid w:val="005E0E14"/>
    <w:rsid w:val="005E1193"/>
    <w:rsid w:val="005E24AF"/>
    <w:rsid w:val="005E2FFD"/>
    <w:rsid w:val="005E67D5"/>
    <w:rsid w:val="005E6E89"/>
    <w:rsid w:val="005E7E71"/>
    <w:rsid w:val="005F087E"/>
    <w:rsid w:val="005F1687"/>
    <w:rsid w:val="005F375F"/>
    <w:rsid w:val="005F4C91"/>
    <w:rsid w:val="005F61B0"/>
    <w:rsid w:val="005F694D"/>
    <w:rsid w:val="005F70A4"/>
    <w:rsid w:val="005F7956"/>
    <w:rsid w:val="00601776"/>
    <w:rsid w:val="0060347A"/>
    <w:rsid w:val="00603901"/>
    <w:rsid w:val="00604762"/>
    <w:rsid w:val="00604AD6"/>
    <w:rsid w:val="006054BC"/>
    <w:rsid w:val="006055F7"/>
    <w:rsid w:val="00606274"/>
    <w:rsid w:val="006066C5"/>
    <w:rsid w:val="00606C07"/>
    <w:rsid w:val="00607C68"/>
    <w:rsid w:val="00611E32"/>
    <w:rsid w:val="00611FAF"/>
    <w:rsid w:val="0061343B"/>
    <w:rsid w:val="006138BD"/>
    <w:rsid w:val="006141E0"/>
    <w:rsid w:val="00614203"/>
    <w:rsid w:val="0061595C"/>
    <w:rsid w:val="006202AD"/>
    <w:rsid w:val="006227EA"/>
    <w:rsid w:val="006227F6"/>
    <w:rsid w:val="00624E46"/>
    <w:rsid w:val="00625968"/>
    <w:rsid w:val="00626F2B"/>
    <w:rsid w:val="00630224"/>
    <w:rsid w:val="00630362"/>
    <w:rsid w:val="006310D8"/>
    <w:rsid w:val="00632A52"/>
    <w:rsid w:val="006344C4"/>
    <w:rsid w:val="00636A9D"/>
    <w:rsid w:val="00637187"/>
    <w:rsid w:val="0064108E"/>
    <w:rsid w:val="0064468D"/>
    <w:rsid w:val="00645062"/>
    <w:rsid w:val="0064572E"/>
    <w:rsid w:val="00645800"/>
    <w:rsid w:val="00645872"/>
    <w:rsid w:val="0064760B"/>
    <w:rsid w:val="0064774B"/>
    <w:rsid w:val="0065162A"/>
    <w:rsid w:val="0065315B"/>
    <w:rsid w:val="00654623"/>
    <w:rsid w:val="00654EC1"/>
    <w:rsid w:val="00655085"/>
    <w:rsid w:val="00655F9B"/>
    <w:rsid w:val="006560F5"/>
    <w:rsid w:val="0065745B"/>
    <w:rsid w:val="0066074B"/>
    <w:rsid w:val="00662632"/>
    <w:rsid w:val="00664208"/>
    <w:rsid w:val="006647F4"/>
    <w:rsid w:val="0066590D"/>
    <w:rsid w:val="00665EC4"/>
    <w:rsid w:val="00665FC4"/>
    <w:rsid w:val="006663F1"/>
    <w:rsid w:val="00670ED8"/>
    <w:rsid w:val="006728E2"/>
    <w:rsid w:val="006746EF"/>
    <w:rsid w:val="0067672B"/>
    <w:rsid w:val="00680089"/>
    <w:rsid w:val="00680BB7"/>
    <w:rsid w:val="00684E23"/>
    <w:rsid w:val="00685855"/>
    <w:rsid w:val="006867BF"/>
    <w:rsid w:val="00690B19"/>
    <w:rsid w:val="00690C6F"/>
    <w:rsid w:val="00691E33"/>
    <w:rsid w:val="006921CF"/>
    <w:rsid w:val="00692A21"/>
    <w:rsid w:val="006948F5"/>
    <w:rsid w:val="00694EBF"/>
    <w:rsid w:val="00695E3C"/>
    <w:rsid w:val="006960F3"/>
    <w:rsid w:val="00696BAC"/>
    <w:rsid w:val="00696DCF"/>
    <w:rsid w:val="00696F83"/>
    <w:rsid w:val="0069764D"/>
    <w:rsid w:val="006A2807"/>
    <w:rsid w:val="006A344E"/>
    <w:rsid w:val="006A39A7"/>
    <w:rsid w:val="006A49D1"/>
    <w:rsid w:val="006A5360"/>
    <w:rsid w:val="006B03E3"/>
    <w:rsid w:val="006B0E9B"/>
    <w:rsid w:val="006B145F"/>
    <w:rsid w:val="006B2344"/>
    <w:rsid w:val="006B3E9C"/>
    <w:rsid w:val="006B74E4"/>
    <w:rsid w:val="006B7A99"/>
    <w:rsid w:val="006C0104"/>
    <w:rsid w:val="006C1310"/>
    <w:rsid w:val="006C1870"/>
    <w:rsid w:val="006C264A"/>
    <w:rsid w:val="006C59D2"/>
    <w:rsid w:val="006C5DD6"/>
    <w:rsid w:val="006D21F0"/>
    <w:rsid w:val="006D2ED2"/>
    <w:rsid w:val="006D3143"/>
    <w:rsid w:val="006D5C75"/>
    <w:rsid w:val="006D6615"/>
    <w:rsid w:val="006D7092"/>
    <w:rsid w:val="006D7B7C"/>
    <w:rsid w:val="006E0AF3"/>
    <w:rsid w:val="006E0B0A"/>
    <w:rsid w:val="006E1AD0"/>
    <w:rsid w:val="006E1FB6"/>
    <w:rsid w:val="006E25AB"/>
    <w:rsid w:val="006E2FCB"/>
    <w:rsid w:val="006E3B28"/>
    <w:rsid w:val="006E648E"/>
    <w:rsid w:val="006F0797"/>
    <w:rsid w:val="006F1AE6"/>
    <w:rsid w:val="006F1E8D"/>
    <w:rsid w:val="006F29B3"/>
    <w:rsid w:val="006F4F19"/>
    <w:rsid w:val="006F5C28"/>
    <w:rsid w:val="006F7349"/>
    <w:rsid w:val="00701A0B"/>
    <w:rsid w:val="0070209A"/>
    <w:rsid w:val="007024EA"/>
    <w:rsid w:val="00705025"/>
    <w:rsid w:val="0070601E"/>
    <w:rsid w:val="007061E8"/>
    <w:rsid w:val="00706927"/>
    <w:rsid w:val="007079B5"/>
    <w:rsid w:val="00710534"/>
    <w:rsid w:val="00713329"/>
    <w:rsid w:val="00713793"/>
    <w:rsid w:val="00713B69"/>
    <w:rsid w:val="00716741"/>
    <w:rsid w:val="00716E43"/>
    <w:rsid w:val="00716E72"/>
    <w:rsid w:val="00717089"/>
    <w:rsid w:val="00717865"/>
    <w:rsid w:val="007178C1"/>
    <w:rsid w:val="00717C01"/>
    <w:rsid w:val="00717C0E"/>
    <w:rsid w:val="00720CB0"/>
    <w:rsid w:val="00721864"/>
    <w:rsid w:val="0072208E"/>
    <w:rsid w:val="007226C2"/>
    <w:rsid w:val="00723929"/>
    <w:rsid w:val="00723F1A"/>
    <w:rsid w:val="0072506A"/>
    <w:rsid w:val="00726A73"/>
    <w:rsid w:val="00731170"/>
    <w:rsid w:val="007317C6"/>
    <w:rsid w:val="00731E3F"/>
    <w:rsid w:val="007323CA"/>
    <w:rsid w:val="007334B5"/>
    <w:rsid w:val="00736CC3"/>
    <w:rsid w:val="00740E9C"/>
    <w:rsid w:val="00742558"/>
    <w:rsid w:val="00744DB7"/>
    <w:rsid w:val="00746470"/>
    <w:rsid w:val="007470D1"/>
    <w:rsid w:val="007476A3"/>
    <w:rsid w:val="00747D2B"/>
    <w:rsid w:val="0075145E"/>
    <w:rsid w:val="00760817"/>
    <w:rsid w:val="007619E2"/>
    <w:rsid w:val="0076317C"/>
    <w:rsid w:val="0076437A"/>
    <w:rsid w:val="00764F25"/>
    <w:rsid w:val="00765B58"/>
    <w:rsid w:val="00772BC0"/>
    <w:rsid w:val="00774083"/>
    <w:rsid w:val="007741B6"/>
    <w:rsid w:val="00775ED7"/>
    <w:rsid w:val="00776A6B"/>
    <w:rsid w:val="007772E6"/>
    <w:rsid w:val="00780B94"/>
    <w:rsid w:val="00786244"/>
    <w:rsid w:val="00790837"/>
    <w:rsid w:val="00790DDF"/>
    <w:rsid w:val="007929E5"/>
    <w:rsid w:val="00793E48"/>
    <w:rsid w:val="00794440"/>
    <w:rsid w:val="007A1DBC"/>
    <w:rsid w:val="007A2E45"/>
    <w:rsid w:val="007A3401"/>
    <w:rsid w:val="007A3DC6"/>
    <w:rsid w:val="007A528B"/>
    <w:rsid w:val="007A543A"/>
    <w:rsid w:val="007A6C83"/>
    <w:rsid w:val="007A6D9C"/>
    <w:rsid w:val="007A6F4A"/>
    <w:rsid w:val="007A77DE"/>
    <w:rsid w:val="007B16CB"/>
    <w:rsid w:val="007B2633"/>
    <w:rsid w:val="007B7391"/>
    <w:rsid w:val="007B76DF"/>
    <w:rsid w:val="007B7C39"/>
    <w:rsid w:val="007C233F"/>
    <w:rsid w:val="007C296E"/>
    <w:rsid w:val="007C434A"/>
    <w:rsid w:val="007C480B"/>
    <w:rsid w:val="007C4DF4"/>
    <w:rsid w:val="007C576C"/>
    <w:rsid w:val="007C6EE8"/>
    <w:rsid w:val="007C79DB"/>
    <w:rsid w:val="007C7CD1"/>
    <w:rsid w:val="007D1DF2"/>
    <w:rsid w:val="007D2B54"/>
    <w:rsid w:val="007D4BCC"/>
    <w:rsid w:val="007D5257"/>
    <w:rsid w:val="007D6253"/>
    <w:rsid w:val="007D6AC5"/>
    <w:rsid w:val="007E10C2"/>
    <w:rsid w:val="007E4635"/>
    <w:rsid w:val="007E6B66"/>
    <w:rsid w:val="007E778D"/>
    <w:rsid w:val="007E7E82"/>
    <w:rsid w:val="007F033C"/>
    <w:rsid w:val="007F45B8"/>
    <w:rsid w:val="007F70F0"/>
    <w:rsid w:val="007F7C9C"/>
    <w:rsid w:val="00800C75"/>
    <w:rsid w:val="00802A21"/>
    <w:rsid w:val="008030E9"/>
    <w:rsid w:val="0080326E"/>
    <w:rsid w:val="00804441"/>
    <w:rsid w:val="0080468F"/>
    <w:rsid w:val="0080494C"/>
    <w:rsid w:val="008071D5"/>
    <w:rsid w:val="008122F0"/>
    <w:rsid w:val="0081257E"/>
    <w:rsid w:val="00814149"/>
    <w:rsid w:val="00814BDA"/>
    <w:rsid w:val="008157A3"/>
    <w:rsid w:val="00820E44"/>
    <w:rsid w:val="0082137B"/>
    <w:rsid w:val="00822393"/>
    <w:rsid w:val="00822535"/>
    <w:rsid w:val="008231AC"/>
    <w:rsid w:val="008235CF"/>
    <w:rsid w:val="00824E21"/>
    <w:rsid w:val="00825A70"/>
    <w:rsid w:val="008262EB"/>
    <w:rsid w:val="00826FD9"/>
    <w:rsid w:val="00827016"/>
    <w:rsid w:val="008272CF"/>
    <w:rsid w:val="008304A6"/>
    <w:rsid w:val="00831246"/>
    <w:rsid w:val="00831E5D"/>
    <w:rsid w:val="00832DF9"/>
    <w:rsid w:val="00832F04"/>
    <w:rsid w:val="0083308B"/>
    <w:rsid w:val="00834AA5"/>
    <w:rsid w:val="00834EA2"/>
    <w:rsid w:val="008354B6"/>
    <w:rsid w:val="00835BFF"/>
    <w:rsid w:val="00837225"/>
    <w:rsid w:val="00840013"/>
    <w:rsid w:val="00841CBC"/>
    <w:rsid w:val="00842496"/>
    <w:rsid w:val="008429A2"/>
    <w:rsid w:val="00842B8E"/>
    <w:rsid w:val="00844DD0"/>
    <w:rsid w:val="00845739"/>
    <w:rsid w:val="0084744A"/>
    <w:rsid w:val="00850DF2"/>
    <w:rsid w:val="00854773"/>
    <w:rsid w:val="00855A4E"/>
    <w:rsid w:val="00856C37"/>
    <w:rsid w:val="00857030"/>
    <w:rsid w:val="00857B10"/>
    <w:rsid w:val="00860F93"/>
    <w:rsid w:val="008630DB"/>
    <w:rsid w:val="0086322C"/>
    <w:rsid w:val="00864044"/>
    <w:rsid w:val="00864C5D"/>
    <w:rsid w:val="00865888"/>
    <w:rsid w:val="008667AB"/>
    <w:rsid w:val="00872F69"/>
    <w:rsid w:val="00874059"/>
    <w:rsid w:val="008760A2"/>
    <w:rsid w:val="008765E1"/>
    <w:rsid w:val="0087748A"/>
    <w:rsid w:val="00877740"/>
    <w:rsid w:val="00877959"/>
    <w:rsid w:val="00881C97"/>
    <w:rsid w:val="00881DD3"/>
    <w:rsid w:val="00884BD9"/>
    <w:rsid w:val="0088627C"/>
    <w:rsid w:val="008863B5"/>
    <w:rsid w:val="008868AC"/>
    <w:rsid w:val="00887720"/>
    <w:rsid w:val="00890B90"/>
    <w:rsid w:val="0089455A"/>
    <w:rsid w:val="008951EF"/>
    <w:rsid w:val="00896B2B"/>
    <w:rsid w:val="008A08C6"/>
    <w:rsid w:val="008A0B63"/>
    <w:rsid w:val="008A2166"/>
    <w:rsid w:val="008A45D1"/>
    <w:rsid w:val="008A6D46"/>
    <w:rsid w:val="008B1679"/>
    <w:rsid w:val="008B3EC5"/>
    <w:rsid w:val="008B4F97"/>
    <w:rsid w:val="008B7020"/>
    <w:rsid w:val="008C36CB"/>
    <w:rsid w:val="008C4705"/>
    <w:rsid w:val="008C5503"/>
    <w:rsid w:val="008C6B70"/>
    <w:rsid w:val="008C6E07"/>
    <w:rsid w:val="008D06F4"/>
    <w:rsid w:val="008D3392"/>
    <w:rsid w:val="008D355D"/>
    <w:rsid w:val="008D3E58"/>
    <w:rsid w:val="008E0250"/>
    <w:rsid w:val="008E1E34"/>
    <w:rsid w:val="008E2532"/>
    <w:rsid w:val="008E2E29"/>
    <w:rsid w:val="008E48DA"/>
    <w:rsid w:val="008E5C61"/>
    <w:rsid w:val="008E603D"/>
    <w:rsid w:val="008E73AF"/>
    <w:rsid w:val="008F06DC"/>
    <w:rsid w:val="008F4087"/>
    <w:rsid w:val="008F44D6"/>
    <w:rsid w:val="008F4EFB"/>
    <w:rsid w:val="00900B7F"/>
    <w:rsid w:val="009021DC"/>
    <w:rsid w:val="009029AE"/>
    <w:rsid w:val="00903B5D"/>
    <w:rsid w:val="00904A14"/>
    <w:rsid w:val="00904F20"/>
    <w:rsid w:val="00905F48"/>
    <w:rsid w:val="00906BAD"/>
    <w:rsid w:val="00907C39"/>
    <w:rsid w:val="00910040"/>
    <w:rsid w:val="0091067F"/>
    <w:rsid w:val="00911CF1"/>
    <w:rsid w:val="00912834"/>
    <w:rsid w:val="0091291F"/>
    <w:rsid w:val="00915656"/>
    <w:rsid w:val="0091653F"/>
    <w:rsid w:val="00916741"/>
    <w:rsid w:val="00920888"/>
    <w:rsid w:val="00920A06"/>
    <w:rsid w:val="0092100A"/>
    <w:rsid w:val="0092313A"/>
    <w:rsid w:val="00923A09"/>
    <w:rsid w:val="00924CBC"/>
    <w:rsid w:val="009271EA"/>
    <w:rsid w:val="00941289"/>
    <w:rsid w:val="00941B3B"/>
    <w:rsid w:val="0094204A"/>
    <w:rsid w:val="00944131"/>
    <w:rsid w:val="00944F82"/>
    <w:rsid w:val="00945AEB"/>
    <w:rsid w:val="00946286"/>
    <w:rsid w:val="009500CB"/>
    <w:rsid w:val="00950302"/>
    <w:rsid w:val="00951E69"/>
    <w:rsid w:val="0095299C"/>
    <w:rsid w:val="00952DCC"/>
    <w:rsid w:val="00952FD4"/>
    <w:rsid w:val="0095345C"/>
    <w:rsid w:val="00953623"/>
    <w:rsid w:val="00956CD7"/>
    <w:rsid w:val="00957470"/>
    <w:rsid w:val="00960E54"/>
    <w:rsid w:val="009614B1"/>
    <w:rsid w:val="009615A3"/>
    <w:rsid w:val="00962887"/>
    <w:rsid w:val="00963495"/>
    <w:rsid w:val="00963A62"/>
    <w:rsid w:val="00964C5E"/>
    <w:rsid w:val="0096583B"/>
    <w:rsid w:val="00965A87"/>
    <w:rsid w:val="00965CB6"/>
    <w:rsid w:val="0097097E"/>
    <w:rsid w:val="0097197E"/>
    <w:rsid w:val="00972C0D"/>
    <w:rsid w:val="00972EED"/>
    <w:rsid w:val="009746A3"/>
    <w:rsid w:val="009746E1"/>
    <w:rsid w:val="00976FAB"/>
    <w:rsid w:val="00977F65"/>
    <w:rsid w:val="009800DE"/>
    <w:rsid w:val="00981845"/>
    <w:rsid w:val="00981FDA"/>
    <w:rsid w:val="00982C2B"/>
    <w:rsid w:val="009840D5"/>
    <w:rsid w:val="0098586F"/>
    <w:rsid w:val="0098668C"/>
    <w:rsid w:val="009866B0"/>
    <w:rsid w:val="009873B2"/>
    <w:rsid w:val="009901C3"/>
    <w:rsid w:val="00990B5E"/>
    <w:rsid w:val="00991A9B"/>
    <w:rsid w:val="00991C6B"/>
    <w:rsid w:val="00992C5D"/>
    <w:rsid w:val="00992E17"/>
    <w:rsid w:val="00992ED5"/>
    <w:rsid w:val="0099573D"/>
    <w:rsid w:val="009959C3"/>
    <w:rsid w:val="009977C8"/>
    <w:rsid w:val="00997CAC"/>
    <w:rsid w:val="009A00E5"/>
    <w:rsid w:val="009A232F"/>
    <w:rsid w:val="009A3BFB"/>
    <w:rsid w:val="009A488D"/>
    <w:rsid w:val="009A4C1A"/>
    <w:rsid w:val="009B167C"/>
    <w:rsid w:val="009B41C1"/>
    <w:rsid w:val="009B43DA"/>
    <w:rsid w:val="009B52D6"/>
    <w:rsid w:val="009B5974"/>
    <w:rsid w:val="009B6EEB"/>
    <w:rsid w:val="009B6FC0"/>
    <w:rsid w:val="009C51BD"/>
    <w:rsid w:val="009C5782"/>
    <w:rsid w:val="009C5A4F"/>
    <w:rsid w:val="009C5FE6"/>
    <w:rsid w:val="009C6FD8"/>
    <w:rsid w:val="009C715A"/>
    <w:rsid w:val="009C77D5"/>
    <w:rsid w:val="009D0728"/>
    <w:rsid w:val="009D0EFF"/>
    <w:rsid w:val="009D1A90"/>
    <w:rsid w:val="009D293A"/>
    <w:rsid w:val="009D72DB"/>
    <w:rsid w:val="009D7525"/>
    <w:rsid w:val="009D7D41"/>
    <w:rsid w:val="009E2945"/>
    <w:rsid w:val="009E43C1"/>
    <w:rsid w:val="009E4D34"/>
    <w:rsid w:val="009E6B1E"/>
    <w:rsid w:val="009E7EDE"/>
    <w:rsid w:val="009F202E"/>
    <w:rsid w:val="009F4C6F"/>
    <w:rsid w:val="009F51CD"/>
    <w:rsid w:val="009F6CD8"/>
    <w:rsid w:val="009F71AC"/>
    <w:rsid w:val="009F7EA8"/>
    <w:rsid w:val="00A00809"/>
    <w:rsid w:val="00A012E6"/>
    <w:rsid w:val="00A01E08"/>
    <w:rsid w:val="00A01F07"/>
    <w:rsid w:val="00A0684F"/>
    <w:rsid w:val="00A06E4B"/>
    <w:rsid w:val="00A102EA"/>
    <w:rsid w:val="00A10668"/>
    <w:rsid w:val="00A10FCD"/>
    <w:rsid w:val="00A1425C"/>
    <w:rsid w:val="00A14F0F"/>
    <w:rsid w:val="00A16D0F"/>
    <w:rsid w:val="00A206D8"/>
    <w:rsid w:val="00A2094F"/>
    <w:rsid w:val="00A2346E"/>
    <w:rsid w:val="00A26083"/>
    <w:rsid w:val="00A26244"/>
    <w:rsid w:val="00A26766"/>
    <w:rsid w:val="00A2772D"/>
    <w:rsid w:val="00A3018A"/>
    <w:rsid w:val="00A30536"/>
    <w:rsid w:val="00A31209"/>
    <w:rsid w:val="00A320A8"/>
    <w:rsid w:val="00A32814"/>
    <w:rsid w:val="00A34877"/>
    <w:rsid w:val="00A351A0"/>
    <w:rsid w:val="00A35EB2"/>
    <w:rsid w:val="00A417E8"/>
    <w:rsid w:val="00A42B2F"/>
    <w:rsid w:val="00A430DF"/>
    <w:rsid w:val="00A4395D"/>
    <w:rsid w:val="00A44A94"/>
    <w:rsid w:val="00A46FD1"/>
    <w:rsid w:val="00A47113"/>
    <w:rsid w:val="00A51384"/>
    <w:rsid w:val="00A5400F"/>
    <w:rsid w:val="00A559FF"/>
    <w:rsid w:val="00A56474"/>
    <w:rsid w:val="00A57030"/>
    <w:rsid w:val="00A57811"/>
    <w:rsid w:val="00A62314"/>
    <w:rsid w:val="00A63371"/>
    <w:rsid w:val="00A63871"/>
    <w:rsid w:val="00A64CCF"/>
    <w:rsid w:val="00A6554C"/>
    <w:rsid w:val="00A655EC"/>
    <w:rsid w:val="00A65E53"/>
    <w:rsid w:val="00A668C8"/>
    <w:rsid w:val="00A670CA"/>
    <w:rsid w:val="00A71181"/>
    <w:rsid w:val="00A71459"/>
    <w:rsid w:val="00A71ACA"/>
    <w:rsid w:val="00A724A0"/>
    <w:rsid w:val="00A73E2F"/>
    <w:rsid w:val="00A75ECA"/>
    <w:rsid w:val="00A81E4C"/>
    <w:rsid w:val="00A843FD"/>
    <w:rsid w:val="00A85180"/>
    <w:rsid w:val="00A85BD9"/>
    <w:rsid w:val="00A8764D"/>
    <w:rsid w:val="00A87B09"/>
    <w:rsid w:val="00A91A28"/>
    <w:rsid w:val="00A92DC8"/>
    <w:rsid w:val="00A94BAF"/>
    <w:rsid w:val="00A94DAE"/>
    <w:rsid w:val="00AA06CA"/>
    <w:rsid w:val="00AA085B"/>
    <w:rsid w:val="00AA1C4B"/>
    <w:rsid w:val="00AA3B29"/>
    <w:rsid w:val="00AA464D"/>
    <w:rsid w:val="00AA5163"/>
    <w:rsid w:val="00AA5296"/>
    <w:rsid w:val="00AA5B9F"/>
    <w:rsid w:val="00AA69CB"/>
    <w:rsid w:val="00AA79C3"/>
    <w:rsid w:val="00AB14C1"/>
    <w:rsid w:val="00AB1BA0"/>
    <w:rsid w:val="00AB26B2"/>
    <w:rsid w:val="00AB3066"/>
    <w:rsid w:val="00AC074F"/>
    <w:rsid w:val="00AC2D69"/>
    <w:rsid w:val="00AC40CB"/>
    <w:rsid w:val="00AC4169"/>
    <w:rsid w:val="00AC4EF8"/>
    <w:rsid w:val="00AC6812"/>
    <w:rsid w:val="00AC738B"/>
    <w:rsid w:val="00AD097A"/>
    <w:rsid w:val="00AD14E6"/>
    <w:rsid w:val="00AD2E4A"/>
    <w:rsid w:val="00AD3407"/>
    <w:rsid w:val="00AD42F0"/>
    <w:rsid w:val="00AD71FB"/>
    <w:rsid w:val="00AE034C"/>
    <w:rsid w:val="00AE0731"/>
    <w:rsid w:val="00AE18A0"/>
    <w:rsid w:val="00AE2006"/>
    <w:rsid w:val="00AE2509"/>
    <w:rsid w:val="00AE275F"/>
    <w:rsid w:val="00AE48DA"/>
    <w:rsid w:val="00AE566D"/>
    <w:rsid w:val="00AE741E"/>
    <w:rsid w:val="00AF3555"/>
    <w:rsid w:val="00AF35C4"/>
    <w:rsid w:val="00AF47F3"/>
    <w:rsid w:val="00AF4C6F"/>
    <w:rsid w:val="00AF4D9E"/>
    <w:rsid w:val="00AF66F2"/>
    <w:rsid w:val="00AF6725"/>
    <w:rsid w:val="00AF6851"/>
    <w:rsid w:val="00AF6C65"/>
    <w:rsid w:val="00B00863"/>
    <w:rsid w:val="00B0401F"/>
    <w:rsid w:val="00B04840"/>
    <w:rsid w:val="00B06C3B"/>
    <w:rsid w:val="00B078E5"/>
    <w:rsid w:val="00B07DB0"/>
    <w:rsid w:val="00B10AF5"/>
    <w:rsid w:val="00B139AC"/>
    <w:rsid w:val="00B13E06"/>
    <w:rsid w:val="00B14DC4"/>
    <w:rsid w:val="00B1627B"/>
    <w:rsid w:val="00B22333"/>
    <w:rsid w:val="00B22733"/>
    <w:rsid w:val="00B23695"/>
    <w:rsid w:val="00B24A42"/>
    <w:rsid w:val="00B24AB5"/>
    <w:rsid w:val="00B24CB4"/>
    <w:rsid w:val="00B258F9"/>
    <w:rsid w:val="00B278A6"/>
    <w:rsid w:val="00B27ADF"/>
    <w:rsid w:val="00B27FDD"/>
    <w:rsid w:val="00B32A3E"/>
    <w:rsid w:val="00B33A1D"/>
    <w:rsid w:val="00B34458"/>
    <w:rsid w:val="00B34661"/>
    <w:rsid w:val="00B369DE"/>
    <w:rsid w:val="00B36B41"/>
    <w:rsid w:val="00B36F39"/>
    <w:rsid w:val="00B37311"/>
    <w:rsid w:val="00B37D61"/>
    <w:rsid w:val="00B40BD4"/>
    <w:rsid w:val="00B40D42"/>
    <w:rsid w:val="00B44464"/>
    <w:rsid w:val="00B447C6"/>
    <w:rsid w:val="00B46C5E"/>
    <w:rsid w:val="00B46FA4"/>
    <w:rsid w:val="00B47758"/>
    <w:rsid w:val="00B508B8"/>
    <w:rsid w:val="00B50F68"/>
    <w:rsid w:val="00B543CE"/>
    <w:rsid w:val="00B54946"/>
    <w:rsid w:val="00B54DDE"/>
    <w:rsid w:val="00B55293"/>
    <w:rsid w:val="00B56BA4"/>
    <w:rsid w:val="00B5759D"/>
    <w:rsid w:val="00B5781E"/>
    <w:rsid w:val="00B57A01"/>
    <w:rsid w:val="00B6042F"/>
    <w:rsid w:val="00B614BD"/>
    <w:rsid w:val="00B63691"/>
    <w:rsid w:val="00B6473B"/>
    <w:rsid w:val="00B6498B"/>
    <w:rsid w:val="00B64A7E"/>
    <w:rsid w:val="00B6516F"/>
    <w:rsid w:val="00B66C8A"/>
    <w:rsid w:val="00B708FD"/>
    <w:rsid w:val="00B71236"/>
    <w:rsid w:val="00B71291"/>
    <w:rsid w:val="00B7313F"/>
    <w:rsid w:val="00B7765C"/>
    <w:rsid w:val="00B77AEB"/>
    <w:rsid w:val="00B77C5A"/>
    <w:rsid w:val="00B81A9E"/>
    <w:rsid w:val="00B821A2"/>
    <w:rsid w:val="00B824F5"/>
    <w:rsid w:val="00B82E53"/>
    <w:rsid w:val="00B8337C"/>
    <w:rsid w:val="00B83A6A"/>
    <w:rsid w:val="00B85403"/>
    <w:rsid w:val="00B857E8"/>
    <w:rsid w:val="00B85C1B"/>
    <w:rsid w:val="00B85E1C"/>
    <w:rsid w:val="00B90EFE"/>
    <w:rsid w:val="00B923D8"/>
    <w:rsid w:val="00B92A3C"/>
    <w:rsid w:val="00B92CC7"/>
    <w:rsid w:val="00B939AE"/>
    <w:rsid w:val="00B93A81"/>
    <w:rsid w:val="00B941E7"/>
    <w:rsid w:val="00B96B7E"/>
    <w:rsid w:val="00B96B9F"/>
    <w:rsid w:val="00B96E51"/>
    <w:rsid w:val="00B97E81"/>
    <w:rsid w:val="00BA134F"/>
    <w:rsid w:val="00BA4AFF"/>
    <w:rsid w:val="00BA5942"/>
    <w:rsid w:val="00BA6080"/>
    <w:rsid w:val="00BA6BF6"/>
    <w:rsid w:val="00BA7104"/>
    <w:rsid w:val="00BB1012"/>
    <w:rsid w:val="00BB12A9"/>
    <w:rsid w:val="00BB3E42"/>
    <w:rsid w:val="00BB490A"/>
    <w:rsid w:val="00BB6BC1"/>
    <w:rsid w:val="00BB7576"/>
    <w:rsid w:val="00BB7CD5"/>
    <w:rsid w:val="00BC0FC8"/>
    <w:rsid w:val="00BC14FF"/>
    <w:rsid w:val="00BC33E7"/>
    <w:rsid w:val="00BC4313"/>
    <w:rsid w:val="00BD03AA"/>
    <w:rsid w:val="00BD1DB6"/>
    <w:rsid w:val="00BD2DEF"/>
    <w:rsid w:val="00BD382D"/>
    <w:rsid w:val="00BD3A74"/>
    <w:rsid w:val="00BD74A9"/>
    <w:rsid w:val="00BD79E3"/>
    <w:rsid w:val="00BE1210"/>
    <w:rsid w:val="00BE3AF6"/>
    <w:rsid w:val="00BE5857"/>
    <w:rsid w:val="00BE737F"/>
    <w:rsid w:val="00BF2051"/>
    <w:rsid w:val="00BF354B"/>
    <w:rsid w:val="00BF494E"/>
    <w:rsid w:val="00BF53B6"/>
    <w:rsid w:val="00BF53DC"/>
    <w:rsid w:val="00BF6B72"/>
    <w:rsid w:val="00BF6DE1"/>
    <w:rsid w:val="00C0051E"/>
    <w:rsid w:val="00C00994"/>
    <w:rsid w:val="00C00EC3"/>
    <w:rsid w:val="00C028FF"/>
    <w:rsid w:val="00C02AAA"/>
    <w:rsid w:val="00C04356"/>
    <w:rsid w:val="00C0486F"/>
    <w:rsid w:val="00C05059"/>
    <w:rsid w:val="00C05C5B"/>
    <w:rsid w:val="00C101AE"/>
    <w:rsid w:val="00C10E3F"/>
    <w:rsid w:val="00C13942"/>
    <w:rsid w:val="00C1456C"/>
    <w:rsid w:val="00C16400"/>
    <w:rsid w:val="00C16B00"/>
    <w:rsid w:val="00C20F69"/>
    <w:rsid w:val="00C210B2"/>
    <w:rsid w:val="00C2282E"/>
    <w:rsid w:val="00C22B6B"/>
    <w:rsid w:val="00C2396E"/>
    <w:rsid w:val="00C2476A"/>
    <w:rsid w:val="00C24CE7"/>
    <w:rsid w:val="00C2520A"/>
    <w:rsid w:val="00C26A5C"/>
    <w:rsid w:val="00C26FB7"/>
    <w:rsid w:val="00C310BB"/>
    <w:rsid w:val="00C32CE8"/>
    <w:rsid w:val="00C330D7"/>
    <w:rsid w:val="00C3497A"/>
    <w:rsid w:val="00C42458"/>
    <w:rsid w:val="00C427D6"/>
    <w:rsid w:val="00C42B8B"/>
    <w:rsid w:val="00C43371"/>
    <w:rsid w:val="00C43AF3"/>
    <w:rsid w:val="00C45051"/>
    <w:rsid w:val="00C4567C"/>
    <w:rsid w:val="00C45B19"/>
    <w:rsid w:val="00C47266"/>
    <w:rsid w:val="00C47EBF"/>
    <w:rsid w:val="00C51C82"/>
    <w:rsid w:val="00C529CB"/>
    <w:rsid w:val="00C56BCB"/>
    <w:rsid w:val="00C56F21"/>
    <w:rsid w:val="00C56FA7"/>
    <w:rsid w:val="00C61DE4"/>
    <w:rsid w:val="00C63554"/>
    <w:rsid w:val="00C63B42"/>
    <w:rsid w:val="00C63E3D"/>
    <w:rsid w:val="00C64CE4"/>
    <w:rsid w:val="00C65293"/>
    <w:rsid w:val="00C65863"/>
    <w:rsid w:val="00C67F80"/>
    <w:rsid w:val="00C7178F"/>
    <w:rsid w:val="00C71AFA"/>
    <w:rsid w:val="00C72B43"/>
    <w:rsid w:val="00C72D76"/>
    <w:rsid w:val="00C7302C"/>
    <w:rsid w:val="00C7375B"/>
    <w:rsid w:val="00C73F98"/>
    <w:rsid w:val="00C74BDF"/>
    <w:rsid w:val="00C8046B"/>
    <w:rsid w:val="00C81E3D"/>
    <w:rsid w:val="00C82C03"/>
    <w:rsid w:val="00C84070"/>
    <w:rsid w:val="00C8443C"/>
    <w:rsid w:val="00C87D04"/>
    <w:rsid w:val="00C907E7"/>
    <w:rsid w:val="00C92AD6"/>
    <w:rsid w:val="00C92C87"/>
    <w:rsid w:val="00C930FB"/>
    <w:rsid w:val="00C935E5"/>
    <w:rsid w:val="00C93814"/>
    <w:rsid w:val="00C93AD5"/>
    <w:rsid w:val="00C95530"/>
    <w:rsid w:val="00C95FF7"/>
    <w:rsid w:val="00CA0984"/>
    <w:rsid w:val="00CA16CE"/>
    <w:rsid w:val="00CA2601"/>
    <w:rsid w:val="00CA5703"/>
    <w:rsid w:val="00CA5764"/>
    <w:rsid w:val="00CA5E09"/>
    <w:rsid w:val="00CB0A8E"/>
    <w:rsid w:val="00CB117C"/>
    <w:rsid w:val="00CB1EC2"/>
    <w:rsid w:val="00CB238D"/>
    <w:rsid w:val="00CB4FF0"/>
    <w:rsid w:val="00CB6129"/>
    <w:rsid w:val="00CB628D"/>
    <w:rsid w:val="00CB6294"/>
    <w:rsid w:val="00CC1444"/>
    <w:rsid w:val="00CC1E66"/>
    <w:rsid w:val="00CC2CC1"/>
    <w:rsid w:val="00CC5D79"/>
    <w:rsid w:val="00CC68A3"/>
    <w:rsid w:val="00CC6A61"/>
    <w:rsid w:val="00CC6E63"/>
    <w:rsid w:val="00CC7340"/>
    <w:rsid w:val="00CD084B"/>
    <w:rsid w:val="00CD1D12"/>
    <w:rsid w:val="00CD2FCF"/>
    <w:rsid w:val="00CD40A5"/>
    <w:rsid w:val="00CE0AA0"/>
    <w:rsid w:val="00CE0EE7"/>
    <w:rsid w:val="00CE1E35"/>
    <w:rsid w:val="00CE2D0B"/>
    <w:rsid w:val="00CE32E8"/>
    <w:rsid w:val="00CE504A"/>
    <w:rsid w:val="00CE7ED4"/>
    <w:rsid w:val="00CF043D"/>
    <w:rsid w:val="00CF1DA0"/>
    <w:rsid w:val="00CF37C0"/>
    <w:rsid w:val="00CF4B18"/>
    <w:rsid w:val="00CF6FF3"/>
    <w:rsid w:val="00CF76F3"/>
    <w:rsid w:val="00CF786A"/>
    <w:rsid w:val="00D00830"/>
    <w:rsid w:val="00D013DA"/>
    <w:rsid w:val="00D03C9A"/>
    <w:rsid w:val="00D03D2C"/>
    <w:rsid w:val="00D1011F"/>
    <w:rsid w:val="00D1620B"/>
    <w:rsid w:val="00D16DA7"/>
    <w:rsid w:val="00D1758D"/>
    <w:rsid w:val="00D20263"/>
    <w:rsid w:val="00D20D42"/>
    <w:rsid w:val="00D22DB6"/>
    <w:rsid w:val="00D23E50"/>
    <w:rsid w:val="00D24440"/>
    <w:rsid w:val="00D25658"/>
    <w:rsid w:val="00D25FCB"/>
    <w:rsid w:val="00D26EBD"/>
    <w:rsid w:val="00D3072D"/>
    <w:rsid w:val="00D316E8"/>
    <w:rsid w:val="00D31D10"/>
    <w:rsid w:val="00D31F14"/>
    <w:rsid w:val="00D36F24"/>
    <w:rsid w:val="00D375A4"/>
    <w:rsid w:val="00D40071"/>
    <w:rsid w:val="00D41839"/>
    <w:rsid w:val="00D4215A"/>
    <w:rsid w:val="00D4458F"/>
    <w:rsid w:val="00D44783"/>
    <w:rsid w:val="00D44EAE"/>
    <w:rsid w:val="00D47C7B"/>
    <w:rsid w:val="00D50132"/>
    <w:rsid w:val="00D50229"/>
    <w:rsid w:val="00D5039B"/>
    <w:rsid w:val="00D51141"/>
    <w:rsid w:val="00D5205F"/>
    <w:rsid w:val="00D52BA5"/>
    <w:rsid w:val="00D53702"/>
    <w:rsid w:val="00D5394D"/>
    <w:rsid w:val="00D56257"/>
    <w:rsid w:val="00D56E19"/>
    <w:rsid w:val="00D5708A"/>
    <w:rsid w:val="00D60EB3"/>
    <w:rsid w:val="00D62343"/>
    <w:rsid w:val="00D64223"/>
    <w:rsid w:val="00D65083"/>
    <w:rsid w:val="00D659DB"/>
    <w:rsid w:val="00D65D99"/>
    <w:rsid w:val="00D705D7"/>
    <w:rsid w:val="00D71612"/>
    <w:rsid w:val="00D7421C"/>
    <w:rsid w:val="00D7573B"/>
    <w:rsid w:val="00D75E49"/>
    <w:rsid w:val="00D80914"/>
    <w:rsid w:val="00D8100A"/>
    <w:rsid w:val="00D8299D"/>
    <w:rsid w:val="00D830A2"/>
    <w:rsid w:val="00D85448"/>
    <w:rsid w:val="00D862AC"/>
    <w:rsid w:val="00D872D2"/>
    <w:rsid w:val="00D877B1"/>
    <w:rsid w:val="00D87BCA"/>
    <w:rsid w:val="00D900AF"/>
    <w:rsid w:val="00D91E6A"/>
    <w:rsid w:val="00D94815"/>
    <w:rsid w:val="00D94921"/>
    <w:rsid w:val="00D95278"/>
    <w:rsid w:val="00D95833"/>
    <w:rsid w:val="00DA2234"/>
    <w:rsid w:val="00DA23BF"/>
    <w:rsid w:val="00DA24B4"/>
    <w:rsid w:val="00DA26C4"/>
    <w:rsid w:val="00DA2E0D"/>
    <w:rsid w:val="00DA36BB"/>
    <w:rsid w:val="00DA55E0"/>
    <w:rsid w:val="00DA5DC4"/>
    <w:rsid w:val="00DA5F56"/>
    <w:rsid w:val="00DA70E5"/>
    <w:rsid w:val="00DB0F33"/>
    <w:rsid w:val="00DB184A"/>
    <w:rsid w:val="00DB27D1"/>
    <w:rsid w:val="00DB29CE"/>
    <w:rsid w:val="00DB4EF8"/>
    <w:rsid w:val="00DB5C05"/>
    <w:rsid w:val="00DB715B"/>
    <w:rsid w:val="00DC0269"/>
    <w:rsid w:val="00DC0B80"/>
    <w:rsid w:val="00DC1DFE"/>
    <w:rsid w:val="00DC1E89"/>
    <w:rsid w:val="00DC31FF"/>
    <w:rsid w:val="00DC3EC9"/>
    <w:rsid w:val="00DC3F19"/>
    <w:rsid w:val="00DC440A"/>
    <w:rsid w:val="00DC7FD3"/>
    <w:rsid w:val="00DD32CE"/>
    <w:rsid w:val="00DD3A6A"/>
    <w:rsid w:val="00DD4434"/>
    <w:rsid w:val="00DD54F1"/>
    <w:rsid w:val="00DD7B32"/>
    <w:rsid w:val="00DE0C88"/>
    <w:rsid w:val="00DE1230"/>
    <w:rsid w:val="00DE1575"/>
    <w:rsid w:val="00DE2123"/>
    <w:rsid w:val="00DE7665"/>
    <w:rsid w:val="00DF07CF"/>
    <w:rsid w:val="00DF0BF7"/>
    <w:rsid w:val="00DF105A"/>
    <w:rsid w:val="00DF268E"/>
    <w:rsid w:val="00DF28F3"/>
    <w:rsid w:val="00DF33C0"/>
    <w:rsid w:val="00DF4FDF"/>
    <w:rsid w:val="00DF50FF"/>
    <w:rsid w:val="00DF6F5B"/>
    <w:rsid w:val="00DF723E"/>
    <w:rsid w:val="00DF7685"/>
    <w:rsid w:val="00DF77A9"/>
    <w:rsid w:val="00E00B4B"/>
    <w:rsid w:val="00E0298E"/>
    <w:rsid w:val="00E03014"/>
    <w:rsid w:val="00E05B73"/>
    <w:rsid w:val="00E05D7A"/>
    <w:rsid w:val="00E06E0A"/>
    <w:rsid w:val="00E112D1"/>
    <w:rsid w:val="00E11D39"/>
    <w:rsid w:val="00E121A5"/>
    <w:rsid w:val="00E13685"/>
    <w:rsid w:val="00E15EDF"/>
    <w:rsid w:val="00E15FB4"/>
    <w:rsid w:val="00E16977"/>
    <w:rsid w:val="00E17C2A"/>
    <w:rsid w:val="00E17C77"/>
    <w:rsid w:val="00E17FE4"/>
    <w:rsid w:val="00E21476"/>
    <w:rsid w:val="00E217F8"/>
    <w:rsid w:val="00E22CFF"/>
    <w:rsid w:val="00E23A17"/>
    <w:rsid w:val="00E24F5A"/>
    <w:rsid w:val="00E26087"/>
    <w:rsid w:val="00E264E5"/>
    <w:rsid w:val="00E264E7"/>
    <w:rsid w:val="00E26D5A"/>
    <w:rsid w:val="00E27151"/>
    <w:rsid w:val="00E278C3"/>
    <w:rsid w:val="00E33259"/>
    <w:rsid w:val="00E33355"/>
    <w:rsid w:val="00E348ED"/>
    <w:rsid w:val="00E34A30"/>
    <w:rsid w:val="00E40C8D"/>
    <w:rsid w:val="00E42F5A"/>
    <w:rsid w:val="00E43106"/>
    <w:rsid w:val="00E431D7"/>
    <w:rsid w:val="00E44803"/>
    <w:rsid w:val="00E45F83"/>
    <w:rsid w:val="00E46FC8"/>
    <w:rsid w:val="00E50FD6"/>
    <w:rsid w:val="00E51918"/>
    <w:rsid w:val="00E547E1"/>
    <w:rsid w:val="00E55915"/>
    <w:rsid w:val="00E55D4D"/>
    <w:rsid w:val="00E55F75"/>
    <w:rsid w:val="00E56871"/>
    <w:rsid w:val="00E61DDB"/>
    <w:rsid w:val="00E6287C"/>
    <w:rsid w:val="00E629EE"/>
    <w:rsid w:val="00E62DEC"/>
    <w:rsid w:val="00E6488A"/>
    <w:rsid w:val="00E66391"/>
    <w:rsid w:val="00E663D4"/>
    <w:rsid w:val="00E67572"/>
    <w:rsid w:val="00E67E0A"/>
    <w:rsid w:val="00E67FBC"/>
    <w:rsid w:val="00E7259E"/>
    <w:rsid w:val="00E72A41"/>
    <w:rsid w:val="00E73B28"/>
    <w:rsid w:val="00E75500"/>
    <w:rsid w:val="00E76166"/>
    <w:rsid w:val="00E80404"/>
    <w:rsid w:val="00E832F2"/>
    <w:rsid w:val="00E86217"/>
    <w:rsid w:val="00E86EDC"/>
    <w:rsid w:val="00E87072"/>
    <w:rsid w:val="00E87D89"/>
    <w:rsid w:val="00E91355"/>
    <w:rsid w:val="00E918CF"/>
    <w:rsid w:val="00E974FD"/>
    <w:rsid w:val="00EA2A76"/>
    <w:rsid w:val="00EA31DB"/>
    <w:rsid w:val="00EA323A"/>
    <w:rsid w:val="00EA37E3"/>
    <w:rsid w:val="00EA495A"/>
    <w:rsid w:val="00EA66CE"/>
    <w:rsid w:val="00EA6738"/>
    <w:rsid w:val="00EA7C1B"/>
    <w:rsid w:val="00EB0047"/>
    <w:rsid w:val="00EB01B1"/>
    <w:rsid w:val="00EB05C8"/>
    <w:rsid w:val="00EB116C"/>
    <w:rsid w:val="00EB3E6E"/>
    <w:rsid w:val="00EB4E77"/>
    <w:rsid w:val="00EB62CD"/>
    <w:rsid w:val="00EB6CBF"/>
    <w:rsid w:val="00EC0493"/>
    <w:rsid w:val="00EC15D2"/>
    <w:rsid w:val="00EC381D"/>
    <w:rsid w:val="00EC4830"/>
    <w:rsid w:val="00EC5AD9"/>
    <w:rsid w:val="00ED05CF"/>
    <w:rsid w:val="00ED1594"/>
    <w:rsid w:val="00ED1C3E"/>
    <w:rsid w:val="00ED580E"/>
    <w:rsid w:val="00ED773A"/>
    <w:rsid w:val="00EE0CF9"/>
    <w:rsid w:val="00EE176E"/>
    <w:rsid w:val="00EE1C17"/>
    <w:rsid w:val="00EE2C2A"/>
    <w:rsid w:val="00EE304E"/>
    <w:rsid w:val="00EE37EA"/>
    <w:rsid w:val="00EE46CF"/>
    <w:rsid w:val="00EE662A"/>
    <w:rsid w:val="00EE736A"/>
    <w:rsid w:val="00EE7EEA"/>
    <w:rsid w:val="00EF15D1"/>
    <w:rsid w:val="00EF32A2"/>
    <w:rsid w:val="00EF32F0"/>
    <w:rsid w:val="00EF3A05"/>
    <w:rsid w:val="00EF5038"/>
    <w:rsid w:val="00EF59FB"/>
    <w:rsid w:val="00EF6438"/>
    <w:rsid w:val="00EF711A"/>
    <w:rsid w:val="00F004B4"/>
    <w:rsid w:val="00F01347"/>
    <w:rsid w:val="00F01536"/>
    <w:rsid w:val="00F02EE1"/>
    <w:rsid w:val="00F0378B"/>
    <w:rsid w:val="00F043F6"/>
    <w:rsid w:val="00F055CE"/>
    <w:rsid w:val="00F05A6D"/>
    <w:rsid w:val="00F10036"/>
    <w:rsid w:val="00F11964"/>
    <w:rsid w:val="00F13A46"/>
    <w:rsid w:val="00F143ED"/>
    <w:rsid w:val="00F14732"/>
    <w:rsid w:val="00F16476"/>
    <w:rsid w:val="00F16724"/>
    <w:rsid w:val="00F17DBF"/>
    <w:rsid w:val="00F17EC2"/>
    <w:rsid w:val="00F213A3"/>
    <w:rsid w:val="00F216FE"/>
    <w:rsid w:val="00F21AB9"/>
    <w:rsid w:val="00F22274"/>
    <w:rsid w:val="00F23B58"/>
    <w:rsid w:val="00F240DC"/>
    <w:rsid w:val="00F2438C"/>
    <w:rsid w:val="00F27C45"/>
    <w:rsid w:val="00F31E21"/>
    <w:rsid w:val="00F343D4"/>
    <w:rsid w:val="00F3537F"/>
    <w:rsid w:val="00F356FD"/>
    <w:rsid w:val="00F37166"/>
    <w:rsid w:val="00F37567"/>
    <w:rsid w:val="00F3764F"/>
    <w:rsid w:val="00F37C01"/>
    <w:rsid w:val="00F4070F"/>
    <w:rsid w:val="00F42DDA"/>
    <w:rsid w:val="00F43027"/>
    <w:rsid w:val="00F432B4"/>
    <w:rsid w:val="00F44186"/>
    <w:rsid w:val="00F45199"/>
    <w:rsid w:val="00F459B1"/>
    <w:rsid w:val="00F465FE"/>
    <w:rsid w:val="00F46F47"/>
    <w:rsid w:val="00F504EF"/>
    <w:rsid w:val="00F532CB"/>
    <w:rsid w:val="00F53E1D"/>
    <w:rsid w:val="00F53ED6"/>
    <w:rsid w:val="00F55184"/>
    <w:rsid w:val="00F55A38"/>
    <w:rsid w:val="00F56E3B"/>
    <w:rsid w:val="00F57034"/>
    <w:rsid w:val="00F60349"/>
    <w:rsid w:val="00F61B2B"/>
    <w:rsid w:val="00F61C80"/>
    <w:rsid w:val="00F6217B"/>
    <w:rsid w:val="00F6301D"/>
    <w:rsid w:val="00F67062"/>
    <w:rsid w:val="00F67552"/>
    <w:rsid w:val="00F70692"/>
    <w:rsid w:val="00F70B9B"/>
    <w:rsid w:val="00F71DA8"/>
    <w:rsid w:val="00F73960"/>
    <w:rsid w:val="00F73997"/>
    <w:rsid w:val="00F75C17"/>
    <w:rsid w:val="00F7614E"/>
    <w:rsid w:val="00F761C4"/>
    <w:rsid w:val="00F7776B"/>
    <w:rsid w:val="00F808F2"/>
    <w:rsid w:val="00F80CF4"/>
    <w:rsid w:val="00F815AC"/>
    <w:rsid w:val="00F82894"/>
    <w:rsid w:val="00F83A10"/>
    <w:rsid w:val="00F84AA0"/>
    <w:rsid w:val="00F86046"/>
    <w:rsid w:val="00F90122"/>
    <w:rsid w:val="00F90A0C"/>
    <w:rsid w:val="00F90BBB"/>
    <w:rsid w:val="00F91A0C"/>
    <w:rsid w:val="00F93540"/>
    <w:rsid w:val="00F9463E"/>
    <w:rsid w:val="00F96F74"/>
    <w:rsid w:val="00F97BCE"/>
    <w:rsid w:val="00FA00D3"/>
    <w:rsid w:val="00FA0851"/>
    <w:rsid w:val="00FA370B"/>
    <w:rsid w:val="00FB0146"/>
    <w:rsid w:val="00FB25C8"/>
    <w:rsid w:val="00FB447B"/>
    <w:rsid w:val="00FB5A51"/>
    <w:rsid w:val="00FB638F"/>
    <w:rsid w:val="00FB7CBA"/>
    <w:rsid w:val="00FB7E4F"/>
    <w:rsid w:val="00FC066F"/>
    <w:rsid w:val="00FC0A5C"/>
    <w:rsid w:val="00FC3293"/>
    <w:rsid w:val="00FC3D3A"/>
    <w:rsid w:val="00FC4125"/>
    <w:rsid w:val="00FC438F"/>
    <w:rsid w:val="00FC4BEE"/>
    <w:rsid w:val="00FC626D"/>
    <w:rsid w:val="00FC7AE2"/>
    <w:rsid w:val="00FD093A"/>
    <w:rsid w:val="00FD0F4D"/>
    <w:rsid w:val="00FD172A"/>
    <w:rsid w:val="00FD36F3"/>
    <w:rsid w:val="00FD4528"/>
    <w:rsid w:val="00FD5C3E"/>
    <w:rsid w:val="00FE0DDB"/>
    <w:rsid w:val="00FE210F"/>
    <w:rsid w:val="00FE2CC7"/>
    <w:rsid w:val="00FE32CB"/>
    <w:rsid w:val="00FE4A5F"/>
    <w:rsid w:val="00FE50DD"/>
    <w:rsid w:val="00FE5169"/>
    <w:rsid w:val="00FE51CE"/>
    <w:rsid w:val="00FE51ED"/>
    <w:rsid w:val="00FE550A"/>
    <w:rsid w:val="00FE5BF1"/>
    <w:rsid w:val="00FE6090"/>
    <w:rsid w:val="00FE66B4"/>
    <w:rsid w:val="00FE6A94"/>
    <w:rsid w:val="00FE7326"/>
    <w:rsid w:val="00FE7816"/>
    <w:rsid w:val="00FF0FD2"/>
    <w:rsid w:val="00FF1123"/>
    <w:rsid w:val="00FF1F17"/>
    <w:rsid w:val="00FF2BB3"/>
    <w:rsid w:val="00FF2D79"/>
    <w:rsid w:val="00FF3916"/>
    <w:rsid w:val="00FF6111"/>
    <w:rsid w:val="00FF6292"/>
    <w:rsid w:val="00FF6DFC"/>
    <w:rsid w:val="00FF758D"/>
    <w:rsid w:val="00FF761A"/>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192A2"/>
  <w15:docId w15:val="{6AD18F8A-7D2B-42EB-9F5C-8E5FCE7DF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uto"/>
        <w:jc w:val="both"/>
      </w:pPr>
    </w:pPrDefault>
  </w:docDefaults>
  <w:latentStyles w:defLockedState="0" w:defUIPriority="0" w:defSemiHidden="0" w:defUnhideWhenUsed="0" w:defQFormat="0" w:count="376">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63"/>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4D9E"/>
    <w:pPr>
      <w:spacing w:after="0"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rsid w:val="00234535"/>
    <w:pPr>
      <w:keepNext/>
      <w:keepLines/>
      <w:spacing w:before="240" w:line="276" w:lineRule="auto"/>
      <w:jc w:val="both"/>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34535"/>
    <w:pPr>
      <w:keepNext/>
      <w:keepLines/>
      <w:spacing w:before="40" w:line="276" w:lineRule="auto"/>
      <w:jc w:val="both"/>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234535"/>
    <w:pPr>
      <w:keepNext/>
      <w:keepLines/>
      <w:spacing w:before="40" w:line="276" w:lineRule="auto"/>
      <w:jc w:val="both"/>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252C"/>
    <w:pPr>
      <w:tabs>
        <w:tab w:val="center" w:pos="4320"/>
        <w:tab w:val="right" w:pos="8640"/>
      </w:tabs>
      <w:spacing w:after="120" w:line="276" w:lineRule="auto"/>
      <w:jc w:val="both"/>
    </w:pPr>
    <w:rPr>
      <w:rFonts w:ascii="Tahoma" w:eastAsiaTheme="minorEastAsia" w:hAnsi="Tahoma" w:cstheme="minorBidi"/>
      <w:sz w:val="20"/>
      <w:lang w:eastAsia="ja-JP"/>
    </w:rPr>
  </w:style>
  <w:style w:type="character" w:customStyle="1" w:styleId="HeaderChar">
    <w:name w:val="Header Char"/>
    <w:basedOn w:val="DefaultParagraphFont"/>
    <w:link w:val="Header"/>
    <w:uiPriority w:val="99"/>
    <w:rsid w:val="004A252C"/>
    <w:rPr>
      <w:rFonts w:ascii="Tahoma" w:eastAsiaTheme="minorEastAsia" w:hAnsi="Tahoma"/>
      <w:sz w:val="20"/>
      <w:szCs w:val="24"/>
      <w:lang w:eastAsia="ja-JP"/>
    </w:rPr>
  </w:style>
  <w:style w:type="paragraph" w:styleId="Footer">
    <w:name w:val="footer"/>
    <w:basedOn w:val="Normal"/>
    <w:link w:val="FooterChar"/>
    <w:uiPriority w:val="99"/>
    <w:unhideWhenUsed/>
    <w:rsid w:val="004A252C"/>
    <w:pPr>
      <w:tabs>
        <w:tab w:val="center" w:pos="4680"/>
        <w:tab w:val="right" w:pos="9360"/>
      </w:tabs>
      <w:jc w:val="both"/>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A252C"/>
  </w:style>
  <w:style w:type="paragraph" w:styleId="Revision">
    <w:name w:val="Revision"/>
    <w:hidden/>
    <w:semiHidden/>
    <w:rsid w:val="00B97E81"/>
    <w:pPr>
      <w:spacing w:after="0" w:line="240" w:lineRule="auto"/>
      <w:jc w:val="left"/>
    </w:pPr>
  </w:style>
  <w:style w:type="paragraph" w:styleId="BalloonText">
    <w:name w:val="Balloon Text"/>
    <w:basedOn w:val="Normal"/>
    <w:link w:val="BalloonTextChar"/>
    <w:uiPriority w:val="99"/>
    <w:semiHidden/>
    <w:unhideWhenUsed/>
    <w:rsid w:val="00B97E81"/>
    <w:pPr>
      <w:jc w:val="both"/>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97E81"/>
    <w:rPr>
      <w:rFonts w:ascii="Tahoma" w:hAnsi="Tahoma" w:cs="Tahoma"/>
      <w:sz w:val="16"/>
      <w:szCs w:val="16"/>
    </w:rPr>
  </w:style>
  <w:style w:type="paragraph" w:styleId="TOC1">
    <w:name w:val="toc 1"/>
    <w:basedOn w:val="Normal"/>
    <w:next w:val="Normal"/>
    <w:autoRedefine/>
    <w:uiPriority w:val="39"/>
    <w:rsid w:val="00EA31DB"/>
    <w:pPr>
      <w:spacing w:before="360" w:after="240"/>
    </w:pPr>
    <w:rPr>
      <w:rFonts w:ascii="Raleway" w:eastAsiaTheme="minorHAnsi" w:hAnsi="Raleway" w:cstheme="minorHAnsi"/>
      <w:b/>
      <w:bCs/>
      <w:color w:val="7DA4C0"/>
      <w:szCs w:val="20"/>
    </w:rPr>
  </w:style>
  <w:style w:type="paragraph" w:styleId="BodyText">
    <w:name w:val="Body Text"/>
    <w:basedOn w:val="Normal"/>
    <w:link w:val="BodyTextChar"/>
    <w:uiPriority w:val="1"/>
    <w:qFormat/>
    <w:rsid w:val="003F7FAA"/>
    <w:pPr>
      <w:widowControl w:val="0"/>
      <w:autoSpaceDE w:val="0"/>
      <w:autoSpaceDN w:val="0"/>
      <w:ind w:left="2520" w:hanging="1080"/>
    </w:pPr>
    <w:rPr>
      <w:rFonts w:ascii="Lucida Sans Unicode" w:eastAsia="Lucida Sans Unicode" w:hAnsi="Lucida Sans Unicode" w:cs="Lucida Sans Unicode"/>
      <w:sz w:val="22"/>
      <w:szCs w:val="22"/>
    </w:rPr>
  </w:style>
  <w:style w:type="character" w:customStyle="1" w:styleId="BodyTextChar">
    <w:name w:val="Body Text Char"/>
    <w:basedOn w:val="DefaultParagraphFont"/>
    <w:link w:val="BodyText"/>
    <w:uiPriority w:val="1"/>
    <w:rsid w:val="003F7FAA"/>
    <w:rPr>
      <w:rFonts w:ascii="Lucida Sans Unicode" w:eastAsia="Lucida Sans Unicode" w:hAnsi="Lucida Sans Unicode" w:cs="Lucida Sans Unicode"/>
    </w:rPr>
  </w:style>
  <w:style w:type="character" w:styleId="PageNumber">
    <w:name w:val="page number"/>
    <w:basedOn w:val="DefaultParagraphFont"/>
    <w:rsid w:val="00696F83"/>
  </w:style>
  <w:style w:type="paragraph" w:customStyle="1" w:styleId="CapsBold">
    <w:name w:val="Caps Bold"/>
    <w:basedOn w:val="ListParagraph"/>
    <w:qFormat/>
    <w:rsid w:val="009F6CD8"/>
    <w:pPr>
      <w:numPr>
        <w:ilvl w:val="2"/>
        <w:numId w:val="1"/>
      </w:numPr>
      <w:spacing w:after="240"/>
      <w:contextualSpacing w:val="0"/>
      <w:outlineLvl w:val="1"/>
    </w:pPr>
    <w:rPr>
      <w:rFonts w:ascii="Raleway" w:eastAsiaTheme="minorEastAsia" w:hAnsi="Raleway"/>
      <w:b/>
      <w:sz w:val="24"/>
      <w:szCs w:val="32"/>
    </w:rPr>
  </w:style>
  <w:style w:type="paragraph" w:customStyle="1" w:styleId="LetterBullets">
    <w:name w:val="Letter Bullets"/>
    <w:basedOn w:val="ListParagraph"/>
    <w:qFormat/>
    <w:rsid w:val="00BF2051"/>
    <w:pPr>
      <w:numPr>
        <w:ilvl w:val="3"/>
        <w:numId w:val="1"/>
      </w:numPr>
      <w:contextualSpacing w:val="0"/>
    </w:pPr>
    <w:rPr>
      <w:rFonts w:ascii="Tahoma" w:eastAsiaTheme="minorEastAsia" w:hAnsi="Tahoma"/>
      <w:sz w:val="18"/>
      <w:szCs w:val="32"/>
    </w:rPr>
  </w:style>
  <w:style w:type="paragraph" w:customStyle="1" w:styleId="Numbers">
    <w:name w:val="Numbers"/>
    <w:basedOn w:val="ListParagraph"/>
    <w:qFormat/>
    <w:rsid w:val="00BF2051"/>
    <w:pPr>
      <w:numPr>
        <w:ilvl w:val="4"/>
        <w:numId w:val="1"/>
      </w:numPr>
      <w:contextualSpacing w:val="0"/>
    </w:pPr>
    <w:rPr>
      <w:rFonts w:ascii="Tahoma" w:eastAsiaTheme="minorEastAsia" w:hAnsi="Tahoma"/>
      <w:sz w:val="18"/>
      <w:szCs w:val="32"/>
    </w:rPr>
  </w:style>
  <w:style w:type="paragraph" w:customStyle="1" w:styleId="i">
    <w:name w:val="i"/>
    <w:aliases w:val="ii,iii"/>
    <w:basedOn w:val="ListParagraph"/>
    <w:qFormat/>
    <w:rsid w:val="00BF2051"/>
    <w:pPr>
      <w:numPr>
        <w:ilvl w:val="5"/>
        <w:numId w:val="1"/>
      </w:numPr>
      <w:contextualSpacing w:val="0"/>
    </w:pPr>
    <w:rPr>
      <w:rFonts w:ascii="Tahoma" w:eastAsiaTheme="minorEastAsia" w:hAnsi="Tahoma" w:cs="Tahoma"/>
      <w:sz w:val="18"/>
      <w:szCs w:val="18"/>
    </w:rPr>
  </w:style>
  <w:style w:type="paragraph" w:customStyle="1" w:styleId="Articles">
    <w:name w:val="Articles"/>
    <w:basedOn w:val="CapsBold"/>
    <w:qFormat/>
    <w:rsid w:val="00C95FF7"/>
    <w:pPr>
      <w:numPr>
        <w:ilvl w:val="1"/>
      </w:numPr>
      <w:spacing w:after="120"/>
      <w:outlineLvl w:val="0"/>
    </w:pPr>
    <w:rPr>
      <w:sz w:val="32"/>
    </w:rPr>
  </w:style>
  <w:style w:type="paragraph" w:styleId="ListParagraph">
    <w:name w:val="List Paragraph"/>
    <w:basedOn w:val="Normal"/>
    <w:uiPriority w:val="34"/>
    <w:qFormat/>
    <w:rsid w:val="00BF2051"/>
    <w:pPr>
      <w:spacing w:after="120" w:line="276" w:lineRule="auto"/>
      <w:ind w:left="720"/>
      <w:contextualSpacing/>
      <w:jc w:val="both"/>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EA31DB"/>
    <w:pPr>
      <w:tabs>
        <w:tab w:val="left" w:pos="1100"/>
        <w:tab w:val="right" w:leader="dot" w:pos="9350"/>
      </w:tabs>
      <w:spacing w:before="120" w:line="276" w:lineRule="auto"/>
      <w:ind w:left="936" w:hanging="720"/>
    </w:pPr>
    <w:rPr>
      <w:rFonts w:asciiTheme="minorHAnsi" w:eastAsiaTheme="minorHAnsi" w:hAnsiTheme="minorHAnsi" w:cstheme="minorHAnsi"/>
      <w:iCs/>
      <w:sz w:val="18"/>
      <w:szCs w:val="20"/>
    </w:rPr>
  </w:style>
  <w:style w:type="paragraph" w:styleId="TOC3">
    <w:name w:val="toc 3"/>
    <w:basedOn w:val="Normal"/>
    <w:next w:val="Normal"/>
    <w:autoRedefine/>
    <w:uiPriority w:val="39"/>
    <w:unhideWhenUsed/>
    <w:rsid w:val="00C95FF7"/>
    <w:pPr>
      <w:spacing w:line="276" w:lineRule="auto"/>
      <w:ind w:left="440"/>
    </w:pPr>
    <w:rPr>
      <w:rFonts w:asciiTheme="minorHAnsi" w:eastAsiaTheme="minorHAnsi" w:hAnsiTheme="minorHAnsi" w:cstheme="minorHAnsi"/>
      <w:sz w:val="20"/>
      <w:szCs w:val="20"/>
    </w:rPr>
  </w:style>
  <w:style w:type="paragraph" w:styleId="TOC4">
    <w:name w:val="toc 4"/>
    <w:basedOn w:val="Normal"/>
    <w:next w:val="Normal"/>
    <w:autoRedefine/>
    <w:uiPriority w:val="39"/>
    <w:unhideWhenUsed/>
    <w:rsid w:val="00C95FF7"/>
    <w:pPr>
      <w:spacing w:line="276" w:lineRule="auto"/>
      <w:ind w:left="66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C95FF7"/>
    <w:pPr>
      <w:spacing w:line="276" w:lineRule="auto"/>
      <w:ind w:left="88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C95FF7"/>
    <w:pPr>
      <w:spacing w:line="276" w:lineRule="auto"/>
      <w:ind w:left="110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C95FF7"/>
    <w:pPr>
      <w:spacing w:line="276" w:lineRule="auto"/>
      <w:ind w:left="132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C95FF7"/>
    <w:pPr>
      <w:spacing w:line="276" w:lineRule="auto"/>
      <w:ind w:left="154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C95FF7"/>
    <w:pPr>
      <w:spacing w:line="276" w:lineRule="auto"/>
      <w:ind w:left="1760"/>
    </w:pPr>
    <w:rPr>
      <w:rFonts w:asciiTheme="minorHAnsi" w:eastAsiaTheme="minorHAnsi" w:hAnsiTheme="minorHAnsi" w:cstheme="minorHAnsi"/>
      <w:sz w:val="20"/>
      <w:szCs w:val="20"/>
    </w:rPr>
  </w:style>
  <w:style w:type="character" w:styleId="Hyperlink">
    <w:name w:val="Hyperlink"/>
    <w:basedOn w:val="DefaultParagraphFont"/>
    <w:uiPriority w:val="99"/>
    <w:unhideWhenUsed/>
    <w:rsid w:val="00C95FF7"/>
    <w:rPr>
      <w:color w:val="0000FF" w:themeColor="hyperlink"/>
      <w:u w:val="single"/>
    </w:rPr>
  </w:style>
  <w:style w:type="character" w:customStyle="1" w:styleId="Heading1Char">
    <w:name w:val="Heading 1 Char"/>
    <w:basedOn w:val="DefaultParagraphFont"/>
    <w:link w:val="Heading1"/>
    <w:rsid w:val="0023453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23453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234535"/>
    <w:rPr>
      <w:rFonts w:asciiTheme="majorHAnsi" w:eastAsiaTheme="majorEastAsia" w:hAnsiTheme="majorHAnsi" w:cstheme="majorBidi"/>
      <w:color w:val="243F60" w:themeColor="accent1" w:themeShade="7F"/>
      <w:sz w:val="24"/>
      <w:szCs w:val="24"/>
    </w:rPr>
  </w:style>
  <w:style w:type="numbering" w:customStyle="1" w:styleId="CurrentList1">
    <w:name w:val="Current List1"/>
    <w:uiPriority w:val="99"/>
    <w:rsid w:val="00360765"/>
    <w:pPr>
      <w:numPr>
        <w:numId w:val="4"/>
      </w:numPr>
    </w:pPr>
  </w:style>
  <w:style w:type="numbering" w:customStyle="1" w:styleId="CurrentList2">
    <w:name w:val="Current List2"/>
    <w:uiPriority w:val="99"/>
    <w:rsid w:val="00360765"/>
    <w:pPr>
      <w:numPr>
        <w:numId w:val="5"/>
      </w:numPr>
    </w:pPr>
  </w:style>
  <w:style w:type="numbering" w:customStyle="1" w:styleId="CurrentList3">
    <w:name w:val="Current List3"/>
    <w:uiPriority w:val="99"/>
    <w:rsid w:val="00360765"/>
    <w:pPr>
      <w:numPr>
        <w:numId w:val="6"/>
      </w:numPr>
    </w:pPr>
  </w:style>
  <w:style w:type="numbering" w:customStyle="1" w:styleId="CurrentList4">
    <w:name w:val="Current List4"/>
    <w:uiPriority w:val="99"/>
    <w:rsid w:val="00B44464"/>
    <w:pPr>
      <w:numPr>
        <w:numId w:val="7"/>
      </w:numPr>
    </w:pPr>
  </w:style>
  <w:style w:type="character" w:customStyle="1" w:styleId="BalloonTextChar1">
    <w:name w:val="Balloon Text Char1"/>
    <w:basedOn w:val="DefaultParagraphFont"/>
    <w:uiPriority w:val="99"/>
    <w:semiHidden/>
    <w:rsid w:val="001972D9"/>
    <w:rPr>
      <w:rFonts w:ascii="Lucida Grande" w:hAnsi="Lucida Grande"/>
      <w:sz w:val="18"/>
      <w:szCs w:val="18"/>
    </w:rPr>
  </w:style>
  <w:style w:type="paragraph" w:styleId="FootnoteText">
    <w:name w:val="footnote text"/>
    <w:basedOn w:val="Normal"/>
    <w:link w:val="FootnoteTextChar"/>
    <w:rsid w:val="001972D9"/>
    <w:rPr>
      <w:sz w:val="20"/>
      <w:szCs w:val="20"/>
    </w:rPr>
  </w:style>
  <w:style w:type="character" w:customStyle="1" w:styleId="FootnoteTextChar">
    <w:name w:val="Footnote Text Char"/>
    <w:basedOn w:val="DefaultParagraphFont"/>
    <w:link w:val="FootnoteText"/>
    <w:rsid w:val="001972D9"/>
    <w:rPr>
      <w:rFonts w:ascii="Times New Roman" w:eastAsia="Times New Roman" w:hAnsi="Times New Roman" w:cs="Times New Roman"/>
      <w:sz w:val="20"/>
      <w:szCs w:val="20"/>
    </w:rPr>
  </w:style>
  <w:style w:type="character" w:styleId="CommentReference">
    <w:name w:val="annotation reference"/>
    <w:basedOn w:val="DefaultParagraphFont"/>
    <w:rsid w:val="001972D9"/>
    <w:rPr>
      <w:sz w:val="18"/>
      <w:szCs w:val="18"/>
    </w:rPr>
  </w:style>
  <w:style w:type="paragraph" w:styleId="CommentText">
    <w:name w:val="annotation text"/>
    <w:basedOn w:val="Normal"/>
    <w:link w:val="CommentTextChar"/>
    <w:rsid w:val="001972D9"/>
    <w:rPr>
      <w:rFonts w:ascii="Tahoma" w:eastAsiaTheme="minorEastAsia" w:hAnsi="Tahoma" w:cstheme="minorBidi"/>
      <w:sz w:val="20"/>
      <w:lang w:eastAsia="ja-JP"/>
    </w:rPr>
  </w:style>
  <w:style w:type="character" w:customStyle="1" w:styleId="CommentTextChar">
    <w:name w:val="Comment Text Char"/>
    <w:basedOn w:val="DefaultParagraphFont"/>
    <w:link w:val="CommentText"/>
    <w:rsid w:val="001972D9"/>
    <w:rPr>
      <w:rFonts w:ascii="Tahoma" w:eastAsiaTheme="minorEastAsia" w:hAnsi="Tahoma"/>
      <w:sz w:val="20"/>
      <w:szCs w:val="24"/>
      <w:lang w:eastAsia="ja-JP"/>
    </w:rPr>
  </w:style>
  <w:style w:type="paragraph" w:styleId="CommentSubject">
    <w:name w:val="annotation subject"/>
    <w:basedOn w:val="CommentText"/>
    <w:next w:val="CommentText"/>
    <w:link w:val="CommentSubjectChar"/>
    <w:rsid w:val="001972D9"/>
    <w:rPr>
      <w:b/>
      <w:bCs/>
      <w:szCs w:val="20"/>
    </w:rPr>
  </w:style>
  <w:style w:type="character" w:customStyle="1" w:styleId="CommentSubjectChar">
    <w:name w:val="Comment Subject Char"/>
    <w:basedOn w:val="CommentTextChar"/>
    <w:link w:val="CommentSubject"/>
    <w:rsid w:val="001972D9"/>
    <w:rPr>
      <w:rFonts w:ascii="Tahoma" w:eastAsiaTheme="minorEastAsia" w:hAnsi="Tahoma"/>
      <w:b/>
      <w:bCs/>
      <w:sz w:val="20"/>
      <w:szCs w:val="20"/>
      <w:lang w:eastAsia="ja-JP"/>
    </w:rPr>
  </w:style>
  <w:style w:type="paragraph" w:customStyle="1" w:styleId="RegParagraph">
    <w:name w:val="Reg Paragraph"/>
    <w:basedOn w:val="Normal"/>
    <w:qFormat/>
    <w:rsid w:val="001972D9"/>
    <w:pPr>
      <w:ind w:left="1080"/>
      <w:jc w:val="both"/>
    </w:pPr>
    <w:rPr>
      <w:rFonts w:ascii="Tahoma" w:eastAsiaTheme="minorEastAsia" w:hAnsi="Tahoma" w:cs="Tahoma"/>
      <w:sz w:val="18"/>
      <w:szCs w:val="18"/>
    </w:rPr>
  </w:style>
  <w:style w:type="table" w:styleId="MediumShading1-Accent6">
    <w:name w:val="Medium Shading 1 Accent 6"/>
    <w:basedOn w:val="TableNormal"/>
    <w:uiPriority w:val="63"/>
    <w:rsid w:val="001972D9"/>
    <w:pPr>
      <w:spacing w:after="0" w:line="240" w:lineRule="auto"/>
      <w:jc w:val="left"/>
    </w:pPr>
    <w:rPr>
      <w:rFonts w:ascii="Tahoma" w:eastAsiaTheme="minorEastAsia" w:hAnsi="Tahoma"/>
      <w:sz w:val="20"/>
      <w:szCs w:val="20"/>
    </w:rPr>
    <w:tblPr>
      <w:tblStyleRowBandSize w:val="1"/>
      <w:tblStyleColBandSize w:val="1"/>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spacing w:before="0" w:after="0" w:line="240" w:lineRule="auto"/>
        <w:jc w:val="center"/>
      </w:pPr>
      <w:rPr>
        <w:b/>
        <w:bCs/>
        <w:color w:val="FFFFFF" w:themeColor="background1"/>
        <w:sz w:val="18"/>
      </w:rPr>
      <w:tblPr/>
      <w:tcPr>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cBorders>
        <w:shd w:val="clear" w:color="auto" w:fill="F79646" w:themeFill="accent6"/>
        <w:vAlign w:val="center"/>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pPr>
        <w:jc w:val="left"/>
      </w:pPr>
      <w:rPr>
        <w:b/>
        <w:bCs/>
      </w:rPr>
      <w:tblPr/>
      <w:tcPr>
        <w:vAlign w:val="center"/>
      </w:tc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single" w:sz="4" w:space="0" w:color="0D0D0D" w:themeColor="text1" w:themeTint="F2"/>
        </w:tcBorders>
        <w:shd w:val="clear" w:color="auto" w:fill="FDE4D0" w:themeFill="accent6" w:themeFillTint="3F"/>
      </w:tcPr>
    </w:tblStylePr>
    <w:tblStylePr w:type="band2Horz">
      <w:tblPr/>
      <w:tcPr>
        <w:tcBorders>
          <w:insideH w:val="nil"/>
          <w:insideV w:val="single" w:sz="4" w:space="0" w:color="0D0D0D" w:themeColor="text1" w:themeTint="F2"/>
        </w:tcBorders>
      </w:tcPr>
    </w:tblStylePr>
  </w:style>
  <w:style w:type="table" w:styleId="TableGrid">
    <w:name w:val="Table Grid"/>
    <w:basedOn w:val="TableNormal"/>
    <w:uiPriority w:val="59"/>
    <w:rsid w:val="001972D9"/>
    <w:pPr>
      <w:spacing w:after="0" w:line="240" w:lineRule="auto"/>
      <w:jc w:val="left"/>
    </w:pPr>
    <w:rPr>
      <w:rFonts w:eastAsiaTheme="minorEastAsia"/>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972D9"/>
    <w:rPr>
      <w:color w:val="605E5C"/>
      <w:shd w:val="clear" w:color="auto" w:fill="E1DFDD"/>
    </w:rPr>
  </w:style>
  <w:style w:type="numbering" w:customStyle="1" w:styleId="CurrentList5">
    <w:name w:val="Current List5"/>
    <w:uiPriority w:val="99"/>
    <w:rsid w:val="001972D9"/>
    <w:pPr>
      <w:numPr>
        <w:numId w:val="8"/>
      </w:numPr>
    </w:pPr>
  </w:style>
  <w:style w:type="numbering" w:customStyle="1" w:styleId="CurrentList6">
    <w:name w:val="Current List6"/>
    <w:uiPriority w:val="99"/>
    <w:rsid w:val="001972D9"/>
    <w:pPr>
      <w:numPr>
        <w:numId w:val="9"/>
      </w:numPr>
    </w:pPr>
  </w:style>
  <w:style w:type="numbering" w:customStyle="1" w:styleId="CurrentList7">
    <w:name w:val="Current List7"/>
    <w:uiPriority w:val="99"/>
    <w:rsid w:val="001972D9"/>
    <w:pPr>
      <w:numPr>
        <w:numId w:val="10"/>
      </w:numPr>
    </w:pPr>
  </w:style>
  <w:style w:type="numbering" w:customStyle="1" w:styleId="CurrentList8">
    <w:name w:val="Current List8"/>
    <w:uiPriority w:val="99"/>
    <w:rsid w:val="001972D9"/>
    <w:pPr>
      <w:numPr>
        <w:numId w:val="11"/>
      </w:numPr>
    </w:pPr>
  </w:style>
  <w:style w:type="numbering" w:customStyle="1" w:styleId="CurrentList9">
    <w:name w:val="Current List9"/>
    <w:uiPriority w:val="99"/>
    <w:rsid w:val="001972D9"/>
    <w:pPr>
      <w:numPr>
        <w:numId w:val="12"/>
      </w:numPr>
    </w:pPr>
  </w:style>
  <w:style w:type="table" w:customStyle="1" w:styleId="GridTable3-Accent61">
    <w:name w:val="Grid Table 3 - Accent 61"/>
    <w:basedOn w:val="TableNormal"/>
    <w:next w:val="GridTable3-Accent6"/>
    <w:uiPriority w:val="48"/>
    <w:rsid w:val="0057417F"/>
    <w:pPr>
      <w:spacing w:after="0" w:line="240" w:lineRule="auto"/>
      <w:jc w:val="center"/>
    </w:pPr>
    <w:rPr>
      <w:rFonts w:ascii="Aaux Next Medium" w:eastAsia="Times New Roman" w:hAnsi="Aaux Next Medium" w:cs="Times New Roman"/>
      <w:sz w:val="20"/>
    </w:rPr>
    <w:tblPr>
      <w:tblStyleRowBandSize w:val="1"/>
      <w:tblStyleColBandSize w:val="1"/>
      <w:tblBorders>
        <w:top w:val="single" w:sz="4" w:space="0" w:color="DAEEF3" w:themeColor="accent5" w:themeTint="33"/>
        <w:left w:val="single" w:sz="4" w:space="0" w:color="DAEEF3" w:themeColor="accent5" w:themeTint="33"/>
        <w:bottom w:val="single" w:sz="4" w:space="0" w:color="DAEEF3" w:themeColor="accent5" w:themeTint="33"/>
        <w:right w:val="single" w:sz="4" w:space="0" w:color="DAEEF3" w:themeColor="accent5" w:themeTint="33"/>
        <w:insideH w:val="single" w:sz="4" w:space="0" w:color="DAEEF3" w:themeColor="accent5" w:themeTint="33"/>
        <w:insideV w:val="single" w:sz="4" w:space="0" w:color="DAEEF3" w:themeColor="accent5" w:themeTint="33"/>
      </w:tblBorders>
    </w:tblPr>
    <w:tcPr>
      <w:shd w:val="clear" w:color="auto" w:fill="auto"/>
      <w:tcMar>
        <w:top w:w="29" w:type="dxa"/>
        <w:left w:w="115" w:type="dxa"/>
        <w:bottom w:w="29" w:type="dxa"/>
        <w:right w:w="115" w:type="dxa"/>
      </w:tcMar>
      <w:vAlign w:val="center"/>
    </w:tcPr>
    <w:tblStylePr w:type="firstRow">
      <w:rPr>
        <w:rFonts w:ascii="Tahoma" w:hAnsi="Tahoma"/>
        <w:b/>
        <w:bCs/>
        <w:caps/>
        <w:smallCaps w:val="0"/>
        <w:sz w:val="22"/>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val="0"/>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EBF2"/>
      </w:tcPr>
    </w:tblStylePr>
    <w:tblStylePr w:type="band2Horz">
      <w:tblPr/>
      <w:tcPr>
        <w:shd w:val="clear" w:color="auto" w:fill="DAEEF3" w:themeFill="accent5" w:themeFillTint="33"/>
      </w:tcPr>
    </w:tblStylePr>
    <w:tblStylePr w:type="neCell">
      <w:tblPr/>
      <w:tcPr>
        <w:tcBorders>
          <w:bottom w:val="single" w:sz="4" w:space="0" w:color="B2C4DA"/>
        </w:tcBorders>
      </w:tcPr>
    </w:tblStylePr>
    <w:tblStylePr w:type="nwCell">
      <w:tblPr/>
      <w:tcPr>
        <w:tcBorders>
          <w:bottom w:val="single" w:sz="4" w:space="0" w:color="B2C4DA"/>
        </w:tcBorders>
      </w:tcPr>
    </w:tblStylePr>
    <w:tblStylePr w:type="seCell">
      <w:tblPr/>
      <w:tcPr>
        <w:tcBorders>
          <w:top w:val="single" w:sz="4" w:space="0" w:color="B2C4DA"/>
        </w:tcBorders>
      </w:tcPr>
    </w:tblStylePr>
    <w:tblStylePr w:type="swCell">
      <w:tblPr/>
      <w:tcPr>
        <w:tcBorders>
          <w:top w:val="single" w:sz="4" w:space="0" w:color="B2C4DA"/>
        </w:tcBorders>
      </w:tcPr>
    </w:tblStylePr>
  </w:style>
  <w:style w:type="table" w:styleId="GridTable3-Accent6">
    <w:name w:val="Grid Table 3 Accent 6"/>
    <w:basedOn w:val="TableNormal"/>
    <w:uiPriority w:val="48"/>
    <w:rsid w:val="001972D9"/>
    <w:pPr>
      <w:spacing w:after="0" w:line="240" w:lineRule="auto"/>
      <w:jc w:val="left"/>
    </w:pPr>
    <w:rPr>
      <w:rFonts w:eastAsiaTheme="minorEastAsia"/>
      <w:sz w:val="24"/>
      <w:szCs w:val="24"/>
      <w:lang w:eastAsia="ja-JP"/>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numbering" w:customStyle="1" w:styleId="CurrentList10">
    <w:name w:val="Current List10"/>
    <w:uiPriority w:val="99"/>
    <w:rsid w:val="001972D9"/>
    <w:pPr>
      <w:numPr>
        <w:numId w:val="13"/>
      </w:numPr>
    </w:pPr>
  </w:style>
  <w:style w:type="character" w:styleId="FollowedHyperlink">
    <w:name w:val="FollowedHyperlink"/>
    <w:basedOn w:val="DefaultParagraphFont"/>
    <w:uiPriority w:val="99"/>
    <w:semiHidden/>
    <w:unhideWhenUsed/>
    <w:rsid w:val="001972D9"/>
    <w:rPr>
      <w:color w:val="800080" w:themeColor="followedHyperlink"/>
      <w:u w:val="single"/>
    </w:rPr>
  </w:style>
  <w:style w:type="numbering" w:customStyle="1" w:styleId="CurrentList11">
    <w:name w:val="Current List11"/>
    <w:uiPriority w:val="99"/>
    <w:rsid w:val="001972D9"/>
    <w:pPr>
      <w:numPr>
        <w:numId w:val="15"/>
      </w:numPr>
    </w:pPr>
  </w:style>
  <w:style w:type="numbering" w:customStyle="1" w:styleId="CurrentList12">
    <w:name w:val="Current List12"/>
    <w:uiPriority w:val="99"/>
    <w:rsid w:val="001972D9"/>
    <w:pPr>
      <w:numPr>
        <w:numId w:val="17"/>
      </w:numPr>
    </w:pPr>
  </w:style>
  <w:style w:type="numbering" w:customStyle="1" w:styleId="CurrentList13">
    <w:name w:val="Current List13"/>
    <w:uiPriority w:val="99"/>
    <w:rsid w:val="009F6CD8"/>
    <w:pPr>
      <w:numPr>
        <w:numId w:val="18"/>
      </w:numPr>
    </w:pPr>
  </w:style>
  <w:style w:type="numbering" w:customStyle="1" w:styleId="CurrentList14">
    <w:name w:val="Current List14"/>
    <w:uiPriority w:val="99"/>
    <w:rsid w:val="009F6CD8"/>
    <w:pPr>
      <w:numPr>
        <w:numId w:val="19"/>
      </w:numPr>
    </w:pPr>
  </w:style>
  <w:style w:type="numbering" w:customStyle="1" w:styleId="CurrentList15">
    <w:name w:val="Current List15"/>
    <w:uiPriority w:val="99"/>
    <w:rsid w:val="00834AA5"/>
    <w:pPr>
      <w:numPr>
        <w:numId w:val="20"/>
      </w:numPr>
    </w:pPr>
  </w:style>
  <w:style w:type="paragraph" w:styleId="NoSpacing">
    <w:name w:val="No Spacing"/>
    <w:link w:val="NoSpacingChar"/>
    <w:uiPriority w:val="1"/>
    <w:qFormat/>
    <w:rsid w:val="00036828"/>
    <w:pPr>
      <w:spacing w:after="0" w:line="240" w:lineRule="auto"/>
      <w:jc w:val="left"/>
    </w:pPr>
    <w:rPr>
      <w:rFonts w:eastAsiaTheme="minorEastAsia"/>
      <w:lang w:eastAsia="zh-CN"/>
    </w:rPr>
  </w:style>
  <w:style w:type="character" w:customStyle="1" w:styleId="NoSpacingChar">
    <w:name w:val="No Spacing Char"/>
    <w:basedOn w:val="DefaultParagraphFont"/>
    <w:link w:val="NoSpacing"/>
    <w:uiPriority w:val="1"/>
    <w:rsid w:val="00036828"/>
    <w:rPr>
      <w:rFonts w:eastAsiaTheme="minorEastAsia"/>
      <w:lang w:eastAsia="zh-CN"/>
    </w:rPr>
  </w:style>
  <w:style w:type="paragraph" w:customStyle="1" w:styleId="Normal1">
    <w:name w:val="Normal1"/>
    <w:rsid w:val="00E547E1"/>
    <w:pPr>
      <w:spacing w:after="0"/>
      <w:jc w:val="left"/>
    </w:pPr>
    <w:rPr>
      <w:rFonts w:ascii="Calibri" w:eastAsia="Calibri" w:hAnsi="Calibri" w:cs="Calibri"/>
      <w:color w:val="000000"/>
    </w:rPr>
  </w:style>
  <w:style w:type="numbering" w:customStyle="1" w:styleId="CurrentList16">
    <w:name w:val="Current List16"/>
    <w:uiPriority w:val="99"/>
    <w:rsid w:val="003B6284"/>
    <w:pPr>
      <w:numPr>
        <w:numId w:val="36"/>
      </w:numPr>
    </w:pPr>
  </w:style>
  <w:style w:type="paragraph" w:customStyle="1" w:styleId="msonormal0">
    <w:name w:val="msonormal"/>
    <w:basedOn w:val="Normal"/>
    <w:rsid w:val="00186A9B"/>
    <w:pPr>
      <w:spacing w:before="100" w:beforeAutospacing="1" w:after="100" w:afterAutospacing="1"/>
    </w:pPr>
  </w:style>
  <w:style w:type="character" w:customStyle="1" w:styleId="legref">
    <w:name w:val="legref"/>
    <w:basedOn w:val="DefaultParagraphFont"/>
    <w:rsid w:val="00186A9B"/>
  </w:style>
  <w:style w:type="character" w:customStyle="1" w:styleId="hisdate">
    <w:name w:val="hisdate"/>
    <w:basedOn w:val="DefaultParagraphFont"/>
    <w:rsid w:val="00186A9B"/>
  </w:style>
  <w:style w:type="character" w:customStyle="1" w:styleId="loclaw">
    <w:name w:val="loclaw"/>
    <w:basedOn w:val="DefaultParagraphFont"/>
    <w:rsid w:val="00186A9B"/>
  </w:style>
  <w:style w:type="character" w:styleId="HTMLDefinition">
    <w:name w:val="HTML Definition"/>
    <w:basedOn w:val="DefaultParagraphFont"/>
    <w:uiPriority w:val="99"/>
    <w:semiHidden/>
    <w:unhideWhenUsed/>
    <w:rsid w:val="00186A9B"/>
    <w:rPr>
      <w:i/>
      <w:iCs/>
    </w:rPr>
  </w:style>
  <w:style w:type="character" w:customStyle="1" w:styleId="bigonly">
    <w:name w:val="bigonly"/>
    <w:basedOn w:val="DefaultParagraphFont"/>
    <w:rsid w:val="00186A9B"/>
  </w:style>
  <w:style w:type="character" w:customStyle="1" w:styleId="ecodestyle">
    <w:name w:val="ecodestyle"/>
    <w:basedOn w:val="DefaultParagraphFont"/>
    <w:rsid w:val="00186A9B"/>
  </w:style>
  <w:style w:type="table" w:customStyle="1" w:styleId="Style1A">
    <w:name w:val="Style1A"/>
    <w:basedOn w:val="TableNormal"/>
    <w:uiPriority w:val="99"/>
    <w:rsid w:val="001A0DDE"/>
    <w:pPr>
      <w:spacing w:after="0" w:line="240" w:lineRule="auto"/>
      <w:jc w:val="left"/>
    </w:pPr>
    <w:tblPr/>
  </w:style>
  <w:style w:type="table" w:styleId="PlainTable1">
    <w:name w:val="Plain Table 1"/>
    <w:basedOn w:val="TableNormal"/>
    <w:rsid w:val="00AD42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3">
    <w:name w:val="Pa3"/>
    <w:basedOn w:val="Normal"/>
    <w:next w:val="Normal"/>
    <w:uiPriority w:val="99"/>
    <w:rsid w:val="00645062"/>
    <w:pPr>
      <w:autoSpaceDE w:val="0"/>
      <w:autoSpaceDN w:val="0"/>
      <w:adjustRightInd w:val="0"/>
      <w:spacing w:line="201" w:lineRule="atLeast"/>
    </w:pPr>
    <w:rPr>
      <w:rFonts w:ascii="Proxima Nova Semibold" w:eastAsiaTheme="minorHAnsi" w:hAnsi="Proxima Nova Semibold" w:cstheme="minorBidi"/>
    </w:rPr>
  </w:style>
  <w:style w:type="paragraph" w:customStyle="1" w:styleId="Pa4">
    <w:name w:val="Pa4"/>
    <w:basedOn w:val="Normal"/>
    <w:next w:val="Normal"/>
    <w:uiPriority w:val="99"/>
    <w:rsid w:val="00645062"/>
    <w:pPr>
      <w:autoSpaceDE w:val="0"/>
      <w:autoSpaceDN w:val="0"/>
      <w:adjustRightInd w:val="0"/>
      <w:spacing w:line="201" w:lineRule="atLeast"/>
    </w:pPr>
    <w:rPr>
      <w:rFonts w:ascii="Proxima Nova Semibold" w:eastAsiaTheme="minorHAnsi" w:hAnsi="Proxima Nova Semibold"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3333">
      <w:bodyDiv w:val="1"/>
      <w:marLeft w:val="0"/>
      <w:marRight w:val="0"/>
      <w:marTop w:val="0"/>
      <w:marBottom w:val="0"/>
      <w:divBdr>
        <w:top w:val="none" w:sz="0" w:space="0" w:color="auto"/>
        <w:left w:val="none" w:sz="0" w:space="0" w:color="auto"/>
        <w:bottom w:val="none" w:sz="0" w:space="0" w:color="auto"/>
        <w:right w:val="none" w:sz="0" w:space="0" w:color="auto"/>
      </w:divBdr>
      <w:divsChild>
        <w:div w:id="1571961276">
          <w:marLeft w:val="0"/>
          <w:marRight w:val="0"/>
          <w:marTop w:val="210"/>
          <w:marBottom w:val="210"/>
          <w:divBdr>
            <w:top w:val="none" w:sz="0" w:space="0" w:color="auto"/>
            <w:left w:val="none" w:sz="0" w:space="0" w:color="auto"/>
            <w:bottom w:val="none" w:sz="0" w:space="0" w:color="auto"/>
            <w:right w:val="none" w:sz="0" w:space="0" w:color="auto"/>
          </w:divBdr>
          <w:divsChild>
            <w:div w:id="1771121396">
              <w:marLeft w:val="480"/>
              <w:marRight w:val="0"/>
              <w:marTop w:val="0"/>
              <w:marBottom w:val="0"/>
              <w:divBdr>
                <w:top w:val="none" w:sz="0" w:space="0" w:color="auto"/>
                <w:left w:val="none" w:sz="0" w:space="0" w:color="auto"/>
                <w:bottom w:val="none" w:sz="0" w:space="0" w:color="auto"/>
                <w:right w:val="none" w:sz="0" w:space="0" w:color="auto"/>
              </w:divBdr>
            </w:div>
          </w:divsChild>
        </w:div>
        <w:div w:id="390537701">
          <w:marLeft w:val="0"/>
          <w:marRight w:val="0"/>
          <w:marTop w:val="210"/>
          <w:marBottom w:val="210"/>
          <w:divBdr>
            <w:top w:val="none" w:sz="0" w:space="0" w:color="auto"/>
            <w:left w:val="none" w:sz="0" w:space="0" w:color="auto"/>
            <w:bottom w:val="none" w:sz="0" w:space="0" w:color="auto"/>
            <w:right w:val="none" w:sz="0" w:space="0" w:color="auto"/>
          </w:divBdr>
          <w:divsChild>
            <w:div w:id="1904826368">
              <w:marLeft w:val="480"/>
              <w:marRight w:val="0"/>
              <w:marTop w:val="0"/>
              <w:marBottom w:val="0"/>
              <w:divBdr>
                <w:top w:val="none" w:sz="0" w:space="0" w:color="auto"/>
                <w:left w:val="none" w:sz="0" w:space="0" w:color="auto"/>
                <w:bottom w:val="none" w:sz="0" w:space="0" w:color="auto"/>
                <w:right w:val="none" w:sz="0" w:space="0" w:color="auto"/>
              </w:divBdr>
            </w:div>
          </w:divsChild>
        </w:div>
        <w:div w:id="49119174">
          <w:marLeft w:val="0"/>
          <w:marRight w:val="0"/>
          <w:marTop w:val="210"/>
          <w:marBottom w:val="210"/>
          <w:divBdr>
            <w:top w:val="none" w:sz="0" w:space="0" w:color="auto"/>
            <w:left w:val="none" w:sz="0" w:space="0" w:color="auto"/>
            <w:bottom w:val="none" w:sz="0" w:space="0" w:color="auto"/>
            <w:right w:val="none" w:sz="0" w:space="0" w:color="auto"/>
          </w:divBdr>
          <w:divsChild>
            <w:div w:id="1909606809">
              <w:marLeft w:val="480"/>
              <w:marRight w:val="0"/>
              <w:marTop w:val="0"/>
              <w:marBottom w:val="0"/>
              <w:divBdr>
                <w:top w:val="none" w:sz="0" w:space="0" w:color="auto"/>
                <w:left w:val="none" w:sz="0" w:space="0" w:color="auto"/>
                <w:bottom w:val="none" w:sz="0" w:space="0" w:color="auto"/>
                <w:right w:val="none" w:sz="0" w:space="0" w:color="auto"/>
              </w:divBdr>
            </w:div>
          </w:divsChild>
        </w:div>
        <w:div w:id="1414549180">
          <w:marLeft w:val="0"/>
          <w:marRight w:val="0"/>
          <w:marTop w:val="210"/>
          <w:marBottom w:val="210"/>
          <w:divBdr>
            <w:top w:val="none" w:sz="0" w:space="0" w:color="auto"/>
            <w:left w:val="none" w:sz="0" w:space="0" w:color="auto"/>
            <w:bottom w:val="none" w:sz="0" w:space="0" w:color="auto"/>
            <w:right w:val="none" w:sz="0" w:space="0" w:color="auto"/>
          </w:divBdr>
          <w:divsChild>
            <w:div w:id="163589172">
              <w:marLeft w:val="480"/>
              <w:marRight w:val="0"/>
              <w:marTop w:val="0"/>
              <w:marBottom w:val="0"/>
              <w:divBdr>
                <w:top w:val="none" w:sz="0" w:space="0" w:color="auto"/>
                <w:left w:val="none" w:sz="0" w:space="0" w:color="auto"/>
                <w:bottom w:val="none" w:sz="0" w:space="0" w:color="auto"/>
                <w:right w:val="none" w:sz="0" w:space="0" w:color="auto"/>
              </w:divBdr>
            </w:div>
          </w:divsChild>
        </w:div>
        <w:div w:id="877471064">
          <w:marLeft w:val="0"/>
          <w:marRight w:val="0"/>
          <w:marTop w:val="210"/>
          <w:marBottom w:val="210"/>
          <w:divBdr>
            <w:top w:val="none" w:sz="0" w:space="0" w:color="auto"/>
            <w:left w:val="none" w:sz="0" w:space="0" w:color="auto"/>
            <w:bottom w:val="none" w:sz="0" w:space="0" w:color="auto"/>
            <w:right w:val="none" w:sz="0" w:space="0" w:color="auto"/>
          </w:divBdr>
          <w:divsChild>
            <w:div w:id="465389251">
              <w:marLeft w:val="480"/>
              <w:marRight w:val="0"/>
              <w:marTop w:val="0"/>
              <w:marBottom w:val="0"/>
              <w:divBdr>
                <w:top w:val="none" w:sz="0" w:space="0" w:color="auto"/>
                <w:left w:val="none" w:sz="0" w:space="0" w:color="auto"/>
                <w:bottom w:val="none" w:sz="0" w:space="0" w:color="auto"/>
                <w:right w:val="none" w:sz="0" w:space="0" w:color="auto"/>
              </w:divBdr>
            </w:div>
          </w:divsChild>
        </w:div>
        <w:div w:id="15811554">
          <w:marLeft w:val="0"/>
          <w:marRight w:val="0"/>
          <w:marTop w:val="210"/>
          <w:marBottom w:val="210"/>
          <w:divBdr>
            <w:top w:val="none" w:sz="0" w:space="0" w:color="auto"/>
            <w:left w:val="none" w:sz="0" w:space="0" w:color="auto"/>
            <w:bottom w:val="none" w:sz="0" w:space="0" w:color="auto"/>
            <w:right w:val="none" w:sz="0" w:space="0" w:color="auto"/>
          </w:divBdr>
          <w:divsChild>
            <w:div w:id="1136530260">
              <w:marLeft w:val="480"/>
              <w:marRight w:val="0"/>
              <w:marTop w:val="0"/>
              <w:marBottom w:val="0"/>
              <w:divBdr>
                <w:top w:val="none" w:sz="0" w:space="0" w:color="auto"/>
                <w:left w:val="none" w:sz="0" w:space="0" w:color="auto"/>
                <w:bottom w:val="none" w:sz="0" w:space="0" w:color="auto"/>
                <w:right w:val="none" w:sz="0" w:space="0" w:color="auto"/>
              </w:divBdr>
            </w:div>
          </w:divsChild>
        </w:div>
        <w:div w:id="1610700545">
          <w:marLeft w:val="0"/>
          <w:marRight w:val="0"/>
          <w:marTop w:val="210"/>
          <w:marBottom w:val="210"/>
          <w:divBdr>
            <w:top w:val="none" w:sz="0" w:space="0" w:color="auto"/>
            <w:left w:val="none" w:sz="0" w:space="0" w:color="auto"/>
            <w:bottom w:val="none" w:sz="0" w:space="0" w:color="auto"/>
            <w:right w:val="none" w:sz="0" w:space="0" w:color="auto"/>
          </w:divBdr>
          <w:divsChild>
            <w:div w:id="1055088055">
              <w:marLeft w:val="480"/>
              <w:marRight w:val="0"/>
              <w:marTop w:val="0"/>
              <w:marBottom w:val="0"/>
              <w:divBdr>
                <w:top w:val="none" w:sz="0" w:space="0" w:color="auto"/>
                <w:left w:val="none" w:sz="0" w:space="0" w:color="auto"/>
                <w:bottom w:val="none" w:sz="0" w:space="0" w:color="auto"/>
                <w:right w:val="none" w:sz="0" w:space="0" w:color="auto"/>
              </w:divBdr>
            </w:div>
          </w:divsChild>
        </w:div>
        <w:div w:id="196550751">
          <w:marLeft w:val="0"/>
          <w:marRight w:val="0"/>
          <w:marTop w:val="210"/>
          <w:marBottom w:val="0"/>
          <w:divBdr>
            <w:top w:val="none" w:sz="0" w:space="0" w:color="auto"/>
            <w:left w:val="none" w:sz="0" w:space="0" w:color="auto"/>
            <w:bottom w:val="none" w:sz="0" w:space="0" w:color="auto"/>
            <w:right w:val="none" w:sz="0" w:space="0" w:color="auto"/>
          </w:divBdr>
          <w:divsChild>
            <w:div w:id="157253803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082119">
      <w:bodyDiv w:val="1"/>
      <w:marLeft w:val="0"/>
      <w:marRight w:val="0"/>
      <w:marTop w:val="0"/>
      <w:marBottom w:val="0"/>
      <w:divBdr>
        <w:top w:val="none" w:sz="0" w:space="0" w:color="auto"/>
        <w:left w:val="none" w:sz="0" w:space="0" w:color="auto"/>
        <w:bottom w:val="none" w:sz="0" w:space="0" w:color="auto"/>
        <w:right w:val="none" w:sz="0" w:space="0" w:color="auto"/>
      </w:divBdr>
    </w:div>
    <w:div w:id="41831807">
      <w:bodyDiv w:val="1"/>
      <w:marLeft w:val="0"/>
      <w:marRight w:val="0"/>
      <w:marTop w:val="0"/>
      <w:marBottom w:val="0"/>
      <w:divBdr>
        <w:top w:val="none" w:sz="0" w:space="0" w:color="auto"/>
        <w:left w:val="none" w:sz="0" w:space="0" w:color="auto"/>
        <w:bottom w:val="none" w:sz="0" w:space="0" w:color="auto"/>
        <w:right w:val="none" w:sz="0" w:space="0" w:color="auto"/>
      </w:divBdr>
      <w:divsChild>
        <w:div w:id="2078672120">
          <w:marLeft w:val="0"/>
          <w:marRight w:val="0"/>
          <w:marTop w:val="210"/>
          <w:marBottom w:val="210"/>
          <w:divBdr>
            <w:top w:val="none" w:sz="0" w:space="0" w:color="auto"/>
            <w:left w:val="none" w:sz="0" w:space="0" w:color="auto"/>
            <w:bottom w:val="none" w:sz="0" w:space="0" w:color="auto"/>
            <w:right w:val="none" w:sz="0" w:space="0" w:color="auto"/>
          </w:divBdr>
          <w:divsChild>
            <w:div w:id="1454441706">
              <w:marLeft w:val="480"/>
              <w:marRight w:val="0"/>
              <w:marTop w:val="0"/>
              <w:marBottom w:val="0"/>
              <w:divBdr>
                <w:top w:val="none" w:sz="0" w:space="0" w:color="auto"/>
                <w:left w:val="none" w:sz="0" w:space="0" w:color="auto"/>
                <w:bottom w:val="none" w:sz="0" w:space="0" w:color="auto"/>
                <w:right w:val="none" w:sz="0" w:space="0" w:color="auto"/>
              </w:divBdr>
            </w:div>
          </w:divsChild>
        </w:div>
        <w:div w:id="890993323">
          <w:marLeft w:val="0"/>
          <w:marRight w:val="0"/>
          <w:marTop w:val="210"/>
          <w:marBottom w:val="210"/>
          <w:divBdr>
            <w:top w:val="none" w:sz="0" w:space="0" w:color="auto"/>
            <w:left w:val="none" w:sz="0" w:space="0" w:color="auto"/>
            <w:bottom w:val="none" w:sz="0" w:space="0" w:color="auto"/>
            <w:right w:val="none" w:sz="0" w:space="0" w:color="auto"/>
          </w:divBdr>
          <w:divsChild>
            <w:div w:id="473371504">
              <w:marLeft w:val="480"/>
              <w:marRight w:val="0"/>
              <w:marTop w:val="0"/>
              <w:marBottom w:val="0"/>
              <w:divBdr>
                <w:top w:val="none" w:sz="0" w:space="0" w:color="auto"/>
                <w:left w:val="none" w:sz="0" w:space="0" w:color="auto"/>
                <w:bottom w:val="none" w:sz="0" w:space="0" w:color="auto"/>
                <w:right w:val="none" w:sz="0" w:space="0" w:color="auto"/>
              </w:divBdr>
            </w:div>
          </w:divsChild>
        </w:div>
        <w:div w:id="1665359531">
          <w:marLeft w:val="0"/>
          <w:marRight w:val="0"/>
          <w:marTop w:val="210"/>
          <w:marBottom w:val="210"/>
          <w:divBdr>
            <w:top w:val="none" w:sz="0" w:space="0" w:color="auto"/>
            <w:left w:val="none" w:sz="0" w:space="0" w:color="auto"/>
            <w:bottom w:val="none" w:sz="0" w:space="0" w:color="auto"/>
            <w:right w:val="none" w:sz="0" w:space="0" w:color="auto"/>
          </w:divBdr>
          <w:divsChild>
            <w:div w:id="754280094">
              <w:marLeft w:val="480"/>
              <w:marRight w:val="0"/>
              <w:marTop w:val="0"/>
              <w:marBottom w:val="0"/>
              <w:divBdr>
                <w:top w:val="none" w:sz="0" w:space="0" w:color="auto"/>
                <w:left w:val="none" w:sz="0" w:space="0" w:color="auto"/>
                <w:bottom w:val="none" w:sz="0" w:space="0" w:color="auto"/>
                <w:right w:val="none" w:sz="0" w:space="0" w:color="auto"/>
              </w:divBdr>
            </w:div>
          </w:divsChild>
        </w:div>
        <w:div w:id="1018850415">
          <w:marLeft w:val="0"/>
          <w:marRight w:val="0"/>
          <w:marTop w:val="210"/>
          <w:marBottom w:val="210"/>
          <w:divBdr>
            <w:top w:val="none" w:sz="0" w:space="0" w:color="auto"/>
            <w:left w:val="none" w:sz="0" w:space="0" w:color="auto"/>
            <w:bottom w:val="none" w:sz="0" w:space="0" w:color="auto"/>
            <w:right w:val="none" w:sz="0" w:space="0" w:color="auto"/>
          </w:divBdr>
          <w:divsChild>
            <w:div w:id="1463772208">
              <w:marLeft w:val="480"/>
              <w:marRight w:val="0"/>
              <w:marTop w:val="0"/>
              <w:marBottom w:val="0"/>
              <w:divBdr>
                <w:top w:val="none" w:sz="0" w:space="0" w:color="auto"/>
                <w:left w:val="none" w:sz="0" w:space="0" w:color="auto"/>
                <w:bottom w:val="none" w:sz="0" w:space="0" w:color="auto"/>
                <w:right w:val="none" w:sz="0" w:space="0" w:color="auto"/>
              </w:divBdr>
            </w:div>
          </w:divsChild>
        </w:div>
        <w:div w:id="2079476331">
          <w:marLeft w:val="0"/>
          <w:marRight w:val="0"/>
          <w:marTop w:val="210"/>
          <w:marBottom w:val="210"/>
          <w:divBdr>
            <w:top w:val="none" w:sz="0" w:space="0" w:color="auto"/>
            <w:left w:val="none" w:sz="0" w:space="0" w:color="auto"/>
            <w:bottom w:val="none" w:sz="0" w:space="0" w:color="auto"/>
            <w:right w:val="none" w:sz="0" w:space="0" w:color="auto"/>
          </w:divBdr>
          <w:divsChild>
            <w:div w:id="253368802">
              <w:marLeft w:val="480"/>
              <w:marRight w:val="0"/>
              <w:marTop w:val="0"/>
              <w:marBottom w:val="0"/>
              <w:divBdr>
                <w:top w:val="none" w:sz="0" w:space="0" w:color="auto"/>
                <w:left w:val="none" w:sz="0" w:space="0" w:color="auto"/>
                <w:bottom w:val="none" w:sz="0" w:space="0" w:color="auto"/>
                <w:right w:val="none" w:sz="0" w:space="0" w:color="auto"/>
              </w:divBdr>
            </w:div>
          </w:divsChild>
        </w:div>
        <w:div w:id="2012827346">
          <w:marLeft w:val="0"/>
          <w:marRight w:val="0"/>
          <w:marTop w:val="210"/>
          <w:marBottom w:val="210"/>
          <w:divBdr>
            <w:top w:val="none" w:sz="0" w:space="0" w:color="auto"/>
            <w:left w:val="none" w:sz="0" w:space="0" w:color="auto"/>
            <w:bottom w:val="none" w:sz="0" w:space="0" w:color="auto"/>
            <w:right w:val="none" w:sz="0" w:space="0" w:color="auto"/>
          </w:divBdr>
          <w:divsChild>
            <w:div w:id="23559440">
              <w:marLeft w:val="480"/>
              <w:marRight w:val="0"/>
              <w:marTop w:val="0"/>
              <w:marBottom w:val="0"/>
              <w:divBdr>
                <w:top w:val="none" w:sz="0" w:space="0" w:color="auto"/>
                <w:left w:val="none" w:sz="0" w:space="0" w:color="auto"/>
                <w:bottom w:val="none" w:sz="0" w:space="0" w:color="auto"/>
                <w:right w:val="none" w:sz="0" w:space="0" w:color="auto"/>
              </w:divBdr>
            </w:div>
          </w:divsChild>
        </w:div>
        <w:div w:id="388847302">
          <w:marLeft w:val="0"/>
          <w:marRight w:val="0"/>
          <w:marTop w:val="210"/>
          <w:marBottom w:val="0"/>
          <w:divBdr>
            <w:top w:val="none" w:sz="0" w:space="0" w:color="auto"/>
            <w:left w:val="none" w:sz="0" w:space="0" w:color="auto"/>
            <w:bottom w:val="none" w:sz="0" w:space="0" w:color="auto"/>
            <w:right w:val="none" w:sz="0" w:space="0" w:color="auto"/>
          </w:divBdr>
          <w:divsChild>
            <w:div w:id="17991020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1804753">
      <w:bodyDiv w:val="1"/>
      <w:marLeft w:val="0"/>
      <w:marRight w:val="0"/>
      <w:marTop w:val="0"/>
      <w:marBottom w:val="0"/>
      <w:divBdr>
        <w:top w:val="none" w:sz="0" w:space="0" w:color="auto"/>
        <w:left w:val="none" w:sz="0" w:space="0" w:color="auto"/>
        <w:bottom w:val="none" w:sz="0" w:space="0" w:color="auto"/>
        <w:right w:val="none" w:sz="0" w:space="0" w:color="auto"/>
      </w:divBdr>
      <w:divsChild>
        <w:div w:id="1211958913">
          <w:marLeft w:val="480"/>
          <w:marRight w:val="0"/>
          <w:marTop w:val="0"/>
          <w:marBottom w:val="0"/>
          <w:divBdr>
            <w:top w:val="none" w:sz="0" w:space="0" w:color="auto"/>
            <w:left w:val="none" w:sz="0" w:space="0" w:color="auto"/>
            <w:bottom w:val="none" w:sz="0" w:space="0" w:color="auto"/>
            <w:right w:val="none" w:sz="0" w:space="0" w:color="auto"/>
          </w:divBdr>
        </w:div>
      </w:divsChild>
    </w:div>
    <w:div w:id="64643566">
      <w:bodyDiv w:val="1"/>
      <w:marLeft w:val="0"/>
      <w:marRight w:val="0"/>
      <w:marTop w:val="0"/>
      <w:marBottom w:val="0"/>
      <w:divBdr>
        <w:top w:val="none" w:sz="0" w:space="0" w:color="auto"/>
        <w:left w:val="none" w:sz="0" w:space="0" w:color="auto"/>
        <w:bottom w:val="none" w:sz="0" w:space="0" w:color="auto"/>
        <w:right w:val="none" w:sz="0" w:space="0" w:color="auto"/>
      </w:divBdr>
    </w:div>
    <w:div w:id="74985033">
      <w:bodyDiv w:val="1"/>
      <w:marLeft w:val="0"/>
      <w:marRight w:val="0"/>
      <w:marTop w:val="0"/>
      <w:marBottom w:val="0"/>
      <w:divBdr>
        <w:top w:val="none" w:sz="0" w:space="0" w:color="auto"/>
        <w:left w:val="none" w:sz="0" w:space="0" w:color="auto"/>
        <w:bottom w:val="none" w:sz="0" w:space="0" w:color="auto"/>
        <w:right w:val="none" w:sz="0" w:space="0" w:color="auto"/>
      </w:divBdr>
      <w:divsChild>
        <w:div w:id="1799758774">
          <w:marLeft w:val="480"/>
          <w:marRight w:val="0"/>
          <w:marTop w:val="0"/>
          <w:marBottom w:val="0"/>
          <w:divBdr>
            <w:top w:val="none" w:sz="0" w:space="0" w:color="auto"/>
            <w:left w:val="none" w:sz="0" w:space="0" w:color="auto"/>
            <w:bottom w:val="none" w:sz="0" w:space="0" w:color="auto"/>
            <w:right w:val="none" w:sz="0" w:space="0" w:color="auto"/>
          </w:divBdr>
        </w:div>
      </w:divsChild>
    </w:div>
    <w:div w:id="81728545">
      <w:bodyDiv w:val="1"/>
      <w:marLeft w:val="0"/>
      <w:marRight w:val="0"/>
      <w:marTop w:val="0"/>
      <w:marBottom w:val="0"/>
      <w:divBdr>
        <w:top w:val="none" w:sz="0" w:space="0" w:color="auto"/>
        <w:left w:val="none" w:sz="0" w:space="0" w:color="auto"/>
        <w:bottom w:val="none" w:sz="0" w:space="0" w:color="auto"/>
        <w:right w:val="none" w:sz="0" w:space="0" w:color="auto"/>
      </w:divBdr>
      <w:divsChild>
        <w:div w:id="1996912235">
          <w:marLeft w:val="480"/>
          <w:marRight w:val="0"/>
          <w:marTop w:val="0"/>
          <w:marBottom w:val="0"/>
          <w:divBdr>
            <w:top w:val="none" w:sz="0" w:space="0" w:color="auto"/>
            <w:left w:val="none" w:sz="0" w:space="0" w:color="auto"/>
            <w:bottom w:val="none" w:sz="0" w:space="0" w:color="auto"/>
            <w:right w:val="none" w:sz="0" w:space="0" w:color="auto"/>
          </w:divBdr>
        </w:div>
      </w:divsChild>
    </w:div>
    <w:div w:id="823351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231">
          <w:marLeft w:val="480"/>
          <w:marRight w:val="0"/>
          <w:marTop w:val="0"/>
          <w:marBottom w:val="0"/>
          <w:divBdr>
            <w:top w:val="none" w:sz="0" w:space="0" w:color="auto"/>
            <w:left w:val="none" w:sz="0" w:space="0" w:color="auto"/>
            <w:bottom w:val="none" w:sz="0" w:space="0" w:color="auto"/>
            <w:right w:val="none" w:sz="0" w:space="0" w:color="auto"/>
          </w:divBdr>
        </w:div>
      </w:divsChild>
    </w:div>
    <w:div w:id="84620589">
      <w:bodyDiv w:val="1"/>
      <w:marLeft w:val="0"/>
      <w:marRight w:val="0"/>
      <w:marTop w:val="0"/>
      <w:marBottom w:val="0"/>
      <w:divBdr>
        <w:top w:val="none" w:sz="0" w:space="0" w:color="auto"/>
        <w:left w:val="none" w:sz="0" w:space="0" w:color="auto"/>
        <w:bottom w:val="none" w:sz="0" w:space="0" w:color="auto"/>
        <w:right w:val="none" w:sz="0" w:space="0" w:color="auto"/>
      </w:divBdr>
    </w:div>
    <w:div w:id="109977498">
      <w:bodyDiv w:val="1"/>
      <w:marLeft w:val="0"/>
      <w:marRight w:val="0"/>
      <w:marTop w:val="0"/>
      <w:marBottom w:val="0"/>
      <w:divBdr>
        <w:top w:val="none" w:sz="0" w:space="0" w:color="auto"/>
        <w:left w:val="none" w:sz="0" w:space="0" w:color="auto"/>
        <w:bottom w:val="none" w:sz="0" w:space="0" w:color="auto"/>
        <w:right w:val="none" w:sz="0" w:space="0" w:color="auto"/>
      </w:divBdr>
      <w:divsChild>
        <w:div w:id="18750863">
          <w:marLeft w:val="480"/>
          <w:marRight w:val="0"/>
          <w:marTop w:val="0"/>
          <w:marBottom w:val="0"/>
          <w:divBdr>
            <w:top w:val="none" w:sz="0" w:space="0" w:color="auto"/>
            <w:left w:val="none" w:sz="0" w:space="0" w:color="auto"/>
            <w:bottom w:val="none" w:sz="0" w:space="0" w:color="auto"/>
            <w:right w:val="none" w:sz="0" w:space="0" w:color="auto"/>
          </w:divBdr>
        </w:div>
      </w:divsChild>
    </w:div>
    <w:div w:id="112291359">
      <w:bodyDiv w:val="1"/>
      <w:marLeft w:val="0"/>
      <w:marRight w:val="0"/>
      <w:marTop w:val="0"/>
      <w:marBottom w:val="0"/>
      <w:divBdr>
        <w:top w:val="none" w:sz="0" w:space="0" w:color="auto"/>
        <w:left w:val="none" w:sz="0" w:space="0" w:color="auto"/>
        <w:bottom w:val="none" w:sz="0" w:space="0" w:color="auto"/>
        <w:right w:val="none" w:sz="0" w:space="0" w:color="auto"/>
      </w:divBdr>
      <w:divsChild>
        <w:div w:id="991065222">
          <w:marLeft w:val="0"/>
          <w:marRight w:val="0"/>
          <w:marTop w:val="0"/>
          <w:marBottom w:val="210"/>
          <w:divBdr>
            <w:top w:val="none" w:sz="0" w:space="0" w:color="auto"/>
            <w:left w:val="none" w:sz="0" w:space="0" w:color="auto"/>
            <w:bottom w:val="none" w:sz="0" w:space="0" w:color="auto"/>
            <w:right w:val="none" w:sz="0" w:space="0" w:color="auto"/>
          </w:divBdr>
          <w:divsChild>
            <w:div w:id="129709421">
              <w:marLeft w:val="480"/>
              <w:marRight w:val="0"/>
              <w:marTop w:val="0"/>
              <w:marBottom w:val="0"/>
              <w:divBdr>
                <w:top w:val="none" w:sz="0" w:space="0" w:color="auto"/>
                <w:left w:val="none" w:sz="0" w:space="0" w:color="auto"/>
                <w:bottom w:val="none" w:sz="0" w:space="0" w:color="auto"/>
                <w:right w:val="none" w:sz="0" w:space="0" w:color="auto"/>
              </w:divBdr>
            </w:div>
          </w:divsChild>
        </w:div>
        <w:div w:id="340545869">
          <w:marLeft w:val="0"/>
          <w:marRight w:val="0"/>
          <w:marTop w:val="210"/>
          <w:marBottom w:val="210"/>
          <w:divBdr>
            <w:top w:val="none" w:sz="0" w:space="0" w:color="auto"/>
            <w:left w:val="none" w:sz="0" w:space="0" w:color="auto"/>
            <w:bottom w:val="none" w:sz="0" w:space="0" w:color="auto"/>
            <w:right w:val="none" w:sz="0" w:space="0" w:color="auto"/>
          </w:divBdr>
          <w:divsChild>
            <w:div w:id="1804082986">
              <w:marLeft w:val="480"/>
              <w:marRight w:val="0"/>
              <w:marTop w:val="0"/>
              <w:marBottom w:val="0"/>
              <w:divBdr>
                <w:top w:val="none" w:sz="0" w:space="0" w:color="auto"/>
                <w:left w:val="none" w:sz="0" w:space="0" w:color="auto"/>
                <w:bottom w:val="none" w:sz="0" w:space="0" w:color="auto"/>
                <w:right w:val="none" w:sz="0" w:space="0" w:color="auto"/>
              </w:divBdr>
            </w:div>
          </w:divsChild>
        </w:div>
        <w:div w:id="586574526">
          <w:marLeft w:val="0"/>
          <w:marRight w:val="0"/>
          <w:marTop w:val="210"/>
          <w:marBottom w:val="210"/>
          <w:divBdr>
            <w:top w:val="none" w:sz="0" w:space="0" w:color="auto"/>
            <w:left w:val="none" w:sz="0" w:space="0" w:color="auto"/>
            <w:bottom w:val="none" w:sz="0" w:space="0" w:color="auto"/>
            <w:right w:val="none" w:sz="0" w:space="0" w:color="auto"/>
          </w:divBdr>
          <w:divsChild>
            <w:div w:id="355741637">
              <w:marLeft w:val="480"/>
              <w:marRight w:val="0"/>
              <w:marTop w:val="0"/>
              <w:marBottom w:val="0"/>
              <w:divBdr>
                <w:top w:val="none" w:sz="0" w:space="0" w:color="auto"/>
                <w:left w:val="none" w:sz="0" w:space="0" w:color="auto"/>
                <w:bottom w:val="none" w:sz="0" w:space="0" w:color="auto"/>
                <w:right w:val="none" w:sz="0" w:space="0" w:color="auto"/>
              </w:divBdr>
            </w:div>
          </w:divsChild>
        </w:div>
        <w:div w:id="48119559">
          <w:marLeft w:val="0"/>
          <w:marRight w:val="0"/>
          <w:marTop w:val="210"/>
          <w:marBottom w:val="0"/>
          <w:divBdr>
            <w:top w:val="none" w:sz="0" w:space="0" w:color="auto"/>
            <w:left w:val="none" w:sz="0" w:space="0" w:color="auto"/>
            <w:bottom w:val="none" w:sz="0" w:space="0" w:color="auto"/>
            <w:right w:val="none" w:sz="0" w:space="0" w:color="auto"/>
          </w:divBdr>
          <w:divsChild>
            <w:div w:id="7966808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2947474">
      <w:bodyDiv w:val="1"/>
      <w:marLeft w:val="0"/>
      <w:marRight w:val="0"/>
      <w:marTop w:val="0"/>
      <w:marBottom w:val="0"/>
      <w:divBdr>
        <w:top w:val="none" w:sz="0" w:space="0" w:color="auto"/>
        <w:left w:val="none" w:sz="0" w:space="0" w:color="auto"/>
        <w:bottom w:val="none" w:sz="0" w:space="0" w:color="auto"/>
        <w:right w:val="none" w:sz="0" w:space="0" w:color="auto"/>
      </w:divBdr>
      <w:divsChild>
        <w:div w:id="840125946">
          <w:marLeft w:val="0"/>
          <w:marRight w:val="0"/>
          <w:marTop w:val="0"/>
          <w:marBottom w:val="210"/>
          <w:divBdr>
            <w:top w:val="none" w:sz="0" w:space="0" w:color="auto"/>
            <w:left w:val="none" w:sz="0" w:space="0" w:color="auto"/>
            <w:bottom w:val="none" w:sz="0" w:space="0" w:color="auto"/>
            <w:right w:val="none" w:sz="0" w:space="0" w:color="auto"/>
          </w:divBdr>
          <w:divsChild>
            <w:div w:id="1003363198">
              <w:marLeft w:val="480"/>
              <w:marRight w:val="0"/>
              <w:marTop w:val="0"/>
              <w:marBottom w:val="0"/>
              <w:divBdr>
                <w:top w:val="none" w:sz="0" w:space="0" w:color="auto"/>
                <w:left w:val="none" w:sz="0" w:space="0" w:color="auto"/>
                <w:bottom w:val="none" w:sz="0" w:space="0" w:color="auto"/>
                <w:right w:val="none" w:sz="0" w:space="0" w:color="auto"/>
              </w:divBdr>
            </w:div>
          </w:divsChild>
        </w:div>
        <w:div w:id="1362516138">
          <w:marLeft w:val="0"/>
          <w:marRight w:val="0"/>
          <w:marTop w:val="210"/>
          <w:marBottom w:val="0"/>
          <w:divBdr>
            <w:top w:val="none" w:sz="0" w:space="0" w:color="auto"/>
            <w:left w:val="none" w:sz="0" w:space="0" w:color="auto"/>
            <w:bottom w:val="none" w:sz="0" w:space="0" w:color="auto"/>
            <w:right w:val="none" w:sz="0" w:space="0" w:color="auto"/>
          </w:divBdr>
          <w:divsChild>
            <w:div w:id="56101990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8545520">
      <w:bodyDiv w:val="1"/>
      <w:marLeft w:val="0"/>
      <w:marRight w:val="0"/>
      <w:marTop w:val="0"/>
      <w:marBottom w:val="0"/>
      <w:divBdr>
        <w:top w:val="none" w:sz="0" w:space="0" w:color="auto"/>
        <w:left w:val="none" w:sz="0" w:space="0" w:color="auto"/>
        <w:bottom w:val="none" w:sz="0" w:space="0" w:color="auto"/>
        <w:right w:val="none" w:sz="0" w:space="0" w:color="auto"/>
      </w:divBdr>
      <w:divsChild>
        <w:div w:id="667443290">
          <w:marLeft w:val="480"/>
          <w:marRight w:val="0"/>
          <w:marTop w:val="0"/>
          <w:marBottom w:val="0"/>
          <w:divBdr>
            <w:top w:val="none" w:sz="0" w:space="0" w:color="auto"/>
            <w:left w:val="none" w:sz="0" w:space="0" w:color="auto"/>
            <w:bottom w:val="none" w:sz="0" w:space="0" w:color="auto"/>
            <w:right w:val="none" w:sz="0" w:space="0" w:color="auto"/>
          </w:divBdr>
        </w:div>
      </w:divsChild>
    </w:div>
    <w:div w:id="170342532">
      <w:bodyDiv w:val="1"/>
      <w:marLeft w:val="0"/>
      <w:marRight w:val="0"/>
      <w:marTop w:val="0"/>
      <w:marBottom w:val="0"/>
      <w:divBdr>
        <w:top w:val="none" w:sz="0" w:space="0" w:color="auto"/>
        <w:left w:val="none" w:sz="0" w:space="0" w:color="auto"/>
        <w:bottom w:val="none" w:sz="0" w:space="0" w:color="auto"/>
        <w:right w:val="none" w:sz="0" w:space="0" w:color="auto"/>
      </w:divBdr>
      <w:divsChild>
        <w:div w:id="1438016419">
          <w:marLeft w:val="480"/>
          <w:marRight w:val="0"/>
          <w:marTop w:val="0"/>
          <w:marBottom w:val="0"/>
          <w:divBdr>
            <w:top w:val="none" w:sz="0" w:space="0" w:color="auto"/>
            <w:left w:val="none" w:sz="0" w:space="0" w:color="auto"/>
            <w:bottom w:val="none" w:sz="0" w:space="0" w:color="auto"/>
            <w:right w:val="none" w:sz="0" w:space="0" w:color="auto"/>
          </w:divBdr>
        </w:div>
      </w:divsChild>
    </w:div>
    <w:div w:id="176040812">
      <w:bodyDiv w:val="1"/>
      <w:marLeft w:val="0"/>
      <w:marRight w:val="0"/>
      <w:marTop w:val="0"/>
      <w:marBottom w:val="0"/>
      <w:divBdr>
        <w:top w:val="none" w:sz="0" w:space="0" w:color="auto"/>
        <w:left w:val="none" w:sz="0" w:space="0" w:color="auto"/>
        <w:bottom w:val="none" w:sz="0" w:space="0" w:color="auto"/>
        <w:right w:val="none" w:sz="0" w:space="0" w:color="auto"/>
      </w:divBdr>
      <w:divsChild>
        <w:div w:id="488863461">
          <w:marLeft w:val="0"/>
          <w:marRight w:val="0"/>
          <w:marTop w:val="210"/>
          <w:marBottom w:val="210"/>
          <w:divBdr>
            <w:top w:val="none" w:sz="0" w:space="0" w:color="auto"/>
            <w:left w:val="none" w:sz="0" w:space="0" w:color="auto"/>
            <w:bottom w:val="none" w:sz="0" w:space="0" w:color="auto"/>
            <w:right w:val="none" w:sz="0" w:space="0" w:color="auto"/>
          </w:divBdr>
          <w:divsChild>
            <w:div w:id="876089419">
              <w:marLeft w:val="480"/>
              <w:marRight w:val="0"/>
              <w:marTop w:val="0"/>
              <w:marBottom w:val="0"/>
              <w:divBdr>
                <w:top w:val="none" w:sz="0" w:space="0" w:color="auto"/>
                <w:left w:val="none" w:sz="0" w:space="0" w:color="auto"/>
                <w:bottom w:val="none" w:sz="0" w:space="0" w:color="auto"/>
                <w:right w:val="none" w:sz="0" w:space="0" w:color="auto"/>
              </w:divBdr>
              <w:divsChild>
                <w:div w:id="1896578612">
                  <w:marLeft w:val="0"/>
                  <w:marRight w:val="0"/>
                  <w:marTop w:val="0"/>
                  <w:marBottom w:val="0"/>
                  <w:divBdr>
                    <w:top w:val="none" w:sz="0" w:space="0" w:color="auto"/>
                    <w:left w:val="none" w:sz="0" w:space="0" w:color="auto"/>
                    <w:bottom w:val="none" w:sz="0" w:space="0" w:color="auto"/>
                    <w:right w:val="none" w:sz="0" w:space="0" w:color="auto"/>
                  </w:divBdr>
                  <w:divsChild>
                    <w:div w:id="1861815212">
                      <w:marLeft w:val="0"/>
                      <w:marRight w:val="0"/>
                      <w:marTop w:val="210"/>
                      <w:marBottom w:val="210"/>
                      <w:divBdr>
                        <w:top w:val="none" w:sz="0" w:space="0" w:color="auto"/>
                        <w:left w:val="none" w:sz="0" w:space="0" w:color="auto"/>
                        <w:bottom w:val="none" w:sz="0" w:space="0" w:color="auto"/>
                        <w:right w:val="none" w:sz="0" w:space="0" w:color="auto"/>
                      </w:divBdr>
                      <w:divsChild>
                        <w:div w:id="410129722">
                          <w:marLeft w:val="480"/>
                          <w:marRight w:val="0"/>
                          <w:marTop w:val="0"/>
                          <w:marBottom w:val="0"/>
                          <w:divBdr>
                            <w:top w:val="none" w:sz="0" w:space="0" w:color="auto"/>
                            <w:left w:val="none" w:sz="0" w:space="0" w:color="auto"/>
                            <w:bottom w:val="none" w:sz="0" w:space="0" w:color="auto"/>
                            <w:right w:val="none" w:sz="0" w:space="0" w:color="auto"/>
                          </w:divBdr>
                        </w:div>
                      </w:divsChild>
                    </w:div>
                    <w:div w:id="603341602">
                      <w:marLeft w:val="0"/>
                      <w:marRight w:val="0"/>
                      <w:marTop w:val="210"/>
                      <w:marBottom w:val="210"/>
                      <w:divBdr>
                        <w:top w:val="none" w:sz="0" w:space="0" w:color="auto"/>
                        <w:left w:val="none" w:sz="0" w:space="0" w:color="auto"/>
                        <w:bottom w:val="none" w:sz="0" w:space="0" w:color="auto"/>
                        <w:right w:val="none" w:sz="0" w:space="0" w:color="auto"/>
                      </w:divBdr>
                      <w:divsChild>
                        <w:div w:id="1599672842">
                          <w:marLeft w:val="480"/>
                          <w:marRight w:val="0"/>
                          <w:marTop w:val="0"/>
                          <w:marBottom w:val="0"/>
                          <w:divBdr>
                            <w:top w:val="none" w:sz="0" w:space="0" w:color="auto"/>
                            <w:left w:val="none" w:sz="0" w:space="0" w:color="auto"/>
                            <w:bottom w:val="none" w:sz="0" w:space="0" w:color="auto"/>
                            <w:right w:val="none" w:sz="0" w:space="0" w:color="auto"/>
                          </w:divBdr>
                        </w:div>
                      </w:divsChild>
                    </w:div>
                    <w:div w:id="1956787466">
                      <w:marLeft w:val="0"/>
                      <w:marRight w:val="0"/>
                      <w:marTop w:val="210"/>
                      <w:marBottom w:val="210"/>
                      <w:divBdr>
                        <w:top w:val="none" w:sz="0" w:space="0" w:color="auto"/>
                        <w:left w:val="none" w:sz="0" w:space="0" w:color="auto"/>
                        <w:bottom w:val="none" w:sz="0" w:space="0" w:color="auto"/>
                        <w:right w:val="none" w:sz="0" w:space="0" w:color="auto"/>
                      </w:divBdr>
                      <w:divsChild>
                        <w:div w:id="36199827">
                          <w:marLeft w:val="480"/>
                          <w:marRight w:val="0"/>
                          <w:marTop w:val="0"/>
                          <w:marBottom w:val="0"/>
                          <w:divBdr>
                            <w:top w:val="none" w:sz="0" w:space="0" w:color="auto"/>
                            <w:left w:val="none" w:sz="0" w:space="0" w:color="auto"/>
                            <w:bottom w:val="none" w:sz="0" w:space="0" w:color="auto"/>
                            <w:right w:val="none" w:sz="0" w:space="0" w:color="auto"/>
                          </w:divBdr>
                        </w:div>
                      </w:divsChild>
                    </w:div>
                    <w:div w:id="510683425">
                      <w:marLeft w:val="0"/>
                      <w:marRight w:val="0"/>
                      <w:marTop w:val="210"/>
                      <w:marBottom w:val="210"/>
                      <w:divBdr>
                        <w:top w:val="none" w:sz="0" w:space="0" w:color="auto"/>
                        <w:left w:val="none" w:sz="0" w:space="0" w:color="auto"/>
                        <w:bottom w:val="none" w:sz="0" w:space="0" w:color="auto"/>
                        <w:right w:val="none" w:sz="0" w:space="0" w:color="auto"/>
                      </w:divBdr>
                      <w:divsChild>
                        <w:div w:id="1372802037">
                          <w:marLeft w:val="480"/>
                          <w:marRight w:val="0"/>
                          <w:marTop w:val="0"/>
                          <w:marBottom w:val="0"/>
                          <w:divBdr>
                            <w:top w:val="none" w:sz="0" w:space="0" w:color="auto"/>
                            <w:left w:val="none" w:sz="0" w:space="0" w:color="auto"/>
                            <w:bottom w:val="none" w:sz="0" w:space="0" w:color="auto"/>
                            <w:right w:val="none" w:sz="0" w:space="0" w:color="auto"/>
                          </w:divBdr>
                        </w:div>
                      </w:divsChild>
                    </w:div>
                    <w:div w:id="1819569217">
                      <w:marLeft w:val="0"/>
                      <w:marRight w:val="0"/>
                      <w:marTop w:val="210"/>
                      <w:marBottom w:val="210"/>
                      <w:divBdr>
                        <w:top w:val="none" w:sz="0" w:space="0" w:color="auto"/>
                        <w:left w:val="none" w:sz="0" w:space="0" w:color="auto"/>
                        <w:bottom w:val="none" w:sz="0" w:space="0" w:color="auto"/>
                        <w:right w:val="none" w:sz="0" w:space="0" w:color="auto"/>
                      </w:divBdr>
                      <w:divsChild>
                        <w:div w:id="1283919068">
                          <w:marLeft w:val="480"/>
                          <w:marRight w:val="0"/>
                          <w:marTop w:val="0"/>
                          <w:marBottom w:val="0"/>
                          <w:divBdr>
                            <w:top w:val="none" w:sz="0" w:space="0" w:color="auto"/>
                            <w:left w:val="none" w:sz="0" w:space="0" w:color="auto"/>
                            <w:bottom w:val="none" w:sz="0" w:space="0" w:color="auto"/>
                            <w:right w:val="none" w:sz="0" w:space="0" w:color="auto"/>
                          </w:divBdr>
                        </w:div>
                      </w:divsChild>
                    </w:div>
                    <w:div w:id="1172988387">
                      <w:marLeft w:val="0"/>
                      <w:marRight w:val="0"/>
                      <w:marTop w:val="210"/>
                      <w:marBottom w:val="0"/>
                      <w:divBdr>
                        <w:top w:val="none" w:sz="0" w:space="0" w:color="auto"/>
                        <w:left w:val="none" w:sz="0" w:space="0" w:color="auto"/>
                        <w:bottom w:val="none" w:sz="0" w:space="0" w:color="auto"/>
                        <w:right w:val="none" w:sz="0" w:space="0" w:color="auto"/>
                      </w:divBdr>
                      <w:divsChild>
                        <w:div w:id="88240294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332292">
          <w:marLeft w:val="0"/>
          <w:marRight w:val="0"/>
          <w:marTop w:val="210"/>
          <w:marBottom w:val="210"/>
          <w:divBdr>
            <w:top w:val="none" w:sz="0" w:space="0" w:color="auto"/>
            <w:left w:val="none" w:sz="0" w:space="0" w:color="auto"/>
            <w:bottom w:val="none" w:sz="0" w:space="0" w:color="auto"/>
            <w:right w:val="none" w:sz="0" w:space="0" w:color="auto"/>
          </w:divBdr>
          <w:divsChild>
            <w:div w:id="1567840064">
              <w:marLeft w:val="480"/>
              <w:marRight w:val="0"/>
              <w:marTop w:val="0"/>
              <w:marBottom w:val="0"/>
              <w:divBdr>
                <w:top w:val="none" w:sz="0" w:space="0" w:color="auto"/>
                <w:left w:val="none" w:sz="0" w:space="0" w:color="auto"/>
                <w:bottom w:val="none" w:sz="0" w:space="0" w:color="auto"/>
                <w:right w:val="none" w:sz="0" w:space="0" w:color="auto"/>
              </w:divBdr>
            </w:div>
          </w:divsChild>
        </w:div>
        <w:div w:id="2106614351">
          <w:marLeft w:val="0"/>
          <w:marRight w:val="0"/>
          <w:marTop w:val="210"/>
          <w:marBottom w:val="0"/>
          <w:divBdr>
            <w:top w:val="none" w:sz="0" w:space="0" w:color="auto"/>
            <w:left w:val="none" w:sz="0" w:space="0" w:color="auto"/>
            <w:bottom w:val="none" w:sz="0" w:space="0" w:color="auto"/>
            <w:right w:val="none" w:sz="0" w:space="0" w:color="auto"/>
          </w:divBdr>
          <w:divsChild>
            <w:div w:id="121308006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8693393">
      <w:bodyDiv w:val="1"/>
      <w:marLeft w:val="0"/>
      <w:marRight w:val="0"/>
      <w:marTop w:val="0"/>
      <w:marBottom w:val="0"/>
      <w:divBdr>
        <w:top w:val="none" w:sz="0" w:space="0" w:color="auto"/>
        <w:left w:val="none" w:sz="0" w:space="0" w:color="auto"/>
        <w:bottom w:val="none" w:sz="0" w:space="0" w:color="auto"/>
        <w:right w:val="none" w:sz="0" w:space="0" w:color="auto"/>
      </w:divBdr>
      <w:divsChild>
        <w:div w:id="1660115821">
          <w:marLeft w:val="480"/>
          <w:marRight w:val="0"/>
          <w:marTop w:val="0"/>
          <w:marBottom w:val="0"/>
          <w:divBdr>
            <w:top w:val="none" w:sz="0" w:space="0" w:color="auto"/>
            <w:left w:val="none" w:sz="0" w:space="0" w:color="auto"/>
            <w:bottom w:val="none" w:sz="0" w:space="0" w:color="auto"/>
            <w:right w:val="none" w:sz="0" w:space="0" w:color="auto"/>
          </w:divBdr>
        </w:div>
      </w:divsChild>
    </w:div>
    <w:div w:id="221867430">
      <w:bodyDiv w:val="1"/>
      <w:marLeft w:val="0"/>
      <w:marRight w:val="0"/>
      <w:marTop w:val="0"/>
      <w:marBottom w:val="0"/>
      <w:divBdr>
        <w:top w:val="none" w:sz="0" w:space="0" w:color="auto"/>
        <w:left w:val="none" w:sz="0" w:space="0" w:color="auto"/>
        <w:bottom w:val="none" w:sz="0" w:space="0" w:color="auto"/>
        <w:right w:val="none" w:sz="0" w:space="0" w:color="auto"/>
      </w:divBdr>
    </w:div>
    <w:div w:id="225920497">
      <w:bodyDiv w:val="1"/>
      <w:marLeft w:val="0"/>
      <w:marRight w:val="0"/>
      <w:marTop w:val="0"/>
      <w:marBottom w:val="0"/>
      <w:divBdr>
        <w:top w:val="none" w:sz="0" w:space="0" w:color="auto"/>
        <w:left w:val="none" w:sz="0" w:space="0" w:color="auto"/>
        <w:bottom w:val="none" w:sz="0" w:space="0" w:color="auto"/>
        <w:right w:val="none" w:sz="0" w:space="0" w:color="auto"/>
      </w:divBdr>
    </w:div>
    <w:div w:id="240606980">
      <w:bodyDiv w:val="1"/>
      <w:marLeft w:val="0"/>
      <w:marRight w:val="0"/>
      <w:marTop w:val="0"/>
      <w:marBottom w:val="0"/>
      <w:divBdr>
        <w:top w:val="none" w:sz="0" w:space="0" w:color="auto"/>
        <w:left w:val="none" w:sz="0" w:space="0" w:color="auto"/>
        <w:bottom w:val="none" w:sz="0" w:space="0" w:color="auto"/>
        <w:right w:val="none" w:sz="0" w:space="0" w:color="auto"/>
      </w:divBdr>
      <w:divsChild>
        <w:div w:id="1415394218">
          <w:marLeft w:val="0"/>
          <w:marRight w:val="0"/>
          <w:marTop w:val="0"/>
          <w:marBottom w:val="0"/>
          <w:divBdr>
            <w:top w:val="none" w:sz="0" w:space="0" w:color="auto"/>
            <w:left w:val="none" w:sz="0" w:space="0" w:color="auto"/>
            <w:bottom w:val="none" w:sz="0" w:space="0" w:color="auto"/>
            <w:right w:val="none" w:sz="0" w:space="0" w:color="auto"/>
          </w:divBdr>
        </w:div>
        <w:div w:id="668947215">
          <w:marLeft w:val="0"/>
          <w:marRight w:val="0"/>
          <w:marTop w:val="390"/>
          <w:marBottom w:val="0"/>
          <w:divBdr>
            <w:top w:val="none" w:sz="0" w:space="0" w:color="auto"/>
            <w:left w:val="none" w:sz="0" w:space="0" w:color="auto"/>
            <w:bottom w:val="none" w:sz="0" w:space="0" w:color="auto"/>
            <w:right w:val="none" w:sz="0" w:space="0" w:color="auto"/>
          </w:divBdr>
        </w:div>
      </w:divsChild>
    </w:div>
    <w:div w:id="298733991">
      <w:bodyDiv w:val="1"/>
      <w:marLeft w:val="0"/>
      <w:marRight w:val="0"/>
      <w:marTop w:val="0"/>
      <w:marBottom w:val="0"/>
      <w:divBdr>
        <w:top w:val="none" w:sz="0" w:space="0" w:color="auto"/>
        <w:left w:val="none" w:sz="0" w:space="0" w:color="auto"/>
        <w:bottom w:val="none" w:sz="0" w:space="0" w:color="auto"/>
        <w:right w:val="none" w:sz="0" w:space="0" w:color="auto"/>
      </w:divBdr>
      <w:divsChild>
        <w:div w:id="94596704">
          <w:marLeft w:val="480"/>
          <w:marRight w:val="0"/>
          <w:marTop w:val="0"/>
          <w:marBottom w:val="0"/>
          <w:divBdr>
            <w:top w:val="none" w:sz="0" w:space="0" w:color="auto"/>
            <w:left w:val="none" w:sz="0" w:space="0" w:color="auto"/>
            <w:bottom w:val="none" w:sz="0" w:space="0" w:color="auto"/>
            <w:right w:val="none" w:sz="0" w:space="0" w:color="auto"/>
          </w:divBdr>
        </w:div>
      </w:divsChild>
    </w:div>
    <w:div w:id="301085745">
      <w:bodyDiv w:val="1"/>
      <w:marLeft w:val="0"/>
      <w:marRight w:val="0"/>
      <w:marTop w:val="0"/>
      <w:marBottom w:val="0"/>
      <w:divBdr>
        <w:top w:val="none" w:sz="0" w:space="0" w:color="auto"/>
        <w:left w:val="none" w:sz="0" w:space="0" w:color="auto"/>
        <w:bottom w:val="none" w:sz="0" w:space="0" w:color="auto"/>
        <w:right w:val="none" w:sz="0" w:space="0" w:color="auto"/>
      </w:divBdr>
      <w:divsChild>
        <w:div w:id="40638127">
          <w:marLeft w:val="480"/>
          <w:marRight w:val="0"/>
          <w:marTop w:val="0"/>
          <w:marBottom w:val="0"/>
          <w:divBdr>
            <w:top w:val="none" w:sz="0" w:space="0" w:color="auto"/>
            <w:left w:val="none" w:sz="0" w:space="0" w:color="auto"/>
            <w:bottom w:val="none" w:sz="0" w:space="0" w:color="auto"/>
            <w:right w:val="none" w:sz="0" w:space="0" w:color="auto"/>
          </w:divBdr>
        </w:div>
        <w:div w:id="1298217495">
          <w:marLeft w:val="480"/>
          <w:marRight w:val="0"/>
          <w:marTop w:val="0"/>
          <w:marBottom w:val="0"/>
          <w:divBdr>
            <w:top w:val="none" w:sz="0" w:space="0" w:color="auto"/>
            <w:left w:val="none" w:sz="0" w:space="0" w:color="auto"/>
            <w:bottom w:val="none" w:sz="0" w:space="0" w:color="auto"/>
            <w:right w:val="none" w:sz="0" w:space="0" w:color="auto"/>
          </w:divBdr>
        </w:div>
      </w:divsChild>
    </w:div>
    <w:div w:id="301351582">
      <w:bodyDiv w:val="1"/>
      <w:marLeft w:val="0"/>
      <w:marRight w:val="0"/>
      <w:marTop w:val="0"/>
      <w:marBottom w:val="0"/>
      <w:divBdr>
        <w:top w:val="none" w:sz="0" w:space="0" w:color="auto"/>
        <w:left w:val="none" w:sz="0" w:space="0" w:color="auto"/>
        <w:bottom w:val="none" w:sz="0" w:space="0" w:color="auto"/>
        <w:right w:val="none" w:sz="0" w:space="0" w:color="auto"/>
      </w:divBdr>
      <w:divsChild>
        <w:div w:id="255360359">
          <w:marLeft w:val="480"/>
          <w:marRight w:val="0"/>
          <w:marTop w:val="0"/>
          <w:marBottom w:val="0"/>
          <w:divBdr>
            <w:top w:val="none" w:sz="0" w:space="0" w:color="auto"/>
            <w:left w:val="none" w:sz="0" w:space="0" w:color="auto"/>
            <w:bottom w:val="none" w:sz="0" w:space="0" w:color="auto"/>
            <w:right w:val="none" w:sz="0" w:space="0" w:color="auto"/>
          </w:divBdr>
        </w:div>
      </w:divsChild>
    </w:div>
    <w:div w:id="304162643">
      <w:bodyDiv w:val="1"/>
      <w:marLeft w:val="0"/>
      <w:marRight w:val="0"/>
      <w:marTop w:val="0"/>
      <w:marBottom w:val="0"/>
      <w:divBdr>
        <w:top w:val="none" w:sz="0" w:space="0" w:color="auto"/>
        <w:left w:val="none" w:sz="0" w:space="0" w:color="auto"/>
        <w:bottom w:val="none" w:sz="0" w:space="0" w:color="auto"/>
        <w:right w:val="none" w:sz="0" w:space="0" w:color="auto"/>
      </w:divBdr>
      <w:divsChild>
        <w:div w:id="1721512550">
          <w:marLeft w:val="0"/>
          <w:marRight w:val="0"/>
          <w:marTop w:val="0"/>
          <w:marBottom w:val="210"/>
          <w:divBdr>
            <w:top w:val="none" w:sz="0" w:space="0" w:color="auto"/>
            <w:left w:val="none" w:sz="0" w:space="0" w:color="auto"/>
            <w:bottom w:val="none" w:sz="0" w:space="0" w:color="auto"/>
            <w:right w:val="none" w:sz="0" w:space="0" w:color="auto"/>
          </w:divBdr>
          <w:divsChild>
            <w:div w:id="835875874">
              <w:marLeft w:val="480"/>
              <w:marRight w:val="0"/>
              <w:marTop w:val="0"/>
              <w:marBottom w:val="0"/>
              <w:divBdr>
                <w:top w:val="none" w:sz="0" w:space="0" w:color="auto"/>
                <w:left w:val="none" w:sz="0" w:space="0" w:color="auto"/>
                <w:bottom w:val="none" w:sz="0" w:space="0" w:color="auto"/>
                <w:right w:val="none" w:sz="0" w:space="0" w:color="auto"/>
              </w:divBdr>
              <w:divsChild>
                <w:div w:id="762720728">
                  <w:marLeft w:val="0"/>
                  <w:marRight w:val="0"/>
                  <w:marTop w:val="0"/>
                  <w:marBottom w:val="0"/>
                  <w:divBdr>
                    <w:top w:val="none" w:sz="0" w:space="0" w:color="auto"/>
                    <w:left w:val="none" w:sz="0" w:space="0" w:color="auto"/>
                    <w:bottom w:val="none" w:sz="0" w:space="0" w:color="auto"/>
                    <w:right w:val="none" w:sz="0" w:space="0" w:color="auto"/>
                  </w:divBdr>
                  <w:divsChild>
                    <w:div w:id="519003404">
                      <w:marLeft w:val="0"/>
                      <w:marRight w:val="0"/>
                      <w:marTop w:val="210"/>
                      <w:marBottom w:val="210"/>
                      <w:divBdr>
                        <w:top w:val="none" w:sz="0" w:space="0" w:color="auto"/>
                        <w:left w:val="none" w:sz="0" w:space="0" w:color="auto"/>
                        <w:bottom w:val="none" w:sz="0" w:space="0" w:color="auto"/>
                        <w:right w:val="none" w:sz="0" w:space="0" w:color="auto"/>
                      </w:divBdr>
                      <w:divsChild>
                        <w:div w:id="1083137121">
                          <w:marLeft w:val="480"/>
                          <w:marRight w:val="0"/>
                          <w:marTop w:val="0"/>
                          <w:marBottom w:val="0"/>
                          <w:divBdr>
                            <w:top w:val="none" w:sz="0" w:space="0" w:color="auto"/>
                            <w:left w:val="none" w:sz="0" w:space="0" w:color="auto"/>
                            <w:bottom w:val="none" w:sz="0" w:space="0" w:color="auto"/>
                            <w:right w:val="none" w:sz="0" w:space="0" w:color="auto"/>
                          </w:divBdr>
                        </w:div>
                      </w:divsChild>
                    </w:div>
                    <w:div w:id="1941912193">
                      <w:marLeft w:val="0"/>
                      <w:marRight w:val="0"/>
                      <w:marTop w:val="210"/>
                      <w:marBottom w:val="210"/>
                      <w:divBdr>
                        <w:top w:val="none" w:sz="0" w:space="0" w:color="auto"/>
                        <w:left w:val="none" w:sz="0" w:space="0" w:color="auto"/>
                        <w:bottom w:val="none" w:sz="0" w:space="0" w:color="auto"/>
                        <w:right w:val="none" w:sz="0" w:space="0" w:color="auto"/>
                      </w:divBdr>
                      <w:divsChild>
                        <w:div w:id="798498217">
                          <w:marLeft w:val="480"/>
                          <w:marRight w:val="0"/>
                          <w:marTop w:val="0"/>
                          <w:marBottom w:val="0"/>
                          <w:divBdr>
                            <w:top w:val="none" w:sz="0" w:space="0" w:color="auto"/>
                            <w:left w:val="none" w:sz="0" w:space="0" w:color="auto"/>
                            <w:bottom w:val="none" w:sz="0" w:space="0" w:color="auto"/>
                            <w:right w:val="none" w:sz="0" w:space="0" w:color="auto"/>
                          </w:divBdr>
                        </w:div>
                      </w:divsChild>
                    </w:div>
                    <w:div w:id="830947804">
                      <w:marLeft w:val="0"/>
                      <w:marRight w:val="0"/>
                      <w:marTop w:val="210"/>
                      <w:marBottom w:val="210"/>
                      <w:divBdr>
                        <w:top w:val="none" w:sz="0" w:space="0" w:color="auto"/>
                        <w:left w:val="none" w:sz="0" w:space="0" w:color="auto"/>
                        <w:bottom w:val="none" w:sz="0" w:space="0" w:color="auto"/>
                        <w:right w:val="none" w:sz="0" w:space="0" w:color="auto"/>
                      </w:divBdr>
                      <w:divsChild>
                        <w:div w:id="1978756315">
                          <w:marLeft w:val="480"/>
                          <w:marRight w:val="0"/>
                          <w:marTop w:val="0"/>
                          <w:marBottom w:val="0"/>
                          <w:divBdr>
                            <w:top w:val="none" w:sz="0" w:space="0" w:color="auto"/>
                            <w:left w:val="none" w:sz="0" w:space="0" w:color="auto"/>
                            <w:bottom w:val="none" w:sz="0" w:space="0" w:color="auto"/>
                            <w:right w:val="none" w:sz="0" w:space="0" w:color="auto"/>
                          </w:divBdr>
                        </w:div>
                      </w:divsChild>
                    </w:div>
                    <w:div w:id="374042720">
                      <w:marLeft w:val="0"/>
                      <w:marRight w:val="0"/>
                      <w:marTop w:val="210"/>
                      <w:marBottom w:val="0"/>
                      <w:divBdr>
                        <w:top w:val="none" w:sz="0" w:space="0" w:color="auto"/>
                        <w:left w:val="none" w:sz="0" w:space="0" w:color="auto"/>
                        <w:bottom w:val="none" w:sz="0" w:space="0" w:color="auto"/>
                        <w:right w:val="none" w:sz="0" w:space="0" w:color="auto"/>
                      </w:divBdr>
                      <w:divsChild>
                        <w:div w:id="98605633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438663">
          <w:marLeft w:val="0"/>
          <w:marRight w:val="0"/>
          <w:marTop w:val="210"/>
          <w:marBottom w:val="0"/>
          <w:divBdr>
            <w:top w:val="none" w:sz="0" w:space="0" w:color="auto"/>
            <w:left w:val="none" w:sz="0" w:space="0" w:color="auto"/>
            <w:bottom w:val="none" w:sz="0" w:space="0" w:color="auto"/>
            <w:right w:val="none" w:sz="0" w:space="0" w:color="auto"/>
          </w:divBdr>
          <w:divsChild>
            <w:div w:id="619259949">
              <w:marLeft w:val="480"/>
              <w:marRight w:val="0"/>
              <w:marTop w:val="0"/>
              <w:marBottom w:val="0"/>
              <w:divBdr>
                <w:top w:val="none" w:sz="0" w:space="0" w:color="auto"/>
                <w:left w:val="none" w:sz="0" w:space="0" w:color="auto"/>
                <w:bottom w:val="none" w:sz="0" w:space="0" w:color="auto"/>
                <w:right w:val="none" w:sz="0" w:space="0" w:color="auto"/>
              </w:divBdr>
              <w:divsChild>
                <w:div w:id="1425149720">
                  <w:marLeft w:val="0"/>
                  <w:marRight w:val="0"/>
                  <w:marTop w:val="0"/>
                  <w:marBottom w:val="0"/>
                  <w:divBdr>
                    <w:top w:val="none" w:sz="0" w:space="0" w:color="auto"/>
                    <w:left w:val="none" w:sz="0" w:space="0" w:color="auto"/>
                    <w:bottom w:val="none" w:sz="0" w:space="0" w:color="auto"/>
                    <w:right w:val="none" w:sz="0" w:space="0" w:color="auto"/>
                  </w:divBdr>
                  <w:divsChild>
                    <w:div w:id="857700267">
                      <w:marLeft w:val="0"/>
                      <w:marRight w:val="0"/>
                      <w:marTop w:val="210"/>
                      <w:marBottom w:val="210"/>
                      <w:divBdr>
                        <w:top w:val="none" w:sz="0" w:space="0" w:color="auto"/>
                        <w:left w:val="none" w:sz="0" w:space="0" w:color="auto"/>
                        <w:bottom w:val="none" w:sz="0" w:space="0" w:color="auto"/>
                        <w:right w:val="none" w:sz="0" w:space="0" w:color="auto"/>
                      </w:divBdr>
                      <w:divsChild>
                        <w:div w:id="145321025">
                          <w:marLeft w:val="480"/>
                          <w:marRight w:val="0"/>
                          <w:marTop w:val="0"/>
                          <w:marBottom w:val="0"/>
                          <w:divBdr>
                            <w:top w:val="none" w:sz="0" w:space="0" w:color="auto"/>
                            <w:left w:val="none" w:sz="0" w:space="0" w:color="auto"/>
                            <w:bottom w:val="none" w:sz="0" w:space="0" w:color="auto"/>
                            <w:right w:val="none" w:sz="0" w:space="0" w:color="auto"/>
                          </w:divBdr>
                        </w:div>
                      </w:divsChild>
                    </w:div>
                    <w:div w:id="70548415">
                      <w:marLeft w:val="0"/>
                      <w:marRight w:val="0"/>
                      <w:marTop w:val="210"/>
                      <w:marBottom w:val="210"/>
                      <w:divBdr>
                        <w:top w:val="none" w:sz="0" w:space="0" w:color="auto"/>
                        <w:left w:val="none" w:sz="0" w:space="0" w:color="auto"/>
                        <w:bottom w:val="none" w:sz="0" w:space="0" w:color="auto"/>
                        <w:right w:val="none" w:sz="0" w:space="0" w:color="auto"/>
                      </w:divBdr>
                      <w:divsChild>
                        <w:div w:id="302850521">
                          <w:marLeft w:val="480"/>
                          <w:marRight w:val="0"/>
                          <w:marTop w:val="0"/>
                          <w:marBottom w:val="0"/>
                          <w:divBdr>
                            <w:top w:val="none" w:sz="0" w:space="0" w:color="auto"/>
                            <w:left w:val="none" w:sz="0" w:space="0" w:color="auto"/>
                            <w:bottom w:val="none" w:sz="0" w:space="0" w:color="auto"/>
                            <w:right w:val="none" w:sz="0" w:space="0" w:color="auto"/>
                          </w:divBdr>
                        </w:div>
                      </w:divsChild>
                    </w:div>
                    <w:div w:id="1090272778">
                      <w:marLeft w:val="0"/>
                      <w:marRight w:val="0"/>
                      <w:marTop w:val="210"/>
                      <w:marBottom w:val="210"/>
                      <w:divBdr>
                        <w:top w:val="none" w:sz="0" w:space="0" w:color="auto"/>
                        <w:left w:val="none" w:sz="0" w:space="0" w:color="auto"/>
                        <w:bottom w:val="none" w:sz="0" w:space="0" w:color="auto"/>
                        <w:right w:val="none" w:sz="0" w:space="0" w:color="auto"/>
                      </w:divBdr>
                      <w:divsChild>
                        <w:div w:id="1804537475">
                          <w:marLeft w:val="480"/>
                          <w:marRight w:val="0"/>
                          <w:marTop w:val="0"/>
                          <w:marBottom w:val="0"/>
                          <w:divBdr>
                            <w:top w:val="none" w:sz="0" w:space="0" w:color="auto"/>
                            <w:left w:val="none" w:sz="0" w:space="0" w:color="auto"/>
                            <w:bottom w:val="none" w:sz="0" w:space="0" w:color="auto"/>
                            <w:right w:val="none" w:sz="0" w:space="0" w:color="auto"/>
                          </w:divBdr>
                        </w:div>
                      </w:divsChild>
                    </w:div>
                    <w:div w:id="1954747018">
                      <w:marLeft w:val="0"/>
                      <w:marRight w:val="0"/>
                      <w:marTop w:val="210"/>
                      <w:marBottom w:val="210"/>
                      <w:divBdr>
                        <w:top w:val="none" w:sz="0" w:space="0" w:color="auto"/>
                        <w:left w:val="none" w:sz="0" w:space="0" w:color="auto"/>
                        <w:bottom w:val="none" w:sz="0" w:space="0" w:color="auto"/>
                        <w:right w:val="none" w:sz="0" w:space="0" w:color="auto"/>
                      </w:divBdr>
                      <w:divsChild>
                        <w:div w:id="675155615">
                          <w:marLeft w:val="480"/>
                          <w:marRight w:val="0"/>
                          <w:marTop w:val="0"/>
                          <w:marBottom w:val="0"/>
                          <w:divBdr>
                            <w:top w:val="none" w:sz="0" w:space="0" w:color="auto"/>
                            <w:left w:val="none" w:sz="0" w:space="0" w:color="auto"/>
                            <w:bottom w:val="none" w:sz="0" w:space="0" w:color="auto"/>
                            <w:right w:val="none" w:sz="0" w:space="0" w:color="auto"/>
                          </w:divBdr>
                        </w:div>
                      </w:divsChild>
                    </w:div>
                    <w:div w:id="1123383934">
                      <w:marLeft w:val="0"/>
                      <w:marRight w:val="0"/>
                      <w:marTop w:val="210"/>
                      <w:marBottom w:val="210"/>
                      <w:divBdr>
                        <w:top w:val="none" w:sz="0" w:space="0" w:color="auto"/>
                        <w:left w:val="none" w:sz="0" w:space="0" w:color="auto"/>
                        <w:bottom w:val="none" w:sz="0" w:space="0" w:color="auto"/>
                        <w:right w:val="none" w:sz="0" w:space="0" w:color="auto"/>
                      </w:divBdr>
                      <w:divsChild>
                        <w:div w:id="1361012118">
                          <w:marLeft w:val="480"/>
                          <w:marRight w:val="0"/>
                          <w:marTop w:val="0"/>
                          <w:marBottom w:val="0"/>
                          <w:divBdr>
                            <w:top w:val="none" w:sz="0" w:space="0" w:color="auto"/>
                            <w:left w:val="none" w:sz="0" w:space="0" w:color="auto"/>
                            <w:bottom w:val="none" w:sz="0" w:space="0" w:color="auto"/>
                            <w:right w:val="none" w:sz="0" w:space="0" w:color="auto"/>
                          </w:divBdr>
                        </w:div>
                      </w:divsChild>
                    </w:div>
                    <w:div w:id="1217158101">
                      <w:marLeft w:val="0"/>
                      <w:marRight w:val="0"/>
                      <w:marTop w:val="210"/>
                      <w:marBottom w:val="210"/>
                      <w:divBdr>
                        <w:top w:val="none" w:sz="0" w:space="0" w:color="auto"/>
                        <w:left w:val="none" w:sz="0" w:space="0" w:color="auto"/>
                        <w:bottom w:val="none" w:sz="0" w:space="0" w:color="auto"/>
                        <w:right w:val="none" w:sz="0" w:space="0" w:color="auto"/>
                      </w:divBdr>
                      <w:divsChild>
                        <w:div w:id="1475103554">
                          <w:marLeft w:val="480"/>
                          <w:marRight w:val="0"/>
                          <w:marTop w:val="0"/>
                          <w:marBottom w:val="0"/>
                          <w:divBdr>
                            <w:top w:val="none" w:sz="0" w:space="0" w:color="auto"/>
                            <w:left w:val="none" w:sz="0" w:space="0" w:color="auto"/>
                            <w:bottom w:val="none" w:sz="0" w:space="0" w:color="auto"/>
                            <w:right w:val="none" w:sz="0" w:space="0" w:color="auto"/>
                          </w:divBdr>
                        </w:div>
                      </w:divsChild>
                    </w:div>
                    <w:div w:id="1790078788">
                      <w:marLeft w:val="0"/>
                      <w:marRight w:val="0"/>
                      <w:marTop w:val="210"/>
                      <w:marBottom w:val="210"/>
                      <w:divBdr>
                        <w:top w:val="none" w:sz="0" w:space="0" w:color="auto"/>
                        <w:left w:val="none" w:sz="0" w:space="0" w:color="auto"/>
                        <w:bottom w:val="none" w:sz="0" w:space="0" w:color="auto"/>
                        <w:right w:val="none" w:sz="0" w:space="0" w:color="auto"/>
                      </w:divBdr>
                      <w:divsChild>
                        <w:div w:id="1575428301">
                          <w:marLeft w:val="480"/>
                          <w:marRight w:val="0"/>
                          <w:marTop w:val="0"/>
                          <w:marBottom w:val="0"/>
                          <w:divBdr>
                            <w:top w:val="none" w:sz="0" w:space="0" w:color="auto"/>
                            <w:left w:val="none" w:sz="0" w:space="0" w:color="auto"/>
                            <w:bottom w:val="none" w:sz="0" w:space="0" w:color="auto"/>
                            <w:right w:val="none" w:sz="0" w:space="0" w:color="auto"/>
                          </w:divBdr>
                          <w:divsChild>
                            <w:div w:id="1790467901">
                              <w:marLeft w:val="0"/>
                              <w:marRight w:val="0"/>
                              <w:marTop w:val="0"/>
                              <w:marBottom w:val="0"/>
                              <w:divBdr>
                                <w:top w:val="none" w:sz="0" w:space="0" w:color="auto"/>
                                <w:left w:val="none" w:sz="0" w:space="0" w:color="auto"/>
                                <w:bottom w:val="none" w:sz="0" w:space="0" w:color="auto"/>
                                <w:right w:val="none" w:sz="0" w:space="0" w:color="auto"/>
                              </w:divBdr>
                              <w:divsChild>
                                <w:div w:id="2053576598">
                                  <w:marLeft w:val="0"/>
                                  <w:marRight w:val="0"/>
                                  <w:marTop w:val="210"/>
                                  <w:marBottom w:val="210"/>
                                  <w:divBdr>
                                    <w:top w:val="none" w:sz="0" w:space="0" w:color="auto"/>
                                    <w:left w:val="none" w:sz="0" w:space="0" w:color="auto"/>
                                    <w:bottom w:val="none" w:sz="0" w:space="0" w:color="auto"/>
                                    <w:right w:val="none" w:sz="0" w:space="0" w:color="auto"/>
                                  </w:divBdr>
                                  <w:divsChild>
                                    <w:div w:id="543686806">
                                      <w:marLeft w:val="480"/>
                                      <w:marRight w:val="0"/>
                                      <w:marTop w:val="0"/>
                                      <w:marBottom w:val="0"/>
                                      <w:divBdr>
                                        <w:top w:val="none" w:sz="0" w:space="0" w:color="auto"/>
                                        <w:left w:val="none" w:sz="0" w:space="0" w:color="auto"/>
                                        <w:bottom w:val="none" w:sz="0" w:space="0" w:color="auto"/>
                                        <w:right w:val="none" w:sz="0" w:space="0" w:color="auto"/>
                                      </w:divBdr>
                                    </w:div>
                                  </w:divsChild>
                                </w:div>
                                <w:div w:id="2129660062">
                                  <w:marLeft w:val="0"/>
                                  <w:marRight w:val="0"/>
                                  <w:marTop w:val="210"/>
                                  <w:marBottom w:val="210"/>
                                  <w:divBdr>
                                    <w:top w:val="none" w:sz="0" w:space="0" w:color="auto"/>
                                    <w:left w:val="none" w:sz="0" w:space="0" w:color="auto"/>
                                    <w:bottom w:val="none" w:sz="0" w:space="0" w:color="auto"/>
                                    <w:right w:val="none" w:sz="0" w:space="0" w:color="auto"/>
                                  </w:divBdr>
                                  <w:divsChild>
                                    <w:div w:id="1755279955">
                                      <w:marLeft w:val="480"/>
                                      <w:marRight w:val="0"/>
                                      <w:marTop w:val="0"/>
                                      <w:marBottom w:val="0"/>
                                      <w:divBdr>
                                        <w:top w:val="none" w:sz="0" w:space="0" w:color="auto"/>
                                        <w:left w:val="none" w:sz="0" w:space="0" w:color="auto"/>
                                        <w:bottom w:val="none" w:sz="0" w:space="0" w:color="auto"/>
                                        <w:right w:val="none" w:sz="0" w:space="0" w:color="auto"/>
                                      </w:divBdr>
                                    </w:div>
                                  </w:divsChild>
                                </w:div>
                                <w:div w:id="1378965506">
                                  <w:marLeft w:val="0"/>
                                  <w:marRight w:val="0"/>
                                  <w:marTop w:val="210"/>
                                  <w:marBottom w:val="210"/>
                                  <w:divBdr>
                                    <w:top w:val="none" w:sz="0" w:space="0" w:color="auto"/>
                                    <w:left w:val="none" w:sz="0" w:space="0" w:color="auto"/>
                                    <w:bottom w:val="none" w:sz="0" w:space="0" w:color="auto"/>
                                    <w:right w:val="none" w:sz="0" w:space="0" w:color="auto"/>
                                  </w:divBdr>
                                  <w:divsChild>
                                    <w:div w:id="816872025">
                                      <w:marLeft w:val="480"/>
                                      <w:marRight w:val="0"/>
                                      <w:marTop w:val="0"/>
                                      <w:marBottom w:val="0"/>
                                      <w:divBdr>
                                        <w:top w:val="none" w:sz="0" w:space="0" w:color="auto"/>
                                        <w:left w:val="none" w:sz="0" w:space="0" w:color="auto"/>
                                        <w:bottom w:val="none" w:sz="0" w:space="0" w:color="auto"/>
                                        <w:right w:val="none" w:sz="0" w:space="0" w:color="auto"/>
                                      </w:divBdr>
                                    </w:div>
                                  </w:divsChild>
                                </w:div>
                                <w:div w:id="394549318">
                                  <w:marLeft w:val="0"/>
                                  <w:marRight w:val="0"/>
                                  <w:marTop w:val="210"/>
                                  <w:marBottom w:val="210"/>
                                  <w:divBdr>
                                    <w:top w:val="none" w:sz="0" w:space="0" w:color="auto"/>
                                    <w:left w:val="none" w:sz="0" w:space="0" w:color="auto"/>
                                    <w:bottom w:val="none" w:sz="0" w:space="0" w:color="auto"/>
                                    <w:right w:val="none" w:sz="0" w:space="0" w:color="auto"/>
                                  </w:divBdr>
                                  <w:divsChild>
                                    <w:div w:id="2020693806">
                                      <w:marLeft w:val="480"/>
                                      <w:marRight w:val="0"/>
                                      <w:marTop w:val="0"/>
                                      <w:marBottom w:val="0"/>
                                      <w:divBdr>
                                        <w:top w:val="none" w:sz="0" w:space="0" w:color="auto"/>
                                        <w:left w:val="none" w:sz="0" w:space="0" w:color="auto"/>
                                        <w:bottom w:val="none" w:sz="0" w:space="0" w:color="auto"/>
                                        <w:right w:val="none" w:sz="0" w:space="0" w:color="auto"/>
                                      </w:divBdr>
                                    </w:div>
                                  </w:divsChild>
                                </w:div>
                                <w:div w:id="1009600663">
                                  <w:marLeft w:val="0"/>
                                  <w:marRight w:val="0"/>
                                  <w:marTop w:val="210"/>
                                  <w:marBottom w:val="0"/>
                                  <w:divBdr>
                                    <w:top w:val="none" w:sz="0" w:space="0" w:color="auto"/>
                                    <w:left w:val="none" w:sz="0" w:space="0" w:color="auto"/>
                                    <w:bottom w:val="none" w:sz="0" w:space="0" w:color="auto"/>
                                    <w:right w:val="none" w:sz="0" w:space="0" w:color="auto"/>
                                  </w:divBdr>
                                  <w:divsChild>
                                    <w:div w:id="26561767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57161">
                      <w:marLeft w:val="0"/>
                      <w:marRight w:val="0"/>
                      <w:marTop w:val="210"/>
                      <w:marBottom w:val="210"/>
                      <w:divBdr>
                        <w:top w:val="none" w:sz="0" w:space="0" w:color="auto"/>
                        <w:left w:val="none" w:sz="0" w:space="0" w:color="auto"/>
                        <w:bottom w:val="none" w:sz="0" w:space="0" w:color="auto"/>
                        <w:right w:val="none" w:sz="0" w:space="0" w:color="auto"/>
                      </w:divBdr>
                      <w:divsChild>
                        <w:div w:id="868490017">
                          <w:marLeft w:val="480"/>
                          <w:marRight w:val="0"/>
                          <w:marTop w:val="0"/>
                          <w:marBottom w:val="0"/>
                          <w:divBdr>
                            <w:top w:val="none" w:sz="0" w:space="0" w:color="auto"/>
                            <w:left w:val="none" w:sz="0" w:space="0" w:color="auto"/>
                            <w:bottom w:val="none" w:sz="0" w:space="0" w:color="auto"/>
                            <w:right w:val="none" w:sz="0" w:space="0" w:color="auto"/>
                          </w:divBdr>
                        </w:div>
                      </w:divsChild>
                    </w:div>
                    <w:div w:id="502164090">
                      <w:marLeft w:val="0"/>
                      <w:marRight w:val="0"/>
                      <w:marTop w:val="210"/>
                      <w:marBottom w:val="210"/>
                      <w:divBdr>
                        <w:top w:val="none" w:sz="0" w:space="0" w:color="auto"/>
                        <w:left w:val="none" w:sz="0" w:space="0" w:color="auto"/>
                        <w:bottom w:val="none" w:sz="0" w:space="0" w:color="auto"/>
                        <w:right w:val="none" w:sz="0" w:space="0" w:color="auto"/>
                      </w:divBdr>
                      <w:divsChild>
                        <w:div w:id="876313159">
                          <w:marLeft w:val="480"/>
                          <w:marRight w:val="0"/>
                          <w:marTop w:val="0"/>
                          <w:marBottom w:val="0"/>
                          <w:divBdr>
                            <w:top w:val="none" w:sz="0" w:space="0" w:color="auto"/>
                            <w:left w:val="none" w:sz="0" w:space="0" w:color="auto"/>
                            <w:bottom w:val="none" w:sz="0" w:space="0" w:color="auto"/>
                            <w:right w:val="none" w:sz="0" w:space="0" w:color="auto"/>
                          </w:divBdr>
                        </w:div>
                      </w:divsChild>
                    </w:div>
                    <w:div w:id="222642564">
                      <w:marLeft w:val="0"/>
                      <w:marRight w:val="0"/>
                      <w:marTop w:val="210"/>
                      <w:marBottom w:val="210"/>
                      <w:divBdr>
                        <w:top w:val="none" w:sz="0" w:space="0" w:color="auto"/>
                        <w:left w:val="none" w:sz="0" w:space="0" w:color="auto"/>
                        <w:bottom w:val="none" w:sz="0" w:space="0" w:color="auto"/>
                        <w:right w:val="none" w:sz="0" w:space="0" w:color="auto"/>
                      </w:divBdr>
                      <w:divsChild>
                        <w:div w:id="1633747842">
                          <w:marLeft w:val="480"/>
                          <w:marRight w:val="0"/>
                          <w:marTop w:val="0"/>
                          <w:marBottom w:val="0"/>
                          <w:divBdr>
                            <w:top w:val="none" w:sz="0" w:space="0" w:color="auto"/>
                            <w:left w:val="none" w:sz="0" w:space="0" w:color="auto"/>
                            <w:bottom w:val="none" w:sz="0" w:space="0" w:color="auto"/>
                            <w:right w:val="none" w:sz="0" w:space="0" w:color="auto"/>
                          </w:divBdr>
                        </w:div>
                      </w:divsChild>
                    </w:div>
                    <w:div w:id="1088305208">
                      <w:marLeft w:val="0"/>
                      <w:marRight w:val="0"/>
                      <w:marTop w:val="210"/>
                      <w:marBottom w:val="0"/>
                      <w:divBdr>
                        <w:top w:val="none" w:sz="0" w:space="0" w:color="auto"/>
                        <w:left w:val="none" w:sz="0" w:space="0" w:color="auto"/>
                        <w:bottom w:val="none" w:sz="0" w:space="0" w:color="auto"/>
                        <w:right w:val="none" w:sz="0" w:space="0" w:color="auto"/>
                      </w:divBdr>
                      <w:divsChild>
                        <w:div w:id="18397871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2502">
      <w:bodyDiv w:val="1"/>
      <w:marLeft w:val="0"/>
      <w:marRight w:val="0"/>
      <w:marTop w:val="0"/>
      <w:marBottom w:val="0"/>
      <w:divBdr>
        <w:top w:val="none" w:sz="0" w:space="0" w:color="auto"/>
        <w:left w:val="none" w:sz="0" w:space="0" w:color="auto"/>
        <w:bottom w:val="none" w:sz="0" w:space="0" w:color="auto"/>
        <w:right w:val="none" w:sz="0" w:space="0" w:color="auto"/>
      </w:divBdr>
    </w:div>
    <w:div w:id="312148083">
      <w:bodyDiv w:val="1"/>
      <w:marLeft w:val="0"/>
      <w:marRight w:val="0"/>
      <w:marTop w:val="0"/>
      <w:marBottom w:val="0"/>
      <w:divBdr>
        <w:top w:val="none" w:sz="0" w:space="0" w:color="auto"/>
        <w:left w:val="none" w:sz="0" w:space="0" w:color="auto"/>
        <w:bottom w:val="none" w:sz="0" w:space="0" w:color="auto"/>
        <w:right w:val="none" w:sz="0" w:space="0" w:color="auto"/>
      </w:divBdr>
      <w:divsChild>
        <w:div w:id="1325745954">
          <w:marLeft w:val="480"/>
          <w:marRight w:val="0"/>
          <w:marTop w:val="0"/>
          <w:marBottom w:val="0"/>
          <w:divBdr>
            <w:top w:val="none" w:sz="0" w:space="0" w:color="auto"/>
            <w:left w:val="none" w:sz="0" w:space="0" w:color="auto"/>
            <w:bottom w:val="none" w:sz="0" w:space="0" w:color="auto"/>
            <w:right w:val="none" w:sz="0" w:space="0" w:color="auto"/>
          </w:divBdr>
        </w:div>
      </w:divsChild>
    </w:div>
    <w:div w:id="320893868">
      <w:bodyDiv w:val="1"/>
      <w:marLeft w:val="0"/>
      <w:marRight w:val="0"/>
      <w:marTop w:val="0"/>
      <w:marBottom w:val="0"/>
      <w:divBdr>
        <w:top w:val="none" w:sz="0" w:space="0" w:color="auto"/>
        <w:left w:val="none" w:sz="0" w:space="0" w:color="auto"/>
        <w:bottom w:val="none" w:sz="0" w:space="0" w:color="auto"/>
        <w:right w:val="none" w:sz="0" w:space="0" w:color="auto"/>
      </w:divBdr>
      <w:divsChild>
        <w:div w:id="1766995579">
          <w:marLeft w:val="480"/>
          <w:marRight w:val="0"/>
          <w:marTop w:val="0"/>
          <w:marBottom w:val="0"/>
          <w:divBdr>
            <w:top w:val="none" w:sz="0" w:space="0" w:color="auto"/>
            <w:left w:val="none" w:sz="0" w:space="0" w:color="auto"/>
            <w:bottom w:val="none" w:sz="0" w:space="0" w:color="auto"/>
            <w:right w:val="none" w:sz="0" w:space="0" w:color="auto"/>
          </w:divBdr>
        </w:div>
      </w:divsChild>
    </w:div>
    <w:div w:id="326129197">
      <w:bodyDiv w:val="1"/>
      <w:marLeft w:val="0"/>
      <w:marRight w:val="0"/>
      <w:marTop w:val="0"/>
      <w:marBottom w:val="0"/>
      <w:divBdr>
        <w:top w:val="none" w:sz="0" w:space="0" w:color="auto"/>
        <w:left w:val="none" w:sz="0" w:space="0" w:color="auto"/>
        <w:bottom w:val="none" w:sz="0" w:space="0" w:color="auto"/>
        <w:right w:val="none" w:sz="0" w:space="0" w:color="auto"/>
      </w:divBdr>
      <w:divsChild>
        <w:div w:id="1010446640">
          <w:marLeft w:val="480"/>
          <w:marRight w:val="0"/>
          <w:marTop w:val="0"/>
          <w:marBottom w:val="0"/>
          <w:divBdr>
            <w:top w:val="none" w:sz="0" w:space="0" w:color="auto"/>
            <w:left w:val="none" w:sz="0" w:space="0" w:color="auto"/>
            <w:bottom w:val="none" w:sz="0" w:space="0" w:color="auto"/>
            <w:right w:val="none" w:sz="0" w:space="0" w:color="auto"/>
          </w:divBdr>
        </w:div>
      </w:divsChild>
    </w:div>
    <w:div w:id="339813755">
      <w:bodyDiv w:val="1"/>
      <w:marLeft w:val="0"/>
      <w:marRight w:val="0"/>
      <w:marTop w:val="0"/>
      <w:marBottom w:val="0"/>
      <w:divBdr>
        <w:top w:val="none" w:sz="0" w:space="0" w:color="auto"/>
        <w:left w:val="none" w:sz="0" w:space="0" w:color="auto"/>
        <w:bottom w:val="none" w:sz="0" w:space="0" w:color="auto"/>
        <w:right w:val="none" w:sz="0" w:space="0" w:color="auto"/>
      </w:divBdr>
    </w:div>
    <w:div w:id="345642474">
      <w:bodyDiv w:val="1"/>
      <w:marLeft w:val="0"/>
      <w:marRight w:val="0"/>
      <w:marTop w:val="0"/>
      <w:marBottom w:val="0"/>
      <w:divBdr>
        <w:top w:val="none" w:sz="0" w:space="0" w:color="auto"/>
        <w:left w:val="none" w:sz="0" w:space="0" w:color="auto"/>
        <w:bottom w:val="none" w:sz="0" w:space="0" w:color="auto"/>
        <w:right w:val="none" w:sz="0" w:space="0" w:color="auto"/>
      </w:divBdr>
      <w:divsChild>
        <w:div w:id="2092769743">
          <w:marLeft w:val="480"/>
          <w:marRight w:val="0"/>
          <w:marTop w:val="0"/>
          <w:marBottom w:val="0"/>
          <w:divBdr>
            <w:top w:val="none" w:sz="0" w:space="0" w:color="auto"/>
            <w:left w:val="none" w:sz="0" w:space="0" w:color="auto"/>
            <w:bottom w:val="none" w:sz="0" w:space="0" w:color="auto"/>
            <w:right w:val="none" w:sz="0" w:space="0" w:color="auto"/>
          </w:divBdr>
        </w:div>
      </w:divsChild>
    </w:div>
    <w:div w:id="351878452">
      <w:bodyDiv w:val="1"/>
      <w:marLeft w:val="0"/>
      <w:marRight w:val="0"/>
      <w:marTop w:val="0"/>
      <w:marBottom w:val="0"/>
      <w:divBdr>
        <w:top w:val="none" w:sz="0" w:space="0" w:color="auto"/>
        <w:left w:val="none" w:sz="0" w:space="0" w:color="auto"/>
        <w:bottom w:val="none" w:sz="0" w:space="0" w:color="auto"/>
        <w:right w:val="none" w:sz="0" w:space="0" w:color="auto"/>
      </w:divBdr>
      <w:divsChild>
        <w:div w:id="1344435592">
          <w:marLeft w:val="480"/>
          <w:marRight w:val="0"/>
          <w:marTop w:val="0"/>
          <w:marBottom w:val="0"/>
          <w:divBdr>
            <w:top w:val="none" w:sz="0" w:space="0" w:color="auto"/>
            <w:left w:val="none" w:sz="0" w:space="0" w:color="auto"/>
            <w:bottom w:val="none" w:sz="0" w:space="0" w:color="auto"/>
            <w:right w:val="none" w:sz="0" w:space="0" w:color="auto"/>
          </w:divBdr>
        </w:div>
      </w:divsChild>
    </w:div>
    <w:div w:id="357581280">
      <w:bodyDiv w:val="1"/>
      <w:marLeft w:val="0"/>
      <w:marRight w:val="0"/>
      <w:marTop w:val="0"/>
      <w:marBottom w:val="0"/>
      <w:divBdr>
        <w:top w:val="none" w:sz="0" w:space="0" w:color="auto"/>
        <w:left w:val="none" w:sz="0" w:space="0" w:color="auto"/>
        <w:bottom w:val="none" w:sz="0" w:space="0" w:color="auto"/>
        <w:right w:val="none" w:sz="0" w:space="0" w:color="auto"/>
      </w:divBdr>
      <w:divsChild>
        <w:div w:id="1779368043">
          <w:marLeft w:val="0"/>
          <w:marRight w:val="0"/>
          <w:marTop w:val="0"/>
          <w:marBottom w:val="210"/>
          <w:divBdr>
            <w:top w:val="none" w:sz="0" w:space="0" w:color="auto"/>
            <w:left w:val="none" w:sz="0" w:space="0" w:color="auto"/>
            <w:bottom w:val="none" w:sz="0" w:space="0" w:color="auto"/>
            <w:right w:val="none" w:sz="0" w:space="0" w:color="auto"/>
          </w:divBdr>
          <w:divsChild>
            <w:div w:id="680933816">
              <w:marLeft w:val="480"/>
              <w:marRight w:val="0"/>
              <w:marTop w:val="0"/>
              <w:marBottom w:val="0"/>
              <w:divBdr>
                <w:top w:val="none" w:sz="0" w:space="0" w:color="auto"/>
                <w:left w:val="none" w:sz="0" w:space="0" w:color="auto"/>
                <w:bottom w:val="none" w:sz="0" w:space="0" w:color="auto"/>
                <w:right w:val="none" w:sz="0" w:space="0" w:color="auto"/>
              </w:divBdr>
              <w:divsChild>
                <w:div w:id="1423451827">
                  <w:marLeft w:val="0"/>
                  <w:marRight w:val="0"/>
                  <w:marTop w:val="0"/>
                  <w:marBottom w:val="0"/>
                  <w:divBdr>
                    <w:top w:val="none" w:sz="0" w:space="0" w:color="auto"/>
                    <w:left w:val="none" w:sz="0" w:space="0" w:color="auto"/>
                    <w:bottom w:val="none" w:sz="0" w:space="0" w:color="auto"/>
                    <w:right w:val="none" w:sz="0" w:space="0" w:color="auto"/>
                  </w:divBdr>
                  <w:divsChild>
                    <w:div w:id="840630559">
                      <w:marLeft w:val="0"/>
                      <w:marRight w:val="0"/>
                      <w:marTop w:val="210"/>
                      <w:marBottom w:val="210"/>
                      <w:divBdr>
                        <w:top w:val="none" w:sz="0" w:space="0" w:color="auto"/>
                        <w:left w:val="none" w:sz="0" w:space="0" w:color="auto"/>
                        <w:bottom w:val="none" w:sz="0" w:space="0" w:color="auto"/>
                        <w:right w:val="none" w:sz="0" w:space="0" w:color="auto"/>
                      </w:divBdr>
                      <w:divsChild>
                        <w:div w:id="850097552">
                          <w:marLeft w:val="480"/>
                          <w:marRight w:val="0"/>
                          <w:marTop w:val="0"/>
                          <w:marBottom w:val="0"/>
                          <w:divBdr>
                            <w:top w:val="none" w:sz="0" w:space="0" w:color="auto"/>
                            <w:left w:val="none" w:sz="0" w:space="0" w:color="auto"/>
                            <w:bottom w:val="none" w:sz="0" w:space="0" w:color="auto"/>
                            <w:right w:val="none" w:sz="0" w:space="0" w:color="auto"/>
                          </w:divBdr>
                        </w:div>
                      </w:divsChild>
                    </w:div>
                    <w:div w:id="873273838">
                      <w:marLeft w:val="0"/>
                      <w:marRight w:val="0"/>
                      <w:marTop w:val="210"/>
                      <w:marBottom w:val="0"/>
                      <w:divBdr>
                        <w:top w:val="none" w:sz="0" w:space="0" w:color="auto"/>
                        <w:left w:val="none" w:sz="0" w:space="0" w:color="auto"/>
                        <w:bottom w:val="none" w:sz="0" w:space="0" w:color="auto"/>
                        <w:right w:val="none" w:sz="0" w:space="0" w:color="auto"/>
                      </w:divBdr>
                      <w:divsChild>
                        <w:div w:id="2406528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840225">
          <w:marLeft w:val="0"/>
          <w:marRight w:val="0"/>
          <w:marTop w:val="210"/>
          <w:marBottom w:val="210"/>
          <w:divBdr>
            <w:top w:val="none" w:sz="0" w:space="0" w:color="auto"/>
            <w:left w:val="none" w:sz="0" w:space="0" w:color="auto"/>
            <w:bottom w:val="none" w:sz="0" w:space="0" w:color="auto"/>
            <w:right w:val="none" w:sz="0" w:space="0" w:color="auto"/>
          </w:divBdr>
          <w:divsChild>
            <w:div w:id="214312926">
              <w:marLeft w:val="480"/>
              <w:marRight w:val="0"/>
              <w:marTop w:val="0"/>
              <w:marBottom w:val="0"/>
              <w:divBdr>
                <w:top w:val="none" w:sz="0" w:space="0" w:color="auto"/>
                <w:left w:val="none" w:sz="0" w:space="0" w:color="auto"/>
                <w:bottom w:val="none" w:sz="0" w:space="0" w:color="auto"/>
                <w:right w:val="none" w:sz="0" w:space="0" w:color="auto"/>
              </w:divBdr>
            </w:div>
          </w:divsChild>
        </w:div>
        <w:div w:id="921523855">
          <w:marLeft w:val="0"/>
          <w:marRight w:val="0"/>
          <w:marTop w:val="210"/>
          <w:marBottom w:val="210"/>
          <w:divBdr>
            <w:top w:val="none" w:sz="0" w:space="0" w:color="auto"/>
            <w:left w:val="none" w:sz="0" w:space="0" w:color="auto"/>
            <w:bottom w:val="none" w:sz="0" w:space="0" w:color="auto"/>
            <w:right w:val="none" w:sz="0" w:space="0" w:color="auto"/>
          </w:divBdr>
          <w:divsChild>
            <w:div w:id="2008745315">
              <w:marLeft w:val="480"/>
              <w:marRight w:val="0"/>
              <w:marTop w:val="0"/>
              <w:marBottom w:val="0"/>
              <w:divBdr>
                <w:top w:val="none" w:sz="0" w:space="0" w:color="auto"/>
                <w:left w:val="none" w:sz="0" w:space="0" w:color="auto"/>
                <w:bottom w:val="none" w:sz="0" w:space="0" w:color="auto"/>
                <w:right w:val="none" w:sz="0" w:space="0" w:color="auto"/>
              </w:divBdr>
            </w:div>
          </w:divsChild>
        </w:div>
        <w:div w:id="1210915686">
          <w:marLeft w:val="0"/>
          <w:marRight w:val="0"/>
          <w:marTop w:val="210"/>
          <w:marBottom w:val="0"/>
          <w:divBdr>
            <w:top w:val="none" w:sz="0" w:space="0" w:color="auto"/>
            <w:left w:val="none" w:sz="0" w:space="0" w:color="auto"/>
            <w:bottom w:val="none" w:sz="0" w:space="0" w:color="auto"/>
            <w:right w:val="none" w:sz="0" w:space="0" w:color="auto"/>
          </w:divBdr>
          <w:divsChild>
            <w:div w:id="12364318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365907994">
      <w:bodyDiv w:val="1"/>
      <w:marLeft w:val="0"/>
      <w:marRight w:val="0"/>
      <w:marTop w:val="0"/>
      <w:marBottom w:val="0"/>
      <w:divBdr>
        <w:top w:val="none" w:sz="0" w:space="0" w:color="auto"/>
        <w:left w:val="none" w:sz="0" w:space="0" w:color="auto"/>
        <w:bottom w:val="none" w:sz="0" w:space="0" w:color="auto"/>
        <w:right w:val="none" w:sz="0" w:space="0" w:color="auto"/>
      </w:divBdr>
      <w:divsChild>
        <w:div w:id="948318475">
          <w:marLeft w:val="480"/>
          <w:marRight w:val="0"/>
          <w:marTop w:val="0"/>
          <w:marBottom w:val="0"/>
          <w:divBdr>
            <w:top w:val="none" w:sz="0" w:space="0" w:color="auto"/>
            <w:left w:val="none" w:sz="0" w:space="0" w:color="auto"/>
            <w:bottom w:val="none" w:sz="0" w:space="0" w:color="auto"/>
            <w:right w:val="none" w:sz="0" w:space="0" w:color="auto"/>
          </w:divBdr>
        </w:div>
      </w:divsChild>
    </w:div>
    <w:div w:id="396515310">
      <w:bodyDiv w:val="1"/>
      <w:marLeft w:val="0"/>
      <w:marRight w:val="0"/>
      <w:marTop w:val="0"/>
      <w:marBottom w:val="0"/>
      <w:divBdr>
        <w:top w:val="none" w:sz="0" w:space="0" w:color="auto"/>
        <w:left w:val="none" w:sz="0" w:space="0" w:color="auto"/>
        <w:bottom w:val="none" w:sz="0" w:space="0" w:color="auto"/>
        <w:right w:val="none" w:sz="0" w:space="0" w:color="auto"/>
      </w:divBdr>
      <w:divsChild>
        <w:div w:id="1096747549">
          <w:marLeft w:val="480"/>
          <w:marRight w:val="0"/>
          <w:marTop w:val="0"/>
          <w:marBottom w:val="0"/>
          <w:divBdr>
            <w:top w:val="none" w:sz="0" w:space="0" w:color="auto"/>
            <w:left w:val="none" w:sz="0" w:space="0" w:color="auto"/>
            <w:bottom w:val="none" w:sz="0" w:space="0" w:color="auto"/>
            <w:right w:val="none" w:sz="0" w:space="0" w:color="auto"/>
          </w:divBdr>
        </w:div>
      </w:divsChild>
    </w:div>
    <w:div w:id="425538658">
      <w:bodyDiv w:val="1"/>
      <w:marLeft w:val="0"/>
      <w:marRight w:val="0"/>
      <w:marTop w:val="0"/>
      <w:marBottom w:val="0"/>
      <w:divBdr>
        <w:top w:val="none" w:sz="0" w:space="0" w:color="auto"/>
        <w:left w:val="none" w:sz="0" w:space="0" w:color="auto"/>
        <w:bottom w:val="none" w:sz="0" w:space="0" w:color="auto"/>
        <w:right w:val="none" w:sz="0" w:space="0" w:color="auto"/>
      </w:divBdr>
    </w:div>
    <w:div w:id="431165963">
      <w:bodyDiv w:val="1"/>
      <w:marLeft w:val="0"/>
      <w:marRight w:val="0"/>
      <w:marTop w:val="0"/>
      <w:marBottom w:val="0"/>
      <w:divBdr>
        <w:top w:val="none" w:sz="0" w:space="0" w:color="auto"/>
        <w:left w:val="none" w:sz="0" w:space="0" w:color="auto"/>
        <w:bottom w:val="none" w:sz="0" w:space="0" w:color="auto"/>
        <w:right w:val="none" w:sz="0" w:space="0" w:color="auto"/>
      </w:divBdr>
      <w:divsChild>
        <w:div w:id="2047362776">
          <w:marLeft w:val="480"/>
          <w:marRight w:val="0"/>
          <w:marTop w:val="0"/>
          <w:marBottom w:val="0"/>
          <w:divBdr>
            <w:top w:val="none" w:sz="0" w:space="0" w:color="auto"/>
            <w:left w:val="none" w:sz="0" w:space="0" w:color="auto"/>
            <w:bottom w:val="none" w:sz="0" w:space="0" w:color="auto"/>
            <w:right w:val="none" w:sz="0" w:space="0" w:color="auto"/>
          </w:divBdr>
        </w:div>
        <w:div w:id="2010059699">
          <w:marLeft w:val="480"/>
          <w:marRight w:val="0"/>
          <w:marTop w:val="0"/>
          <w:marBottom w:val="0"/>
          <w:divBdr>
            <w:top w:val="none" w:sz="0" w:space="0" w:color="auto"/>
            <w:left w:val="none" w:sz="0" w:space="0" w:color="auto"/>
            <w:bottom w:val="none" w:sz="0" w:space="0" w:color="auto"/>
            <w:right w:val="none" w:sz="0" w:space="0" w:color="auto"/>
          </w:divBdr>
        </w:div>
        <w:div w:id="1216702668">
          <w:marLeft w:val="480"/>
          <w:marRight w:val="0"/>
          <w:marTop w:val="0"/>
          <w:marBottom w:val="0"/>
          <w:divBdr>
            <w:top w:val="none" w:sz="0" w:space="0" w:color="auto"/>
            <w:left w:val="none" w:sz="0" w:space="0" w:color="auto"/>
            <w:bottom w:val="none" w:sz="0" w:space="0" w:color="auto"/>
            <w:right w:val="none" w:sz="0" w:space="0" w:color="auto"/>
          </w:divBdr>
        </w:div>
        <w:div w:id="264731115">
          <w:marLeft w:val="480"/>
          <w:marRight w:val="0"/>
          <w:marTop w:val="0"/>
          <w:marBottom w:val="0"/>
          <w:divBdr>
            <w:top w:val="none" w:sz="0" w:space="0" w:color="auto"/>
            <w:left w:val="none" w:sz="0" w:space="0" w:color="auto"/>
            <w:bottom w:val="none" w:sz="0" w:space="0" w:color="auto"/>
            <w:right w:val="none" w:sz="0" w:space="0" w:color="auto"/>
          </w:divBdr>
        </w:div>
        <w:div w:id="1700275279">
          <w:marLeft w:val="480"/>
          <w:marRight w:val="0"/>
          <w:marTop w:val="0"/>
          <w:marBottom w:val="0"/>
          <w:divBdr>
            <w:top w:val="none" w:sz="0" w:space="0" w:color="auto"/>
            <w:left w:val="none" w:sz="0" w:space="0" w:color="auto"/>
            <w:bottom w:val="none" w:sz="0" w:space="0" w:color="auto"/>
            <w:right w:val="none" w:sz="0" w:space="0" w:color="auto"/>
          </w:divBdr>
        </w:div>
        <w:div w:id="2035617864">
          <w:marLeft w:val="480"/>
          <w:marRight w:val="0"/>
          <w:marTop w:val="0"/>
          <w:marBottom w:val="0"/>
          <w:divBdr>
            <w:top w:val="none" w:sz="0" w:space="0" w:color="auto"/>
            <w:left w:val="none" w:sz="0" w:space="0" w:color="auto"/>
            <w:bottom w:val="none" w:sz="0" w:space="0" w:color="auto"/>
            <w:right w:val="none" w:sz="0" w:space="0" w:color="auto"/>
          </w:divBdr>
        </w:div>
        <w:div w:id="665326626">
          <w:marLeft w:val="480"/>
          <w:marRight w:val="0"/>
          <w:marTop w:val="0"/>
          <w:marBottom w:val="0"/>
          <w:divBdr>
            <w:top w:val="none" w:sz="0" w:space="0" w:color="auto"/>
            <w:left w:val="none" w:sz="0" w:space="0" w:color="auto"/>
            <w:bottom w:val="none" w:sz="0" w:space="0" w:color="auto"/>
            <w:right w:val="none" w:sz="0" w:space="0" w:color="auto"/>
          </w:divBdr>
        </w:div>
        <w:div w:id="1587229504">
          <w:marLeft w:val="480"/>
          <w:marRight w:val="0"/>
          <w:marTop w:val="0"/>
          <w:marBottom w:val="0"/>
          <w:divBdr>
            <w:top w:val="none" w:sz="0" w:space="0" w:color="auto"/>
            <w:left w:val="none" w:sz="0" w:space="0" w:color="auto"/>
            <w:bottom w:val="none" w:sz="0" w:space="0" w:color="auto"/>
            <w:right w:val="none" w:sz="0" w:space="0" w:color="auto"/>
          </w:divBdr>
        </w:div>
        <w:div w:id="1100681712">
          <w:marLeft w:val="480"/>
          <w:marRight w:val="0"/>
          <w:marTop w:val="0"/>
          <w:marBottom w:val="0"/>
          <w:divBdr>
            <w:top w:val="none" w:sz="0" w:space="0" w:color="auto"/>
            <w:left w:val="none" w:sz="0" w:space="0" w:color="auto"/>
            <w:bottom w:val="none" w:sz="0" w:space="0" w:color="auto"/>
            <w:right w:val="none" w:sz="0" w:space="0" w:color="auto"/>
          </w:divBdr>
        </w:div>
        <w:div w:id="1045561653">
          <w:marLeft w:val="480"/>
          <w:marRight w:val="0"/>
          <w:marTop w:val="0"/>
          <w:marBottom w:val="0"/>
          <w:divBdr>
            <w:top w:val="none" w:sz="0" w:space="0" w:color="auto"/>
            <w:left w:val="none" w:sz="0" w:space="0" w:color="auto"/>
            <w:bottom w:val="none" w:sz="0" w:space="0" w:color="auto"/>
            <w:right w:val="none" w:sz="0" w:space="0" w:color="auto"/>
          </w:divBdr>
        </w:div>
        <w:div w:id="1261766268">
          <w:marLeft w:val="480"/>
          <w:marRight w:val="0"/>
          <w:marTop w:val="0"/>
          <w:marBottom w:val="0"/>
          <w:divBdr>
            <w:top w:val="none" w:sz="0" w:space="0" w:color="auto"/>
            <w:left w:val="none" w:sz="0" w:space="0" w:color="auto"/>
            <w:bottom w:val="none" w:sz="0" w:space="0" w:color="auto"/>
            <w:right w:val="none" w:sz="0" w:space="0" w:color="auto"/>
          </w:divBdr>
        </w:div>
        <w:div w:id="1253200642">
          <w:marLeft w:val="480"/>
          <w:marRight w:val="0"/>
          <w:marTop w:val="0"/>
          <w:marBottom w:val="0"/>
          <w:divBdr>
            <w:top w:val="none" w:sz="0" w:space="0" w:color="auto"/>
            <w:left w:val="none" w:sz="0" w:space="0" w:color="auto"/>
            <w:bottom w:val="none" w:sz="0" w:space="0" w:color="auto"/>
            <w:right w:val="none" w:sz="0" w:space="0" w:color="auto"/>
          </w:divBdr>
        </w:div>
        <w:div w:id="343671269">
          <w:marLeft w:val="480"/>
          <w:marRight w:val="0"/>
          <w:marTop w:val="0"/>
          <w:marBottom w:val="0"/>
          <w:divBdr>
            <w:top w:val="none" w:sz="0" w:space="0" w:color="auto"/>
            <w:left w:val="none" w:sz="0" w:space="0" w:color="auto"/>
            <w:bottom w:val="none" w:sz="0" w:space="0" w:color="auto"/>
            <w:right w:val="none" w:sz="0" w:space="0" w:color="auto"/>
          </w:divBdr>
        </w:div>
        <w:div w:id="867136334">
          <w:marLeft w:val="480"/>
          <w:marRight w:val="0"/>
          <w:marTop w:val="0"/>
          <w:marBottom w:val="0"/>
          <w:divBdr>
            <w:top w:val="none" w:sz="0" w:space="0" w:color="auto"/>
            <w:left w:val="none" w:sz="0" w:space="0" w:color="auto"/>
            <w:bottom w:val="none" w:sz="0" w:space="0" w:color="auto"/>
            <w:right w:val="none" w:sz="0" w:space="0" w:color="auto"/>
          </w:divBdr>
        </w:div>
      </w:divsChild>
    </w:div>
    <w:div w:id="444496744">
      <w:bodyDiv w:val="1"/>
      <w:marLeft w:val="0"/>
      <w:marRight w:val="0"/>
      <w:marTop w:val="0"/>
      <w:marBottom w:val="0"/>
      <w:divBdr>
        <w:top w:val="none" w:sz="0" w:space="0" w:color="auto"/>
        <w:left w:val="none" w:sz="0" w:space="0" w:color="auto"/>
        <w:bottom w:val="none" w:sz="0" w:space="0" w:color="auto"/>
        <w:right w:val="none" w:sz="0" w:space="0" w:color="auto"/>
      </w:divBdr>
      <w:divsChild>
        <w:div w:id="1439450491">
          <w:marLeft w:val="480"/>
          <w:marRight w:val="0"/>
          <w:marTop w:val="0"/>
          <w:marBottom w:val="0"/>
          <w:divBdr>
            <w:top w:val="none" w:sz="0" w:space="0" w:color="auto"/>
            <w:left w:val="none" w:sz="0" w:space="0" w:color="auto"/>
            <w:bottom w:val="none" w:sz="0" w:space="0" w:color="auto"/>
            <w:right w:val="none" w:sz="0" w:space="0" w:color="auto"/>
          </w:divBdr>
        </w:div>
      </w:divsChild>
    </w:div>
    <w:div w:id="455680669">
      <w:bodyDiv w:val="1"/>
      <w:marLeft w:val="0"/>
      <w:marRight w:val="0"/>
      <w:marTop w:val="0"/>
      <w:marBottom w:val="0"/>
      <w:divBdr>
        <w:top w:val="none" w:sz="0" w:space="0" w:color="auto"/>
        <w:left w:val="none" w:sz="0" w:space="0" w:color="auto"/>
        <w:bottom w:val="none" w:sz="0" w:space="0" w:color="auto"/>
        <w:right w:val="none" w:sz="0" w:space="0" w:color="auto"/>
      </w:divBdr>
      <w:divsChild>
        <w:div w:id="12539017">
          <w:marLeft w:val="480"/>
          <w:marRight w:val="0"/>
          <w:marTop w:val="0"/>
          <w:marBottom w:val="0"/>
          <w:divBdr>
            <w:top w:val="none" w:sz="0" w:space="0" w:color="auto"/>
            <w:left w:val="none" w:sz="0" w:space="0" w:color="auto"/>
            <w:bottom w:val="none" w:sz="0" w:space="0" w:color="auto"/>
            <w:right w:val="none" w:sz="0" w:space="0" w:color="auto"/>
          </w:divBdr>
        </w:div>
      </w:divsChild>
    </w:div>
    <w:div w:id="459882285">
      <w:bodyDiv w:val="1"/>
      <w:marLeft w:val="0"/>
      <w:marRight w:val="0"/>
      <w:marTop w:val="0"/>
      <w:marBottom w:val="0"/>
      <w:divBdr>
        <w:top w:val="none" w:sz="0" w:space="0" w:color="auto"/>
        <w:left w:val="none" w:sz="0" w:space="0" w:color="auto"/>
        <w:bottom w:val="none" w:sz="0" w:space="0" w:color="auto"/>
        <w:right w:val="none" w:sz="0" w:space="0" w:color="auto"/>
      </w:divBdr>
    </w:div>
    <w:div w:id="465899608">
      <w:bodyDiv w:val="1"/>
      <w:marLeft w:val="0"/>
      <w:marRight w:val="0"/>
      <w:marTop w:val="0"/>
      <w:marBottom w:val="0"/>
      <w:divBdr>
        <w:top w:val="none" w:sz="0" w:space="0" w:color="auto"/>
        <w:left w:val="none" w:sz="0" w:space="0" w:color="auto"/>
        <w:bottom w:val="none" w:sz="0" w:space="0" w:color="auto"/>
        <w:right w:val="none" w:sz="0" w:space="0" w:color="auto"/>
      </w:divBdr>
      <w:divsChild>
        <w:div w:id="1082412979">
          <w:marLeft w:val="480"/>
          <w:marRight w:val="0"/>
          <w:marTop w:val="0"/>
          <w:marBottom w:val="0"/>
          <w:divBdr>
            <w:top w:val="none" w:sz="0" w:space="0" w:color="auto"/>
            <w:left w:val="none" w:sz="0" w:space="0" w:color="auto"/>
            <w:bottom w:val="none" w:sz="0" w:space="0" w:color="auto"/>
            <w:right w:val="none" w:sz="0" w:space="0" w:color="auto"/>
          </w:divBdr>
        </w:div>
      </w:divsChild>
    </w:div>
    <w:div w:id="467358780">
      <w:bodyDiv w:val="1"/>
      <w:marLeft w:val="0"/>
      <w:marRight w:val="0"/>
      <w:marTop w:val="0"/>
      <w:marBottom w:val="0"/>
      <w:divBdr>
        <w:top w:val="none" w:sz="0" w:space="0" w:color="auto"/>
        <w:left w:val="none" w:sz="0" w:space="0" w:color="auto"/>
        <w:bottom w:val="none" w:sz="0" w:space="0" w:color="auto"/>
        <w:right w:val="none" w:sz="0" w:space="0" w:color="auto"/>
      </w:divBdr>
      <w:divsChild>
        <w:div w:id="1228801362">
          <w:marLeft w:val="0"/>
          <w:marRight w:val="0"/>
          <w:marTop w:val="0"/>
          <w:marBottom w:val="0"/>
          <w:divBdr>
            <w:top w:val="none" w:sz="0" w:space="0" w:color="auto"/>
            <w:left w:val="none" w:sz="0" w:space="0" w:color="auto"/>
            <w:bottom w:val="none" w:sz="0" w:space="0" w:color="auto"/>
            <w:right w:val="none" w:sz="0" w:space="0" w:color="auto"/>
          </w:divBdr>
          <w:divsChild>
            <w:div w:id="75478914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520972839">
      <w:bodyDiv w:val="1"/>
      <w:marLeft w:val="0"/>
      <w:marRight w:val="0"/>
      <w:marTop w:val="0"/>
      <w:marBottom w:val="0"/>
      <w:divBdr>
        <w:top w:val="none" w:sz="0" w:space="0" w:color="auto"/>
        <w:left w:val="none" w:sz="0" w:space="0" w:color="auto"/>
        <w:bottom w:val="none" w:sz="0" w:space="0" w:color="auto"/>
        <w:right w:val="none" w:sz="0" w:space="0" w:color="auto"/>
      </w:divBdr>
      <w:divsChild>
        <w:div w:id="1564750622">
          <w:marLeft w:val="480"/>
          <w:marRight w:val="0"/>
          <w:marTop w:val="0"/>
          <w:marBottom w:val="0"/>
          <w:divBdr>
            <w:top w:val="none" w:sz="0" w:space="0" w:color="auto"/>
            <w:left w:val="none" w:sz="0" w:space="0" w:color="auto"/>
            <w:bottom w:val="none" w:sz="0" w:space="0" w:color="auto"/>
            <w:right w:val="none" w:sz="0" w:space="0" w:color="auto"/>
          </w:divBdr>
        </w:div>
      </w:divsChild>
    </w:div>
    <w:div w:id="559634239">
      <w:bodyDiv w:val="1"/>
      <w:marLeft w:val="0"/>
      <w:marRight w:val="0"/>
      <w:marTop w:val="0"/>
      <w:marBottom w:val="0"/>
      <w:divBdr>
        <w:top w:val="none" w:sz="0" w:space="0" w:color="auto"/>
        <w:left w:val="none" w:sz="0" w:space="0" w:color="auto"/>
        <w:bottom w:val="none" w:sz="0" w:space="0" w:color="auto"/>
        <w:right w:val="none" w:sz="0" w:space="0" w:color="auto"/>
      </w:divBdr>
      <w:divsChild>
        <w:div w:id="470565142">
          <w:marLeft w:val="0"/>
          <w:marRight w:val="0"/>
          <w:marTop w:val="0"/>
          <w:marBottom w:val="0"/>
          <w:divBdr>
            <w:top w:val="none" w:sz="0" w:space="0" w:color="auto"/>
            <w:left w:val="none" w:sz="0" w:space="0" w:color="auto"/>
            <w:bottom w:val="none" w:sz="0" w:space="0" w:color="auto"/>
            <w:right w:val="none" w:sz="0" w:space="0" w:color="auto"/>
          </w:divBdr>
        </w:div>
        <w:div w:id="2121214906">
          <w:marLeft w:val="0"/>
          <w:marRight w:val="0"/>
          <w:marTop w:val="390"/>
          <w:marBottom w:val="0"/>
          <w:divBdr>
            <w:top w:val="none" w:sz="0" w:space="0" w:color="auto"/>
            <w:left w:val="none" w:sz="0" w:space="0" w:color="auto"/>
            <w:bottom w:val="none" w:sz="0" w:space="0" w:color="auto"/>
            <w:right w:val="none" w:sz="0" w:space="0" w:color="auto"/>
          </w:divBdr>
        </w:div>
      </w:divsChild>
    </w:div>
    <w:div w:id="578443958">
      <w:bodyDiv w:val="1"/>
      <w:marLeft w:val="0"/>
      <w:marRight w:val="0"/>
      <w:marTop w:val="0"/>
      <w:marBottom w:val="0"/>
      <w:divBdr>
        <w:top w:val="none" w:sz="0" w:space="0" w:color="auto"/>
        <w:left w:val="none" w:sz="0" w:space="0" w:color="auto"/>
        <w:bottom w:val="none" w:sz="0" w:space="0" w:color="auto"/>
        <w:right w:val="none" w:sz="0" w:space="0" w:color="auto"/>
      </w:divBdr>
      <w:divsChild>
        <w:div w:id="1282107500">
          <w:marLeft w:val="480"/>
          <w:marRight w:val="0"/>
          <w:marTop w:val="0"/>
          <w:marBottom w:val="0"/>
          <w:divBdr>
            <w:top w:val="none" w:sz="0" w:space="0" w:color="auto"/>
            <w:left w:val="none" w:sz="0" w:space="0" w:color="auto"/>
            <w:bottom w:val="none" w:sz="0" w:space="0" w:color="auto"/>
            <w:right w:val="none" w:sz="0" w:space="0" w:color="auto"/>
          </w:divBdr>
        </w:div>
      </w:divsChild>
    </w:div>
    <w:div w:id="585651591">
      <w:bodyDiv w:val="1"/>
      <w:marLeft w:val="0"/>
      <w:marRight w:val="0"/>
      <w:marTop w:val="0"/>
      <w:marBottom w:val="0"/>
      <w:divBdr>
        <w:top w:val="none" w:sz="0" w:space="0" w:color="auto"/>
        <w:left w:val="none" w:sz="0" w:space="0" w:color="auto"/>
        <w:bottom w:val="none" w:sz="0" w:space="0" w:color="auto"/>
        <w:right w:val="none" w:sz="0" w:space="0" w:color="auto"/>
      </w:divBdr>
      <w:divsChild>
        <w:div w:id="1259220523">
          <w:marLeft w:val="0"/>
          <w:marRight w:val="0"/>
          <w:marTop w:val="0"/>
          <w:marBottom w:val="0"/>
          <w:divBdr>
            <w:top w:val="none" w:sz="0" w:space="0" w:color="auto"/>
            <w:left w:val="none" w:sz="0" w:space="0" w:color="auto"/>
            <w:bottom w:val="none" w:sz="0" w:space="0" w:color="auto"/>
            <w:right w:val="none" w:sz="0" w:space="0" w:color="auto"/>
          </w:divBdr>
        </w:div>
        <w:div w:id="1237786494">
          <w:marLeft w:val="0"/>
          <w:marRight w:val="0"/>
          <w:marTop w:val="390"/>
          <w:marBottom w:val="0"/>
          <w:divBdr>
            <w:top w:val="none" w:sz="0" w:space="0" w:color="auto"/>
            <w:left w:val="none" w:sz="0" w:space="0" w:color="auto"/>
            <w:bottom w:val="none" w:sz="0" w:space="0" w:color="auto"/>
            <w:right w:val="none" w:sz="0" w:space="0" w:color="auto"/>
          </w:divBdr>
        </w:div>
      </w:divsChild>
    </w:div>
    <w:div w:id="585849840">
      <w:bodyDiv w:val="1"/>
      <w:marLeft w:val="0"/>
      <w:marRight w:val="0"/>
      <w:marTop w:val="0"/>
      <w:marBottom w:val="0"/>
      <w:divBdr>
        <w:top w:val="none" w:sz="0" w:space="0" w:color="auto"/>
        <w:left w:val="none" w:sz="0" w:space="0" w:color="auto"/>
        <w:bottom w:val="none" w:sz="0" w:space="0" w:color="auto"/>
        <w:right w:val="none" w:sz="0" w:space="0" w:color="auto"/>
      </w:divBdr>
      <w:divsChild>
        <w:div w:id="291248137">
          <w:marLeft w:val="480"/>
          <w:marRight w:val="0"/>
          <w:marTop w:val="0"/>
          <w:marBottom w:val="0"/>
          <w:divBdr>
            <w:top w:val="none" w:sz="0" w:space="0" w:color="auto"/>
            <w:left w:val="none" w:sz="0" w:space="0" w:color="auto"/>
            <w:bottom w:val="none" w:sz="0" w:space="0" w:color="auto"/>
            <w:right w:val="none" w:sz="0" w:space="0" w:color="auto"/>
          </w:divBdr>
        </w:div>
      </w:divsChild>
    </w:div>
    <w:div w:id="589508389">
      <w:bodyDiv w:val="1"/>
      <w:marLeft w:val="0"/>
      <w:marRight w:val="0"/>
      <w:marTop w:val="0"/>
      <w:marBottom w:val="0"/>
      <w:divBdr>
        <w:top w:val="none" w:sz="0" w:space="0" w:color="auto"/>
        <w:left w:val="none" w:sz="0" w:space="0" w:color="auto"/>
        <w:bottom w:val="none" w:sz="0" w:space="0" w:color="auto"/>
        <w:right w:val="none" w:sz="0" w:space="0" w:color="auto"/>
      </w:divBdr>
      <w:divsChild>
        <w:div w:id="801195788">
          <w:marLeft w:val="0"/>
          <w:marRight w:val="0"/>
          <w:marTop w:val="390"/>
          <w:marBottom w:val="0"/>
          <w:divBdr>
            <w:top w:val="none" w:sz="0" w:space="0" w:color="auto"/>
            <w:left w:val="none" w:sz="0" w:space="0" w:color="auto"/>
            <w:bottom w:val="none" w:sz="0" w:space="0" w:color="auto"/>
            <w:right w:val="none" w:sz="0" w:space="0" w:color="auto"/>
          </w:divBdr>
        </w:div>
        <w:div w:id="608513120">
          <w:marLeft w:val="0"/>
          <w:marRight w:val="0"/>
          <w:marTop w:val="0"/>
          <w:marBottom w:val="0"/>
          <w:divBdr>
            <w:top w:val="none" w:sz="0" w:space="0" w:color="auto"/>
            <w:left w:val="none" w:sz="0" w:space="0" w:color="auto"/>
            <w:bottom w:val="none" w:sz="0" w:space="0" w:color="auto"/>
            <w:right w:val="none" w:sz="0" w:space="0" w:color="auto"/>
          </w:divBdr>
          <w:divsChild>
            <w:div w:id="2075158626">
              <w:marLeft w:val="0"/>
              <w:marRight w:val="0"/>
              <w:marTop w:val="0"/>
              <w:marBottom w:val="0"/>
              <w:divBdr>
                <w:top w:val="none" w:sz="0" w:space="0" w:color="auto"/>
                <w:left w:val="none" w:sz="0" w:space="0" w:color="auto"/>
                <w:bottom w:val="none" w:sz="0" w:space="0" w:color="auto"/>
                <w:right w:val="none" w:sz="0" w:space="0" w:color="auto"/>
              </w:divBdr>
              <w:divsChild>
                <w:div w:id="1923753892">
                  <w:marLeft w:val="0"/>
                  <w:marRight w:val="0"/>
                  <w:marTop w:val="0"/>
                  <w:marBottom w:val="210"/>
                  <w:divBdr>
                    <w:top w:val="none" w:sz="0" w:space="0" w:color="auto"/>
                    <w:left w:val="none" w:sz="0" w:space="0" w:color="auto"/>
                    <w:bottom w:val="none" w:sz="0" w:space="0" w:color="auto"/>
                    <w:right w:val="none" w:sz="0" w:space="0" w:color="auto"/>
                  </w:divBdr>
                  <w:divsChild>
                    <w:div w:id="1165511645">
                      <w:marLeft w:val="480"/>
                      <w:marRight w:val="0"/>
                      <w:marTop w:val="0"/>
                      <w:marBottom w:val="0"/>
                      <w:divBdr>
                        <w:top w:val="none" w:sz="0" w:space="0" w:color="auto"/>
                        <w:left w:val="none" w:sz="0" w:space="0" w:color="auto"/>
                        <w:bottom w:val="none" w:sz="0" w:space="0" w:color="auto"/>
                        <w:right w:val="none" w:sz="0" w:space="0" w:color="auto"/>
                      </w:divBdr>
                    </w:div>
                  </w:divsChild>
                </w:div>
                <w:div w:id="1662153579">
                  <w:marLeft w:val="0"/>
                  <w:marRight w:val="0"/>
                  <w:marTop w:val="210"/>
                  <w:marBottom w:val="0"/>
                  <w:divBdr>
                    <w:top w:val="none" w:sz="0" w:space="0" w:color="auto"/>
                    <w:left w:val="none" w:sz="0" w:space="0" w:color="auto"/>
                    <w:bottom w:val="none" w:sz="0" w:space="0" w:color="auto"/>
                    <w:right w:val="none" w:sz="0" w:space="0" w:color="auto"/>
                  </w:divBdr>
                  <w:divsChild>
                    <w:div w:id="1747875400">
                      <w:marLeft w:val="480"/>
                      <w:marRight w:val="0"/>
                      <w:marTop w:val="0"/>
                      <w:marBottom w:val="0"/>
                      <w:divBdr>
                        <w:top w:val="none" w:sz="0" w:space="0" w:color="auto"/>
                        <w:left w:val="none" w:sz="0" w:space="0" w:color="auto"/>
                        <w:bottom w:val="none" w:sz="0" w:space="0" w:color="auto"/>
                        <w:right w:val="none" w:sz="0" w:space="0" w:color="auto"/>
                      </w:divBdr>
                      <w:divsChild>
                        <w:div w:id="1292008614">
                          <w:marLeft w:val="0"/>
                          <w:marRight w:val="0"/>
                          <w:marTop w:val="0"/>
                          <w:marBottom w:val="0"/>
                          <w:divBdr>
                            <w:top w:val="none" w:sz="0" w:space="0" w:color="auto"/>
                            <w:left w:val="none" w:sz="0" w:space="0" w:color="auto"/>
                            <w:bottom w:val="none" w:sz="0" w:space="0" w:color="auto"/>
                            <w:right w:val="none" w:sz="0" w:space="0" w:color="auto"/>
                          </w:divBdr>
                        </w:div>
                        <w:div w:id="115343629">
                          <w:marLeft w:val="0"/>
                          <w:marRight w:val="0"/>
                          <w:marTop w:val="0"/>
                          <w:marBottom w:val="0"/>
                          <w:divBdr>
                            <w:top w:val="none" w:sz="0" w:space="0" w:color="auto"/>
                            <w:left w:val="none" w:sz="0" w:space="0" w:color="auto"/>
                            <w:bottom w:val="none" w:sz="0" w:space="0" w:color="auto"/>
                            <w:right w:val="none" w:sz="0" w:space="0" w:color="auto"/>
                          </w:divBdr>
                          <w:divsChild>
                            <w:div w:id="1740715022">
                              <w:marLeft w:val="0"/>
                              <w:marRight w:val="0"/>
                              <w:marTop w:val="210"/>
                              <w:marBottom w:val="210"/>
                              <w:divBdr>
                                <w:top w:val="none" w:sz="0" w:space="0" w:color="auto"/>
                                <w:left w:val="none" w:sz="0" w:space="0" w:color="auto"/>
                                <w:bottom w:val="none" w:sz="0" w:space="0" w:color="auto"/>
                                <w:right w:val="none" w:sz="0" w:space="0" w:color="auto"/>
                              </w:divBdr>
                              <w:divsChild>
                                <w:div w:id="477189445">
                                  <w:marLeft w:val="480"/>
                                  <w:marRight w:val="0"/>
                                  <w:marTop w:val="0"/>
                                  <w:marBottom w:val="0"/>
                                  <w:divBdr>
                                    <w:top w:val="none" w:sz="0" w:space="0" w:color="auto"/>
                                    <w:left w:val="none" w:sz="0" w:space="0" w:color="auto"/>
                                    <w:bottom w:val="none" w:sz="0" w:space="0" w:color="auto"/>
                                    <w:right w:val="none" w:sz="0" w:space="0" w:color="auto"/>
                                  </w:divBdr>
                                </w:div>
                              </w:divsChild>
                            </w:div>
                            <w:div w:id="1235551956">
                              <w:marLeft w:val="0"/>
                              <w:marRight w:val="0"/>
                              <w:marTop w:val="210"/>
                              <w:marBottom w:val="0"/>
                              <w:divBdr>
                                <w:top w:val="none" w:sz="0" w:space="0" w:color="auto"/>
                                <w:left w:val="none" w:sz="0" w:space="0" w:color="auto"/>
                                <w:bottom w:val="none" w:sz="0" w:space="0" w:color="auto"/>
                                <w:right w:val="none" w:sz="0" w:space="0" w:color="auto"/>
                              </w:divBdr>
                              <w:divsChild>
                                <w:div w:id="14116495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040627">
          <w:marLeft w:val="0"/>
          <w:marRight w:val="0"/>
          <w:marTop w:val="390"/>
          <w:marBottom w:val="0"/>
          <w:divBdr>
            <w:top w:val="none" w:sz="0" w:space="0" w:color="auto"/>
            <w:left w:val="none" w:sz="0" w:space="0" w:color="auto"/>
            <w:bottom w:val="none" w:sz="0" w:space="0" w:color="auto"/>
            <w:right w:val="none" w:sz="0" w:space="0" w:color="auto"/>
          </w:divBdr>
        </w:div>
      </w:divsChild>
    </w:div>
    <w:div w:id="615674869">
      <w:bodyDiv w:val="1"/>
      <w:marLeft w:val="0"/>
      <w:marRight w:val="0"/>
      <w:marTop w:val="0"/>
      <w:marBottom w:val="0"/>
      <w:divBdr>
        <w:top w:val="none" w:sz="0" w:space="0" w:color="auto"/>
        <w:left w:val="none" w:sz="0" w:space="0" w:color="auto"/>
        <w:bottom w:val="none" w:sz="0" w:space="0" w:color="auto"/>
        <w:right w:val="none" w:sz="0" w:space="0" w:color="auto"/>
      </w:divBdr>
      <w:divsChild>
        <w:div w:id="663632234">
          <w:marLeft w:val="480"/>
          <w:marRight w:val="0"/>
          <w:marTop w:val="0"/>
          <w:marBottom w:val="0"/>
          <w:divBdr>
            <w:top w:val="none" w:sz="0" w:space="0" w:color="auto"/>
            <w:left w:val="none" w:sz="0" w:space="0" w:color="auto"/>
            <w:bottom w:val="none" w:sz="0" w:space="0" w:color="auto"/>
            <w:right w:val="none" w:sz="0" w:space="0" w:color="auto"/>
          </w:divBdr>
        </w:div>
      </w:divsChild>
    </w:div>
    <w:div w:id="615716038">
      <w:bodyDiv w:val="1"/>
      <w:marLeft w:val="0"/>
      <w:marRight w:val="0"/>
      <w:marTop w:val="0"/>
      <w:marBottom w:val="0"/>
      <w:divBdr>
        <w:top w:val="none" w:sz="0" w:space="0" w:color="auto"/>
        <w:left w:val="none" w:sz="0" w:space="0" w:color="auto"/>
        <w:bottom w:val="none" w:sz="0" w:space="0" w:color="auto"/>
        <w:right w:val="none" w:sz="0" w:space="0" w:color="auto"/>
      </w:divBdr>
    </w:div>
    <w:div w:id="617879413">
      <w:bodyDiv w:val="1"/>
      <w:marLeft w:val="0"/>
      <w:marRight w:val="0"/>
      <w:marTop w:val="0"/>
      <w:marBottom w:val="0"/>
      <w:divBdr>
        <w:top w:val="none" w:sz="0" w:space="0" w:color="auto"/>
        <w:left w:val="none" w:sz="0" w:space="0" w:color="auto"/>
        <w:bottom w:val="none" w:sz="0" w:space="0" w:color="auto"/>
        <w:right w:val="none" w:sz="0" w:space="0" w:color="auto"/>
      </w:divBdr>
      <w:divsChild>
        <w:div w:id="1468358427">
          <w:marLeft w:val="0"/>
          <w:marRight w:val="0"/>
          <w:marTop w:val="0"/>
          <w:marBottom w:val="0"/>
          <w:divBdr>
            <w:top w:val="none" w:sz="0" w:space="0" w:color="auto"/>
            <w:left w:val="none" w:sz="0" w:space="0" w:color="auto"/>
            <w:bottom w:val="none" w:sz="0" w:space="0" w:color="auto"/>
            <w:right w:val="none" w:sz="0" w:space="0" w:color="auto"/>
          </w:divBdr>
          <w:divsChild>
            <w:div w:id="69974518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48750291">
      <w:bodyDiv w:val="1"/>
      <w:marLeft w:val="0"/>
      <w:marRight w:val="0"/>
      <w:marTop w:val="0"/>
      <w:marBottom w:val="0"/>
      <w:divBdr>
        <w:top w:val="none" w:sz="0" w:space="0" w:color="auto"/>
        <w:left w:val="none" w:sz="0" w:space="0" w:color="auto"/>
        <w:bottom w:val="none" w:sz="0" w:space="0" w:color="auto"/>
        <w:right w:val="none" w:sz="0" w:space="0" w:color="auto"/>
      </w:divBdr>
      <w:divsChild>
        <w:div w:id="1444615706">
          <w:marLeft w:val="0"/>
          <w:marRight w:val="0"/>
          <w:marTop w:val="0"/>
          <w:marBottom w:val="0"/>
          <w:divBdr>
            <w:top w:val="none" w:sz="0" w:space="0" w:color="auto"/>
            <w:left w:val="none" w:sz="0" w:space="0" w:color="auto"/>
            <w:bottom w:val="none" w:sz="0" w:space="0" w:color="auto"/>
            <w:right w:val="none" w:sz="0" w:space="0" w:color="auto"/>
          </w:divBdr>
          <w:divsChild>
            <w:div w:id="1410804564">
              <w:marLeft w:val="0"/>
              <w:marRight w:val="0"/>
              <w:marTop w:val="0"/>
              <w:marBottom w:val="0"/>
              <w:divBdr>
                <w:top w:val="none" w:sz="0" w:space="0" w:color="auto"/>
                <w:left w:val="none" w:sz="0" w:space="0" w:color="auto"/>
                <w:bottom w:val="none" w:sz="0" w:space="0" w:color="auto"/>
                <w:right w:val="none" w:sz="0" w:space="0" w:color="auto"/>
              </w:divBdr>
              <w:divsChild>
                <w:div w:id="2072921448">
                  <w:marLeft w:val="0"/>
                  <w:marRight w:val="0"/>
                  <w:marTop w:val="0"/>
                  <w:marBottom w:val="0"/>
                  <w:divBdr>
                    <w:top w:val="none" w:sz="0" w:space="0" w:color="auto"/>
                    <w:left w:val="none" w:sz="0" w:space="0" w:color="auto"/>
                    <w:bottom w:val="none" w:sz="0" w:space="0" w:color="auto"/>
                    <w:right w:val="none" w:sz="0" w:space="0" w:color="auto"/>
                  </w:divBdr>
                  <w:divsChild>
                    <w:div w:id="970094360">
                      <w:marLeft w:val="0"/>
                      <w:marRight w:val="0"/>
                      <w:marTop w:val="120"/>
                      <w:marBottom w:val="0"/>
                      <w:divBdr>
                        <w:top w:val="none" w:sz="0" w:space="0" w:color="auto"/>
                        <w:left w:val="none" w:sz="0" w:space="0" w:color="auto"/>
                        <w:bottom w:val="none" w:sz="0" w:space="0" w:color="auto"/>
                        <w:right w:val="none" w:sz="0" w:space="0" w:color="auto"/>
                      </w:divBdr>
                      <w:divsChild>
                        <w:div w:id="922375342">
                          <w:marLeft w:val="0"/>
                          <w:marRight w:val="0"/>
                          <w:marTop w:val="240"/>
                          <w:marBottom w:val="0"/>
                          <w:divBdr>
                            <w:top w:val="single" w:sz="6" w:space="0" w:color="999999"/>
                            <w:left w:val="none" w:sz="0" w:space="0" w:color="auto"/>
                            <w:bottom w:val="none" w:sz="0" w:space="0" w:color="auto"/>
                            <w:right w:val="none" w:sz="0" w:space="0" w:color="auto"/>
                          </w:divBdr>
                          <w:divsChild>
                            <w:div w:id="1624261848">
                              <w:marLeft w:val="0"/>
                              <w:marRight w:val="0"/>
                              <w:marTop w:val="0"/>
                              <w:marBottom w:val="0"/>
                              <w:divBdr>
                                <w:top w:val="none" w:sz="0" w:space="0" w:color="auto"/>
                                <w:left w:val="none" w:sz="0" w:space="0" w:color="auto"/>
                                <w:bottom w:val="none" w:sz="0" w:space="0" w:color="auto"/>
                                <w:right w:val="none" w:sz="0" w:space="0" w:color="auto"/>
                              </w:divBdr>
                              <w:divsChild>
                                <w:div w:id="1305693809">
                                  <w:marLeft w:val="0"/>
                                  <w:marRight w:val="0"/>
                                  <w:marTop w:val="0"/>
                                  <w:marBottom w:val="0"/>
                                  <w:divBdr>
                                    <w:top w:val="none" w:sz="0" w:space="0" w:color="auto"/>
                                    <w:left w:val="none" w:sz="0" w:space="0" w:color="auto"/>
                                    <w:bottom w:val="none" w:sz="0" w:space="0" w:color="auto"/>
                                    <w:right w:val="none" w:sz="0" w:space="0" w:color="auto"/>
                                  </w:divBdr>
                                  <w:divsChild>
                                    <w:div w:id="188495915">
                                      <w:marLeft w:val="0"/>
                                      <w:marRight w:val="0"/>
                                      <w:marTop w:val="0"/>
                                      <w:marBottom w:val="210"/>
                                      <w:divBdr>
                                        <w:top w:val="none" w:sz="0" w:space="0" w:color="auto"/>
                                        <w:left w:val="none" w:sz="0" w:space="0" w:color="auto"/>
                                        <w:bottom w:val="none" w:sz="0" w:space="0" w:color="auto"/>
                                        <w:right w:val="none" w:sz="0" w:space="0" w:color="auto"/>
                                      </w:divBdr>
                                      <w:divsChild>
                                        <w:div w:id="217593293">
                                          <w:marLeft w:val="480"/>
                                          <w:marRight w:val="0"/>
                                          <w:marTop w:val="0"/>
                                          <w:marBottom w:val="0"/>
                                          <w:divBdr>
                                            <w:top w:val="none" w:sz="0" w:space="0" w:color="auto"/>
                                            <w:left w:val="none" w:sz="0" w:space="0" w:color="auto"/>
                                            <w:bottom w:val="none" w:sz="0" w:space="0" w:color="auto"/>
                                            <w:right w:val="none" w:sz="0" w:space="0" w:color="auto"/>
                                          </w:divBdr>
                                          <w:divsChild>
                                            <w:div w:id="2078823333">
                                              <w:marLeft w:val="0"/>
                                              <w:marRight w:val="0"/>
                                              <w:marTop w:val="0"/>
                                              <w:marBottom w:val="0"/>
                                              <w:divBdr>
                                                <w:top w:val="none" w:sz="0" w:space="0" w:color="auto"/>
                                                <w:left w:val="none" w:sz="0" w:space="0" w:color="auto"/>
                                                <w:bottom w:val="none" w:sz="0" w:space="0" w:color="auto"/>
                                                <w:right w:val="none" w:sz="0" w:space="0" w:color="auto"/>
                                              </w:divBdr>
                                              <w:divsChild>
                                                <w:div w:id="1766075579">
                                                  <w:marLeft w:val="0"/>
                                                  <w:marRight w:val="0"/>
                                                  <w:marTop w:val="210"/>
                                                  <w:marBottom w:val="210"/>
                                                  <w:divBdr>
                                                    <w:top w:val="none" w:sz="0" w:space="0" w:color="auto"/>
                                                    <w:left w:val="none" w:sz="0" w:space="0" w:color="auto"/>
                                                    <w:bottom w:val="none" w:sz="0" w:space="0" w:color="auto"/>
                                                    <w:right w:val="none" w:sz="0" w:space="0" w:color="auto"/>
                                                  </w:divBdr>
                                                  <w:divsChild>
                                                    <w:div w:id="1136946730">
                                                      <w:marLeft w:val="480"/>
                                                      <w:marRight w:val="0"/>
                                                      <w:marTop w:val="0"/>
                                                      <w:marBottom w:val="0"/>
                                                      <w:divBdr>
                                                        <w:top w:val="none" w:sz="0" w:space="0" w:color="auto"/>
                                                        <w:left w:val="none" w:sz="0" w:space="0" w:color="auto"/>
                                                        <w:bottom w:val="none" w:sz="0" w:space="0" w:color="auto"/>
                                                        <w:right w:val="none" w:sz="0" w:space="0" w:color="auto"/>
                                                      </w:divBdr>
                                                    </w:div>
                                                  </w:divsChild>
                                                </w:div>
                                                <w:div w:id="442071238">
                                                  <w:marLeft w:val="0"/>
                                                  <w:marRight w:val="0"/>
                                                  <w:marTop w:val="210"/>
                                                  <w:marBottom w:val="210"/>
                                                  <w:divBdr>
                                                    <w:top w:val="none" w:sz="0" w:space="0" w:color="auto"/>
                                                    <w:left w:val="none" w:sz="0" w:space="0" w:color="auto"/>
                                                    <w:bottom w:val="none" w:sz="0" w:space="0" w:color="auto"/>
                                                    <w:right w:val="none" w:sz="0" w:space="0" w:color="auto"/>
                                                  </w:divBdr>
                                                  <w:divsChild>
                                                    <w:div w:id="189150052">
                                                      <w:marLeft w:val="480"/>
                                                      <w:marRight w:val="0"/>
                                                      <w:marTop w:val="0"/>
                                                      <w:marBottom w:val="0"/>
                                                      <w:divBdr>
                                                        <w:top w:val="none" w:sz="0" w:space="0" w:color="auto"/>
                                                        <w:left w:val="none" w:sz="0" w:space="0" w:color="auto"/>
                                                        <w:bottom w:val="none" w:sz="0" w:space="0" w:color="auto"/>
                                                        <w:right w:val="none" w:sz="0" w:space="0" w:color="auto"/>
                                                      </w:divBdr>
                                                    </w:div>
                                                  </w:divsChild>
                                                </w:div>
                                                <w:div w:id="873468324">
                                                  <w:marLeft w:val="0"/>
                                                  <w:marRight w:val="0"/>
                                                  <w:marTop w:val="210"/>
                                                  <w:marBottom w:val="210"/>
                                                  <w:divBdr>
                                                    <w:top w:val="none" w:sz="0" w:space="0" w:color="auto"/>
                                                    <w:left w:val="none" w:sz="0" w:space="0" w:color="auto"/>
                                                    <w:bottom w:val="none" w:sz="0" w:space="0" w:color="auto"/>
                                                    <w:right w:val="none" w:sz="0" w:space="0" w:color="auto"/>
                                                  </w:divBdr>
                                                  <w:divsChild>
                                                    <w:div w:id="1916931401">
                                                      <w:marLeft w:val="480"/>
                                                      <w:marRight w:val="0"/>
                                                      <w:marTop w:val="0"/>
                                                      <w:marBottom w:val="0"/>
                                                      <w:divBdr>
                                                        <w:top w:val="none" w:sz="0" w:space="0" w:color="auto"/>
                                                        <w:left w:val="none" w:sz="0" w:space="0" w:color="auto"/>
                                                        <w:bottom w:val="none" w:sz="0" w:space="0" w:color="auto"/>
                                                        <w:right w:val="none" w:sz="0" w:space="0" w:color="auto"/>
                                                      </w:divBdr>
                                                    </w:div>
                                                  </w:divsChild>
                                                </w:div>
                                                <w:div w:id="959917675">
                                                  <w:marLeft w:val="0"/>
                                                  <w:marRight w:val="0"/>
                                                  <w:marTop w:val="210"/>
                                                  <w:marBottom w:val="210"/>
                                                  <w:divBdr>
                                                    <w:top w:val="none" w:sz="0" w:space="0" w:color="auto"/>
                                                    <w:left w:val="none" w:sz="0" w:space="0" w:color="auto"/>
                                                    <w:bottom w:val="none" w:sz="0" w:space="0" w:color="auto"/>
                                                    <w:right w:val="none" w:sz="0" w:space="0" w:color="auto"/>
                                                  </w:divBdr>
                                                  <w:divsChild>
                                                    <w:div w:id="1314943152">
                                                      <w:marLeft w:val="480"/>
                                                      <w:marRight w:val="0"/>
                                                      <w:marTop w:val="0"/>
                                                      <w:marBottom w:val="0"/>
                                                      <w:divBdr>
                                                        <w:top w:val="none" w:sz="0" w:space="0" w:color="auto"/>
                                                        <w:left w:val="none" w:sz="0" w:space="0" w:color="auto"/>
                                                        <w:bottom w:val="none" w:sz="0" w:space="0" w:color="auto"/>
                                                        <w:right w:val="none" w:sz="0" w:space="0" w:color="auto"/>
                                                      </w:divBdr>
                                                    </w:div>
                                                  </w:divsChild>
                                                </w:div>
                                                <w:div w:id="1252161283">
                                                  <w:marLeft w:val="0"/>
                                                  <w:marRight w:val="0"/>
                                                  <w:marTop w:val="210"/>
                                                  <w:marBottom w:val="210"/>
                                                  <w:divBdr>
                                                    <w:top w:val="none" w:sz="0" w:space="0" w:color="auto"/>
                                                    <w:left w:val="none" w:sz="0" w:space="0" w:color="auto"/>
                                                    <w:bottom w:val="none" w:sz="0" w:space="0" w:color="auto"/>
                                                    <w:right w:val="none" w:sz="0" w:space="0" w:color="auto"/>
                                                  </w:divBdr>
                                                  <w:divsChild>
                                                    <w:div w:id="1239053766">
                                                      <w:marLeft w:val="480"/>
                                                      <w:marRight w:val="0"/>
                                                      <w:marTop w:val="0"/>
                                                      <w:marBottom w:val="0"/>
                                                      <w:divBdr>
                                                        <w:top w:val="none" w:sz="0" w:space="0" w:color="auto"/>
                                                        <w:left w:val="none" w:sz="0" w:space="0" w:color="auto"/>
                                                        <w:bottom w:val="none" w:sz="0" w:space="0" w:color="auto"/>
                                                        <w:right w:val="none" w:sz="0" w:space="0" w:color="auto"/>
                                                      </w:divBdr>
                                                    </w:div>
                                                  </w:divsChild>
                                                </w:div>
                                                <w:div w:id="832990795">
                                                  <w:marLeft w:val="0"/>
                                                  <w:marRight w:val="0"/>
                                                  <w:marTop w:val="210"/>
                                                  <w:marBottom w:val="210"/>
                                                  <w:divBdr>
                                                    <w:top w:val="none" w:sz="0" w:space="0" w:color="auto"/>
                                                    <w:left w:val="none" w:sz="0" w:space="0" w:color="auto"/>
                                                    <w:bottom w:val="none" w:sz="0" w:space="0" w:color="auto"/>
                                                    <w:right w:val="none" w:sz="0" w:space="0" w:color="auto"/>
                                                  </w:divBdr>
                                                  <w:divsChild>
                                                    <w:div w:id="1701735219">
                                                      <w:marLeft w:val="480"/>
                                                      <w:marRight w:val="0"/>
                                                      <w:marTop w:val="0"/>
                                                      <w:marBottom w:val="0"/>
                                                      <w:divBdr>
                                                        <w:top w:val="none" w:sz="0" w:space="0" w:color="auto"/>
                                                        <w:left w:val="none" w:sz="0" w:space="0" w:color="auto"/>
                                                        <w:bottom w:val="none" w:sz="0" w:space="0" w:color="auto"/>
                                                        <w:right w:val="none" w:sz="0" w:space="0" w:color="auto"/>
                                                      </w:divBdr>
                                                    </w:div>
                                                  </w:divsChild>
                                                </w:div>
                                                <w:div w:id="1238053333">
                                                  <w:marLeft w:val="0"/>
                                                  <w:marRight w:val="0"/>
                                                  <w:marTop w:val="210"/>
                                                  <w:marBottom w:val="210"/>
                                                  <w:divBdr>
                                                    <w:top w:val="none" w:sz="0" w:space="0" w:color="auto"/>
                                                    <w:left w:val="none" w:sz="0" w:space="0" w:color="auto"/>
                                                    <w:bottom w:val="none" w:sz="0" w:space="0" w:color="auto"/>
                                                    <w:right w:val="none" w:sz="0" w:space="0" w:color="auto"/>
                                                  </w:divBdr>
                                                  <w:divsChild>
                                                    <w:div w:id="1456750375">
                                                      <w:marLeft w:val="480"/>
                                                      <w:marRight w:val="0"/>
                                                      <w:marTop w:val="0"/>
                                                      <w:marBottom w:val="0"/>
                                                      <w:divBdr>
                                                        <w:top w:val="none" w:sz="0" w:space="0" w:color="auto"/>
                                                        <w:left w:val="none" w:sz="0" w:space="0" w:color="auto"/>
                                                        <w:bottom w:val="none" w:sz="0" w:space="0" w:color="auto"/>
                                                        <w:right w:val="none" w:sz="0" w:space="0" w:color="auto"/>
                                                      </w:divBdr>
                                                    </w:div>
                                                  </w:divsChild>
                                                </w:div>
                                                <w:div w:id="1690595983">
                                                  <w:marLeft w:val="0"/>
                                                  <w:marRight w:val="0"/>
                                                  <w:marTop w:val="210"/>
                                                  <w:marBottom w:val="210"/>
                                                  <w:divBdr>
                                                    <w:top w:val="none" w:sz="0" w:space="0" w:color="auto"/>
                                                    <w:left w:val="none" w:sz="0" w:space="0" w:color="auto"/>
                                                    <w:bottom w:val="none" w:sz="0" w:space="0" w:color="auto"/>
                                                    <w:right w:val="none" w:sz="0" w:space="0" w:color="auto"/>
                                                  </w:divBdr>
                                                  <w:divsChild>
                                                    <w:div w:id="1346714424">
                                                      <w:marLeft w:val="480"/>
                                                      <w:marRight w:val="0"/>
                                                      <w:marTop w:val="0"/>
                                                      <w:marBottom w:val="0"/>
                                                      <w:divBdr>
                                                        <w:top w:val="none" w:sz="0" w:space="0" w:color="auto"/>
                                                        <w:left w:val="none" w:sz="0" w:space="0" w:color="auto"/>
                                                        <w:bottom w:val="none" w:sz="0" w:space="0" w:color="auto"/>
                                                        <w:right w:val="none" w:sz="0" w:space="0" w:color="auto"/>
                                                      </w:divBdr>
                                                    </w:div>
                                                  </w:divsChild>
                                                </w:div>
                                                <w:div w:id="1537697849">
                                                  <w:marLeft w:val="0"/>
                                                  <w:marRight w:val="0"/>
                                                  <w:marTop w:val="210"/>
                                                  <w:marBottom w:val="210"/>
                                                  <w:divBdr>
                                                    <w:top w:val="none" w:sz="0" w:space="0" w:color="auto"/>
                                                    <w:left w:val="none" w:sz="0" w:space="0" w:color="auto"/>
                                                    <w:bottom w:val="none" w:sz="0" w:space="0" w:color="auto"/>
                                                    <w:right w:val="none" w:sz="0" w:space="0" w:color="auto"/>
                                                  </w:divBdr>
                                                  <w:divsChild>
                                                    <w:div w:id="221404442">
                                                      <w:marLeft w:val="480"/>
                                                      <w:marRight w:val="0"/>
                                                      <w:marTop w:val="0"/>
                                                      <w:marBottom w:val="0"/>
                                                      <w:divBdr>
                                                        <w:top w:val="none" w:sz="0" w:space="0" w:color="auto"/>
                                                        <w:left w:val="none" w:sz="0" w:space="0" w:color="auto"/>
                                                        <w:bottom w:val="none" w:sz="0" w:space="0" w:color="auto"/>
                                                        <w:right w:val="none" w:sz="0" w:space="0" w:color="auto"/>
                                                      </w:divBdr>
                                                    </w:div>
                                                  </w:divsChild>
                                                </w:div>
                                                <w:div w:id="51464924">
                                                  <w:marLeft w:val="0"/>
                                                  <w:marRight w:val="0"/>
                                                  <w:marTop w:val="210"/>
                                                  <w:marBottom w:val="0"/>
                                                  <w:divBdr>
                                                    <w:top w:val="none" w:sz="0" w:space="0" w:color="auto"/>
                                                    <w:left w:val="none" w:sz="0" w:space="0" w:color="auto"/>
                                                    <w:bottom w:val="none" w:sz="0" w:space="0" w:color="auto"/>
                                                    <w:right w:val="none" w:sz="0" w:space="0" w:color="auto"/>
                                                  </w:divBdr>
                                                  <w:divsChild>
                                                    <w:div w:id="1339623358">
                                                      <w:marLeft w:val="480"/>
                                                      <w:marRight w:val="0"/>
                                                      <w:marTop w:val="0"/>
                                                      <w:marBottom w:val="0"/>
                                                      <w:divBdr>
                                                        <w:top w:val="none" w:sz="0" w:space="0" w:color="auto"/>
                                                        <w:left w:val="none" w:sz="0" w:space="0" w:color="auto"/>
                                                        <w:bottom w:val="none" w:sz="0" w:space="0" w:color="auto"/>
                                                        <w:right w:val="none" w:sz="0" w:space="0" w:color="auto"/>
                                                      </w:divBdr>
                                                      <w:divsChild>
                                                        <w:div w:id="20437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905331">
                                      <w:marLeft w:val="0"/>
                                      <w:marRight w:val="0"/>
                                      <w:marTop w:val="210"/>
                                      <w:marBottom w:val="210"/>
                                      <w:divBdr>
                                        <w:top w:val="none" w:sz="0" w:space="0" w:color="auto"/>
                                        <w:left w:val="none" w:sz="0" w:space="0" w:color="auto"/>
                                        <w:bottom w:val="none" w:sz="0" w:space="0" w:color="auto"/>
                                        <w:right w:val="none" w:sz="0" w:space="0" w:color="auto"/>
                                      </w:divBdr>
                                      <w:divsChild>
                                        <w:div w:id="2003660661">
                                          <w:marLeft w:val="480"/>
                                          <w:marRight w:val="0"/>
                                          <w:marTop w:val="0"/>
                                          <w:marBottom w:val="0"/>
                                          <w:divBdr>
                                            <w:top w:val="none" w:sz="0" w:space="0" w:color="auto"/>
                                            <w:left w:val="none" w:sz="0" w:space="0" w:color="auto"/>
                                            <w:bottom w:val="none" w:sz="0" w:space="0" w:color="auto"/>
                                            <w:right w:val="none" w:sz="0" w:space="0" w:color="auto"/>
                                          </w:divBdr>
                                          <w:divsChild>
                                            <w:div w:id="1458405325">
                                              <w:marLeft w:val="0"/>
                                              <w:marRight w:val="0"/>
                                              <w:marTop w:val="0"/>
                                              <w:marBottom w:val="0"/>
                                              <w:divBdr>
                                                <w:top w:val="none" w:sz="0" w:space="0" w:color="auto"/>
                                                <w:left w:val="none" w:sz="0" w:space="0" w:color="auto"/>
                                                <w:bottom w:val="none" w:sz="0" w:space="0" w:color="auto"/>
                                                <w:right w:val="none" w:sz="0" w:space="0" w:color="auto"/>
                                              </w:divBdr>
                                              <w:divsChild>
                                                <w:div w:id="524094503">
                                                  <w:marLeft w:val="0"/>
                                                  <w:marRight w:val="0"/>
                                                  <w:marTop w:val="210"/>
                                                  <w:marBottom w:val="210"/>
                                                  <w:divBdr>
                                                    <w:top w:val="none" w:sz="0" w:space="0" w:color="auto"/>
                                                    <w:left w:val="none" w:sz="0" w:space="0" w:color="auto"/>
                                                    <w:bottom w:val="none" w:sz="0" w:space="0" w:color="auto"/>
                                                    <w:right w:val="none" w:sz="0" w:space="0" w:color="auto"/>
                                                  </w:divBdr>
                                                  <w:divsChild>
                                                    <w:div w:id="334385612">
                                                      <w:marLeft w:val="480"/>
                                                      <w:marRight w:val="0"/>
                                                      <w:marTop w:val="0"/>
                                                      <w:marBottom w:val="0"/>
                                                      <w:divBdr>
                                                        <w:top w:val="none" w:sz="0" w:space="0" w:color="auto"/>
                                                        <w:left w:val="none" w:sz="0" w:space="0" w:color="auto"/>
                                                        <w:bottom w:val="none" w:sz="0" w:space="0" w:color="auto"/>
                                                        <w:right w:val="none" w:sz="0" w:space="0" w:color="auto"/>
                                                      </w:divBdr>
                                                      <w:divsChild>
                                                        <w:div w:id="529951875">
                                                          <w:marLeft w:val="0"/>
                                                          <w:marRight w:val="0"/>
                                                          <w:marTop w:val="0"/>
                                                          <w:marBottom w:val="0"/>
                                                          <w:divBdr>
                                                            <w:top w:val="none" w:sz="0" w:space="0" w:color="auto"/>
                                                            <w:left w:val="none" w:sz="0" w:space="0" w:color="auto"/>
                                                            <w:bottom w:val="none" w:sz="0" w:space="0" w:color="auto"/>
                                                            <w:right w:val="none" w:sz="0" w:space="0" w:color="auto"/>
                                                          </w:divBdr>
                                                          <w:divsChild>
                                                            <w:div w:id="1021393813">
                                                              <w:marLeft w:val="0"/>
                                                              <w:marRight w:val="0"/>
                                                              <w:marTop w:val="210"/>
                                                              <w:marBottom w:val="210"/>
                                                              <w:divBdr>
                                                                <w:top w:val="none" w:sz="0" w:space="0" w:color="auto"/>
                                                                <w:left w:val="none" w:sz="0" w:space="0" w:color="auto"/>
                                                                <w:bottom w:val="none" w:sz="0" w:space="0" w:color="auto"/>
                                                                <w:right w:val="none" w:sz="0" w:space="0" w:color="auto"/>
                                                              </w:divBdr>
                                                              <w:divsChild>
                                                                <w:div w:id="1415857408">
                                                                  <w:marLeft w:val="480"/>
                                                                  <w:marRight w:val="0"/>
                                                                  <w:marTop w:val="0"/>
                                                                  <w:marBottom w:val="0"/>
                                                                  <w:divBdr>
                                                                    <w:top w:val="none" w:sz="0" w:space="0" w:color="auto"/>
                                                                    <w:left w:val="none" w:sz="0" w:space="0" w:color="auto"/>
                                                                    <w:bottom w:val="none" w:sz="0" w:space="0" w:color="auto"/>
                                                                    <w:right w:val="none" w:sz="0" w:space="0" w:color="auto"/>
                                                                  </w:divBdr>
                                                                </w:div>
                                                              </w:divsChild>
                                                            </w:div>
                                                            <w:div w:id="1377583721">
                                                              <w:marLeft w:val="0"/>
                                                              <w:marRight w:val="0"/>
                                                              <w:marTop w:val="210"/>
                                                              <w:marBottom w:val="210"/>
                                                              <w:divBdr>
                                                                <w:top w:val="none" w:sz="0" w:space="0" w:color="auto"/>
                                                                <w:left w:val="none" w:sz="0" w:space="0" w:color="auto"/>
                                                                <w:bottom w:val="none" w:sz="0" w:space="0" w:color="auto"/>
                                                                <w:right w:val="none" w:sz="0" w:space="0" w:color="auto"/>
                                                              </w:divBdr>
                                                              <w:divsChild>
                                                                <w:div w:id="1727796254">
                                                                  <w:marLeft w:val="480"/>
                                                                  <w:marRight w:val="0"/>
                                                                  <w:marTop w:val="0"/>
                                                                  <w:marBottom w:val="0"/>
                                                                  <w:divBdr>
                                                                    <w:top w:val="none" w:sz="0" w:space="0" w:color="auto"/>
                                                                    <w:left w:val="none" w:sz="0" w:space="0" w:color="auto"/>
                                                                    <w:bottom w:val="none" w:sz="0" w:space="0" w:color="auto"/>
                                                                    <w:right w:val="none" w:sz="0" w:space="0" w:color="auto"/>
                                                                  </w:divBdr>
                                                                </w:div>
                                                              </w:divsChild>
                                                            </w:div>
                                                            <w:div w:id="373308538">
                                                              <w:marLeft w:val="0"/>
                                                              <w:marRight w:val="0"/>
                                                              <w:marTop w:val="210"/>
                                                              <w:marBottom w:val="0"/>
                                                              <w:divBdr>
                                                                <w:top w:val="none" w:sz="0" w:space="0" w:color="auto"/>
                                                                <w:left w:val="none" w:sz="0" w:space="0" w:color="auto"/>
                                                                <w:bottom w:val="none" w:sz="0" w:space="0" w:color="auto"/>
                                                                <w:right w:val="none" w:sz="0" w:space="0" w:color="auto"/>
                                                              </w:divBdr>
                                                              <w:divsChild>
                                                                <w:div w:id="14661975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831494">
                                                  <w:marLeft w:val="0"/>
                                                  <w:marRight w:val="0"/>
                                                  <w:marTop w:val="210"/>
                                                  <w:marBottom w:val="0"/>
                                                  <w:divBdr>
                                                    <w:top w:val="none" w:sz="0" w:space="0" w:color="auto"/>
                                                    <w:left w:val="none" w:sz="0" w:space="0" w:color="auto"/>
                                                    <w:bottom w:val="none" w:sz="0" w:space="0" w:color="auto"/>
                                                    <w:right w:val="none" w:sz="0" w:space="0" w:color="auto"/>
                                                  </w:divBdr>
                                                  <w:divsChild>
                                                    <w:div w:id="10051332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3985">
                                      <w:marLeft w:val="0"/>
                                      <w:marRight w:val="0"/>
                                      <w:marTop w:val="210"/>
                                      <w:marBottom w:val="210"/>
                                      <w:divBdr>
                                        <w:top w:val="none" w:sz="0" w:space="0" w:color="auto"/>
                                        <w:left w:val="none" w:sz="0" w:space="0" w:color="auto"/>
                                        <w:bottom w:val="none" w:sz="0" w:space="0" w:color="auto"/>
                                        <w:right w:val="none" w:sz="0" w:space="0" w:color="auto"/>
                                      </w:divBdr>
                                      <w:divsChild>
                                        <w:div w:id="790366080">
                                          <w:marLeft w:val="480"/>
                                          <w:marRight w:val="0"/>
                                          <w:marTop w:val="0"/>
                                          <w:marBottom w:val="0"/>
                                          <w:divBdr>
                                            <w:top w:val="none" w:sz="0" w:space="0" w:color="auto"/>
                                            <w:left w:val="none" w:sz="0" w:space="0" w:color="auto"/>
                                            <w:bottom w:val="none" w:sz="0" w:space="0" w:color="auto"/>
                                            <w:right w:val="none" w:sz="0" w:space="0" w:color="auto"/>
                                          </w:divBdr>
                                          <w:divsChild>
                                            <w:div w:id="923417456">
                                              <w:marLeft w:val="0"/>
                                              <w:marRight w:val="0"/>
                                              <w:marTop w:val="0"/>
                                              <w:marBottom w:val="0"/>
                                              <w:divBdr>
                                                <w:top w:val="none" w:sz="0" w:space="0" w:color="auto"/>
                                                <w:left w:val="none" w:sz="0" w:space="0" w:color="auto"/>
                                                <w:bottom w:val="none" w:sz="0" w:space="0" w:color="auto"/>
                                                <w:right w:val="none" w:sz="0" w:space="0" w:color="auto"/>
                                              </w:divBdr>
                                            </w:div>
                                            <w:div w:id="1880438659">
                                              <w:marLeft w:val="0"/>
                                              <w:marRight w:val="0"/>
                                              <w:marTop w:val="0"/>
                                              <w:marBottom w:val="0"/>
                                              <w:divBdr>
                                                <w:top w:val="none" w:sz="0" w:space="0" w:color="auto"/>
                                                <w:left w:val="none" w:sz="0" w:space="0" w:color="auto"/>
                                                <w:bottom w:val="none" w:sz="0" w:space="0" w:color="auto"/>
                                                <w:right w:val="none" w:sz="0" w:space="0" w:color="auto"/>
                                              </w:divBdr>
                                              <w:divsChild>
                                                <w:div w:id="1059934354">
                                                  <w:marLeft w:val="0"/>
                                                  <w:marRight w:val="0"/>
                                                  <w:marTop w:val="210"/>
                                                  <w:marBottom w:val="210"/>
                                                  <w:divBdr>
                                                    <w:top w:val="none" w:sz="0" w:space="0" w:color="auto"/>
                                                    <w:left w:val="none" w:sz="0" w:space="0" w:color="auto"/>
                                                    <w:bottom w:val="none" w:sz="0" w:space="0" w:color="auto"/>
                                                    <w:right w:val="none" w:sz="0" w:space="0" w:color="auto"/>
                                                  </w:divBdr>
                                                  <w:divsChild>
                                                    <w:div w:id="1584027409">
                                                      <w:marLeft w:val="480"/>
                                                      <w:marRight w:val="0"/>
                                                      <w:marTop w:val="0"/>
                                                      <w:marBottom w:val="0"/>
                                                      <w:divBdr>
                                                        <w:top w:val="none" w:sz="0" w:space="0" w:color="auto"/>
                                                        <w:left w:val="none" w:sz="0" w:space="0" w:color="auto"/>
                                                        <w:bottom w:val="none" w:sz="0" w:space="0" w:color="auto"/>
                                                        <w:right w:val="none" w:sz="0" w:space="0" w:color="auto"/>
                                                      </w:divBdr>
                                                    </w:div>
                                                  </w:divsChild>
                                                </w:div>
                                                <w:div w:id="1548756053">
                                                  <w:marLeft w:val="0"/>
                                                  <w:marRight w:val="0"/>
                                                  <w:marTop w:val="210"/>
                                                  <w:marBottom w:val="210"/>
                                                  <w:divBdr>
                                                    <w:top w:val="none" w:sz="0" w:space="0" w:color="auto"/>
                                                    <w:left w:val="none" w:sz="0" w:space="0" w:color="auto"/>
                                                    <w:bottom w:val="none" w:sz="0" w:space="0" w:color="auto"/>
                                                    <w:right w:val="none" w:sz="0" w:space="0" w:color="auto"/>
                                                  </w:divBdr>
                                                  <w:divsChild>
                                                    <w:div w:id="255989177">
                                                      <w:marLeft w:val="480"/>
                                                      <w:marRight w:val="0"/>
                                                      <w:marTop w:val="0"/>
                                                      <w:marBottom w:val="0"/>
                                                      <w:divBdr>
                                                        <w:top w:val="none" w:sz="0" w:space="0" w:color="auto"/>
                                                        <w:left w:val="none" w:sz="0" w:space="0" w:color="auto"/>
                                                        <w:bottom w:val="none" w:sz="0" w:space="0" w:color="auto"/>
                                                        <w:right w:val="none" w:sz="0" w:space="0" w:color="auto"/>
                                                      </w:divBdr>
                                                    </w:div>
                                                  </w:divsChild>
                                                </w:div>
                                                <w:div w:id="2040930514">
                                                  <w:marLeft w:val="0"/>
                                                  <w:marRight w:val="0"/>
                                                  <w:marTop w:val="210"/>
                                                  <w:marBottom w:val="210"/>
                                                  <w:divBdr>
                                                    <w:top w:val="none" w:sz="0" w:space="0" w:color="auto"/>
                                                    <w:left w:val="none" w:sz="0" w:space="0" w:color="auto"/>
                                                    <w:bottom w:val="none" w:sz="0" w:space="0" w:color="auto"/>
                                                    <w:right w:val="none" w:sz="0" w:space="0" w:color="auto"/>
                                                  </w:divBdr>
                                                  <w:divsChild>
                                                    <w:div w:id="1968001883">
                                                      <w:marLeft w:val="480"/>
                                                      <w:marRight w:val="0"/>
                                                      <w:marTop w:val="0"/>
                                                      <w:marBottom w:val="0"/>
                                                      <w:divBdr>
                                                        <w:top w:val="none" w:sz="0" w:space="0" w:color="auto"/>
                                                        <w:left w:val="none" w:sz="0" w:space="0" w:color="auto"/>
                                                        <w:bottom w:val="none" w:sz="0" w:space="0" w:color="auto"/>
                                                        <w:right w:val="none" w:sz="0" w:space="0" w:color="auto"/>
                                                      </w:divBdr>
                                                    </w:div>
                                                  </w:divsChild>
                                                </w:div>
                                                <w:div w:id="1909918535">
                                                  <w:marLeft w:val="0"/>
                                                  <w:marRight w:val="0"/>
                                                  <w:marTop w:val="210"/>
                                                  <w:marBottom w:val="210"/>
                                                  <w:divBdr>
                                                    <w:top w:val="none" w:sz="0" w:space="0" w:color="auto"/>
                                                    <w:left w:val="none" w:sz="0" w:space="0" w:color="auto"/>
                                                    <w:bottom w:val="none" w:sz="0" w:space="0" w:color="auto"/>
                                                    <w:right w:val="none" w:sz="0" w:space="0" w:color="auto"/>
                                                  </w:divBdr>
                                                  <w:divsChild>
                                                    <w:div w:id="474571215">
                                                      <w:marLeft w:val="480"/>
                                                      <w:marRight w:val="0"/>
                                                      <w:marTop w:val="0"/>
                                                      <w:marBottom w:val="0"/>
                                                      <w:divBdr>
                                                        <w:top w:val="none" w:sz="0" w:space="0" w:color="auto"/>
                                                        <w:left w:val="none" w:sz="0" w:space="0" w:color="auto"/>
                                                        <w:bottom w:val="none" w:sz="0" w:space="0" w:color="auto"/>
                                                        <w:right w:val="none" w:sz="0" w:space="0" w:color="auto"/>
                                                      </w:divBdr>
                                                    </w:div>
                                                  </w:divsChild>
                                                </w:div>
                                                <w:div w:id="841049294">
                                                  <w:marLeft w:val="0"/>
                                                  <w:marRight w:val="0"/>
                                                  <w:marTop w:val="210"/>
                                                  <w:marBottom w:val="210"/>
                                                  <w:divBdr>
                                                    <w:top w:val="none" w:sz="0" w:space="0" w:color="auto"/>
                                                    <w:left w:val="none" w:sz="0" w:space="0" w:color="auto"/>
                                                    <w:bottom w:val="none" w:sz="0" w:space="0" w:color="auto"/>
                                                    <w:right w:val="none" w:sz="0" w:space="0" w:color="auto"/>
                                                  </w:divBdr>
                                                  <w:divsChild>
                                                    <w:div w:id="845443321">
                                                      <w:marLeft w:val="480"/>
                                                      <w:marRight w:val="0"/>
                                                      <w:marTop w:val="0"/>
                                                      <w:marBottom w:val="0"/>
                                                      <w:divBdr>
                                                        <w:top w:val="none" w:sz="0" w:space="0" w:color="auto"/>
                                                        <w:left w:val="none" w:sz="0" w:space="0" w:color="auto"/>
                                                        <w:bottom w:val="none" w:sz="0" w:space="0" w:color="auto"/>
                                                        <w:right w:val="none" w:sz="0" w:space="0" w:color="auto"/>
                                                      </w:divBdr>
                                                    </w:div>
                                                  </w:divsChild>
                                                </w:div>
                                                <w:div w:id="1293172584">
                                                  <w:marLeft w:val="0"/>
                                                  <w:marRight w:val="0"/>
                                                  <w:marTop w:val="210"/>
                                                  <w:marBottom w:val="210"/>
                                                  <w:divBdr>
                                                    <w:top w:val="none" w:sz="0" w:space="0" w:color="auto"/>
                                                    <w:left w:val="none" w:sz="0" w:space="0" w:color="auto"/>
                                                    <w:bottom w:val="none" w:sz="0" w:space="0" w:color="auto"/>
                                                    <w:right w:val="none" w:sz="0" w:space="0" w:color="auto"/>
                                                  </w:divBdr>
                                                  <w:divsChild>
                                                    <w:div w:id="1670407360">
                                                      <w:marLeft w:val="480"/>
                                                      <w:marRight w:val="0"/>
                                                      <w:marTop w:val="0"/>
                                                      <w:marBottom w:val="0"/>
                                                      <w:divBdr>
                                                        <w:top w:val="none" w:sz="0" w:space="0" w:color="auto"/>
                                                        <w:left w:val="none" w:sz="0" w:space="0" w:color="auto"/>
                                                        <w:bottom w:val="none" w:sz="0" w:space="0" w:color="auto"/>
                                                        <w:right w:val="none" w:sz="0" w:space="0" w:color="auto"/>
                                                      </w:divBdr>
                                                    </w:div>
                                                  </w:divsChild>
                                                </w:div>
                                                <w:div w:id="79983187">
                                                  <w:marLeft w:val="0"/>
                                                  <w:marRight w:val="0"/>
                                                  <w:marTop w:val="210"/>
                                                  <w:marBottom w:val="210"/>
                                                  <w:divBdr>
                                                    <w:top w:val="none" w:sz="0" w:space="0" w:color="auto"/>
                                                    <w:left w:val="none" w:sz="0" w:space="0" w:color="auto"/>
                                                    <w:bottom w:val="none" w:sz="0" w:space="0" w:color="auto"/>
                                                    <w:right w:val="none" w:sz="0" w:space="0" w:color="auto"/>
                                                  </w:divBdr>
                                                  <w:divsChild>
                                                    <w:div w:id="135411909">
                                                      <w:marLeft w:val="480"/>
                                                      <w:marRight w:val="0"/>
                                                      <w:marTop w:val="0"/>
                                                      <w:marBottom w:val="0"/>
                                                      <w:divBdr>
                                                        <w:top w:val="none" w:sz="0" w:space="0" w:color="auto"/>
                                                        <w:left w:val="none" w:sz="0" w:space="0" w:color="auto"/>
                                                        <w:bottom w:val="none" w:sz="0" w:space="0" w:color="auto"/>
                                                        <w:right w:val="none" w:sz="0" w:space="0" w:color="auto"/>
                                                      </w:divBdr>
                                                    </w:div>
                                                  </w:divsChild>
                                                </w:div>
                                                <w:div w:id="2141413126">
                                                  <w:marLeft w:val="0"/>
                                                  <w:marRight w:val="0"/>
                                                  <w:marTop w:val="210"/>
                                                  <w:marBottom w:val="210"/>
                                                  <w:divBdr>
                                                    <w:top w:val="none" w:sz="0" w:space="0" w:color="auto"/>
                                                    <w:left w:val="none" w:sz="0" w:space="0" w:color="auto"/>
                                                    <w:bottom w:val="none" w:sz="0" w:space="0" w:color="auto"/>
                                                    <w:right w:val="none" w:sz="0" w:space="0" w:color="auto"/>
                                                  </w:divBdr>
                                                  <w:divsChild>
                                                    <w:div w:id="2100981561">
                                                      <w:marLeft w:val="480"/>
                                                      <w:marRight w:val="0"/>
                                                      <w:marTop w:val="0"/>
                                                      <w:marBottom w:val="0"/>
                                                      <w:divBdr>
                                                        <w:top w:val="none" w:sz="0" w:space="0" w:color="auto"/>
                                                        <w:left w:val="none" w:sz="0" w:space="0" w:color="auto"/>
                                                        <w:bottom w:val="none" w:sz="0" w:space="0" w:color="auto"/>
                                                        <w:right w:val="none" w:sz="0" w:space="0" w:color="auto"/>
                                                      </w:divBdr>
                                                    </w:div>
                                                  </w:divsChild>
                                                </w:div>
                                                <w:div w:id="491337054">
                                                  <w:marLeft w:val="0"/>
                                                  <w:marRight w:val="0"/>
                                                  <w:marTop w:val="210"/>
                                                  <w:marBottom w:val="210"/>
                                                  <w:divBdr>
                                                    <w:top w:val="none" w:sz="0" w:space="0" w:color="auto"/>
                                                    <w:left w:val="none" w:sz="0" w:space="0" w:color="auto"/>
                                                    <w:bottom w:val="none" w:sz="0" w:space="0" w:color="auto"/>
                                                    <w:right w:val="none" w:sz="0" w:space="0" w:color="auto"/>
                                                  </w:divBdr>
                                                  <w:divsChild>
                                                    <w:div w:id="2094079916">
                                                      <w:marLeft w:val="480"/>
                                                      <w:marRight w:val="0"/>
                                                      <w:marTop w:val="0"/>
                                                      <w:marBottom w:val="0"/>
                                                      <w:divBdr>
                                                        <w:top w:val="none" w:sz="0" w:space="0" w:color="auto"/>
                                                        <w:left w:val="none" w:sz="0" w:space="0" w:color="auto"/>
                                                        <w:bottom w:val="none" w:sz="0" w:space="0" w:color="auto"/>
                                                        <w:right w:val="none" w:sz="0" w:space="0" w:color="auto"/>
                                                      </w:divBdr>
                                                    </w:div>
                                                  </w:divsChild>
                                                </w:div>
                                                <w:div w:id="636180386">
                                                  <w:marLeft w:val="0"/>
                                                  <w:marRight w:val="0"/>
                                                  <w:marTop w:val="210"/>
                                                  <w:marBottom w:val="210"/>
                                                  <w:divBdr>
                                                    <w:top w:val="none" w:sz="0" w:space="0" w:color="auto"/>
                                                    <w:left w:val="none" w:sz="0" w:space="0" w:color="auto"/>
                                                    <w:bottom w:val="none" w:sz="0" w:space="0" w:color="auto"/>
                                                    <w:right w:val="none" w:sz="0" w:space="0" w:color="auto"/>
                                                  </w:divBdr>
                                                  <w:divsChild>
                                                    <w:div w:id="1970353830">
                                                      <w:marLeft w:val="480"/>
                                                      <w:marRight w:val="0"/>
                                                      <w:marTop w:val="0"/>
                                                      <w:marBottom w:val="0"/>
                                                      <w:divBdr>
                                                        <w:top w:val="none" w:sz="0" w:space="0" w:color="auto"/>
                                                        <w:left w:val="none" w:sz="0" w:space="0" w:color="auto"/>
                                                        <w:bottom w:val="none" w:sz="0" w:space="0" w:color="auto"/>
                                                        <w:right w:val="none" w:sz="0" w:space="0" w:color="auto"/>
                                                      </w:divBdr>
                                                    </w:div>
                                                  </w:divsChild>
                                                </w:div>
                                                <w:div w:id="1844542429">
                                                  <w:marLeft w:val="0"/>
                                                  <w:marRight w:val="0"/>
                                                  <w:marTop w:val="210"/>
                                                  <w:marBottom w:val="0"/>
                                                  <w:divBdr>
                                                    <w:top w:val="none" w:sz="0" w:space="0" w:color="auto"/>
                                                    <w:left w:val="none" w:sz="0" w:space="0" w:color="auto"/>
                                                    <w:bottom w:val="none" w:sz="0" w:space="0" w:color="auto"/>
                                                    <w:right w:val="none" w:sz="0" w:space="0" w:color="auto"/>
                                                  </w:divBdr>
                                                  <w:divsChild>
                                                    <w:div w:id="20327971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118755">
                                      <w:marLeft w:val="0"/>
                                      <w:marRight w:val="0"/>
                                      <w:marTop w:val="210"/>
                                      <w:marBottom w:val="210"/>
                                      <w:divBdr>
                                        <w:top w:val="none" w:sz="0" w:space="0" w:color="auto"/>
                                        <w:left w:val="none" w:sz="0" w:space="0" w:color="auto"/>
                                        <w:bottom w:val="none" w:sz="0" w:space="0" w:color="auto"/>
                                        <w:right w:val="none" w:sz="0" w:space="0" w:color="auto"/>
                                      </w:divBdr>
                                      <w:divsChild>
                                        <w:div w:id="1523544844">
                                          <w:marLeft w:val="480"/>
                                          <w:marRight w:val="0"/>
                                          <w:marTop w:val="0"/>
                                          <w:marBottom w:val="0"/>
                                          <w:divBdr>
                                            <w:top w:val="none" w:sz="0" w:space="0" w:color="auto"/>
                                            <w:left w:val="none" w:sz="0" w:space="0" w:color="auto"/>
                                            <w:bottom w:val="none" w:sz="0" w:space="0" w:color="auto"/>
                                            <w:right w:val="none" w:sz="0" w:space="0" w:color="auto"/>
                                          </w:divBdr>
                                          <w:divsChild>
                                            <w:div w:id="1998991359">
                                              <w:marLeft w:val="0"/>
                                              <w:marRight w:val="0"/>
                                              <w:marTop w:val="0"/>
                                              <w:marBottom w:val="0"/>
                                              <w:divBdr>
                                                <w:top w:val="none" w:sz="0" w:space="0" w:color="auto"/>
                                                <w:left w:val="none" w:sz="0" w:space="0" w:color="auto"/>
                                                <w:bottom w:val="none" w:sz="0" w:space="0" w:color="auto"/>
                                                <w:right w:val="none" w:sz="0" w:space="0" w:color="auto"/>
                                              </w:divBdr>
                                              <w:divsChild>
                                                <w:div w:id="1969624977">
                                                  <w:marLeft w:val="0"/>
                                                  <w:marRight w:val="0"/>
                                                  <w:marTop w:val="210"/>
                                                  <w:marBottom w:val="210"/>
                                                  <w:divBdr>
                                                    <w:top w:val="none" w:sz="0" w:space="0" w:color="auto"/>
                                                    <w:left w:val="none" w:sz="0" w:space="0" w:color="auto"/>
                                                    <w:bottom w:val="none" w:sz="0" w:space="0" w:color="auto"/>
                                                    <w:right w:val="none" w:sz="0" w:space="0" w:color="auto"/>
                                                  </w:divBdr>
                                                  <w:divsChild>
                                                    <w:div w:id="412974859">
                                                      <w:marLeft w:val="480"/>
                                                      <w:marRight w:val="0"/>
                                                      <w:marTop w:val="0"/>
                                                      <w:marBottom w:val="0"/>
                                                      <w:divBdr>
                                                        <w:top w:val="none" w:sz="0" w:space="0" w:color="auto"/>
                                                        <w:left w:val="none" w:sz="0" w:space="0" w:color="auto"/>
                                                        <w:bottom w:val="none" w:sz="0" w:space="0" w:color="auto"/>
                                                        <w:right w:val="none" w:sz="0" w:space="0" w:color="auto"/>
                                                      </w:divBdr>
                                                    </w:div>
                                                  </w:divsChild>
                                                </w:div>
                                                <w:div w:id="889800362">
                                                  <w:marLeft w:val="0"/>
                                                  <w:marRight w:val="0"/>
                                                  <w:marTop w:val="210"/>
                                                  <w:marBottom w:val="210"/>
                                                  <w:divBdr>
                                                    <w:top w:val="none" w:sz="0" w:space="0" w:color="auto"/>
                                                    <w:left w:val="none" w:sz="0" w:space="0" w:color="auto"/>
                                                    <w:bottom w:val="none" w:sz="0" w:space="0" w:color="auto"/>
                                                    <w:right w:val="none" w:sz="0" w:space="0" w:color="auto"/>
                                                  </w:divBdr>
                                                  <w:divsChild>
                                                    <w:div w:id="1692681943">
                                                      <w:marLeft w:val="480"/>
                                                      <w:marRight w:val="0"/>
                                                      <w:marTop w:val="0"/>
                                                      <w:marBottom w:val="0"/>
                                                      <w:divBdr>
                                                        <w:top w:val="none" w:sz="0" w:space="0" w:color="auto"/>
                                                        <w:left w:val="none" w:sz="0" w:space="0" w:color="auto"/>
                                                        <w:bottom w:val="none" w:sz="0" w:space="0" w:color="auto"/>
                                                        <w:right w:val="none" w:sz="0" w:space="0" w:color="auto"/>
                                                      </w:divBdr>
                                                      <w:divsChild>
                                                        <w:div w:id="114375670">
                                                          <w:marLeft w:val="0"/>
                                                          <w:marRight w:val="0"/>
                                                          <w:marTop w:val="0"/>
                                                          <w:marBottom w:val="0"/>
                                                          <w:divBdr>
                                                            <w:top w:val="none" w:sz="0" w:space="0" w:color="auto"/>
                                                            <w:left w:val="none" w:sz="0" w:space="0" w:color="auto"/>
                                                            <w:bottom w:val="none" w:sz="0" w:space="0" w:color="auto"/>
                                                            <w:right w:val="none" w:sz="0" w:space="0" w:color="auto"/>
                                                          </w:divBdr>
                                                          <w:divsChild>
                                                            <w:div w:id="1761483780">
                                                              <w:marLeft w:val="0"/>
                                                              <w:marRight w:val="0"/>
                                                              <w:marTop w:val="210"/>
                                                              <w:marBottom w:val="210"/>
                                                              <w:divBdr>
                                                                <w:top w:val="none" w:sz="0" w:space="0" w:color="auto"/>
                                                                <w:left w:val="none" w:sz="0" w:space="0" w:color="auto"/>
                                                                <w:bottom w:val="none" w:sz="0" w:space="0" w:color="auto"/>
                                                                <w:right w:val="none" w:sz="0" w:space="0" w:color="auto"/>
                                                              </w:divBdr>
                                                              <w:divsChild>
                                                                <w:div w:id="638413951">
                                                                  <w:marLeft w:val="480"/>
                                                                  <w:marRight w:val="0"/>
                                                                  <w:marTop w:val="0"/>
                                                                  <w:marBottom w:val="0"/>
                                                                  <w:divBdr>
                                                                    <w:top w:val="none" w:sz="0" w:space="0" w:color="auto"/>
                                                                    <w:left w:val="none" w:sz="0" w:space="0" w:color="auto"/>
                                                                    <w:bottom w:val="none" w:sz="0" w:space="0" w:color="auto"/>
                                                                    <w:right w:val="none" w:sz="0" w:space="0" w:color="auto"/>
                                                                  </w:divBdr>
                                                                </w:div>
                                                              </w:divsChild>
                                                            </w:div>
                                                            <w:div w:id="1665161132">
                                                              <w:marLeft w:val="0"/>
                                                              <w:marRight w:val="0"/>
                                                              <w:marTop w:val="210"/>
                                                              <w:marBottom w:val="0"/>
                                                              <w:divBdr>
                                                                <w:top w:val="none" w:sz="0" w:space="0" w:color="auto"/>
                                                                <w:left w:val="none" w:sz="0" w:space="0" w:color="auto"/>
                                                                <w:bottom w:val="none" w:sz="0" w:space="0" w:color="auto"/>
                                                                <w:right w:val="none" w:sz="0" w:space="0" w:color="auto"/>
                                                              </w:divBdr>
                                                              <w:divsChild>
                                                                <w:div w:id="13192660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6079">
                                                  <w:marLeft w:val="0"/>
                                                  <w:marRight w:val="0"/>
                                                  <w:marTop w:val="210"/>
                                                  <w:marBottom w:val="210"/>
                                                  <w:divBdr>
                                                    <w:top w:val="none" w:sz="0" w:space="0" w:color="auto"/>
                                                    <w:left w:val="none" w:sz="0" w:space="0" w:color="auto"/>
                                                    <w:bottom w:val="none" w:sz="0" w:space="0" w:color="auto"/>
                                                    <w:right w:val="none" w:sz="0" w:space="0" w:color="auto"/>
                                                  </w:divBdr>
                                                  <w:divsChild>
                                                    <w:div w:id="772818361">
                                                      <w:marLeft w:val="480"/>
                                                      <w:marRight w:val="0"/>
                                                      <w:marTop w:val="0"/>
                                                      <w:marBottom w:val="0"/>
                                                      <w:divBdr>
                                                        <w:top w:val="none" w:sz="0" w:space="0" w:color="auto"/>
                                                        <w:left w:val="none" w:sz="0" w:space="0" w:color="auto"/>
                                                        <w:bottom w:val="none" w:sz="0" w:space="0" w:color="auto"/>
                                                        <w:right w:val="none" w:sz="0" w:space="0" w:color="auto"/>
                                                      </w:divBdr>
                                                      <w:divsChild>
                                                        <w:div w:id="1016811503">
                                                          <w:marLeft w:val="0"/>
                                                          <w:marRight w:val="0"/>
                                                          <w:marTop w:val="0"/>
                                                          <w:marBottom w:val="0"/>
                                                          <w:divBdr>
                                                            <w:top w:val="none" w:sz="0" w:space="0" w:color="auto"/>
                                                            <w:left w:val="none" w:sz="0" w:space="0" w:color="auto"/>
                                                            <w:bottom w:val="none" w:sz="0" w:space="0" w:color="auto"/>
                                                            <w:right w:val="none" w:sz="0" w:space="0" w:color="auto"/>
                                                          </w:divBdr>
                                                          <w:divsChild>
                                                            <w:div w:id="267126843">
                                                              <w:marLeft w:val="0"/>
                                                              <w:marRight w:val="0"/>
                                                              <w:marTop w:val="210"/>
                                                              <w:marBottom w:val="210"/>
                                                              <w:divBdr>
                                                                <w:top w:val="none" w:sz="0" w:space="0" w:color="auto"/>
                                                                <w:left w:val="none" w:sz="0" w:space="0" w:color="auto"/>
                                                                <w:bottom w:val="none" w:sz="0" w:space="0" w:color="auto"/>
                                                                <w:right w:val="none" w:sz="0" w:space="0" w:color="auto"/>
                                                              </w:divBdr>
                                                              <w:divsChild>
                                                                <w:div w:id="2014995033">
                                                                  <w:marLeft w:val="480"/>
                                                                  <w:marRight w:val="0"/>
                                                                  <w:marTop w:val="0"/>
                                                                  <w:marBottom w:val="0"/>
                                                                  <w:divBdr>
                                                                    <w:top w:val="none" w:sz="0" w:space="0" w:color="auto"/>
                                                                    <w:left w:val="none" w:sz="0" w:space="0" w:color="auto"/>
                                                                    <w:bottom w:val="none" w:sz="0" w:space="0" w:color="auto"/>
                                                                    <w:right w:val="none" w:sz="0" w:space="0" w:color="auto"/>
                                                                  </w:divBdr>
                                                                </w:div>
                                                              </w:divsChild>
                                                            </w:div>
                                                            <w:div w:id="1753507597">
                                                              <w:marLeft w:val="0"/>
                                                              <w:marRight w:val="0"/>
                                                              <w:marTop w:val="210"/>
                                                              <w:marBottom w:val="210"/>
                                                              <w:divBdr>
                                                                <w:top w:val="none" w:sz="0" w:space="0" w:color="auto"/>
                                                                <w:left w:val="none" w:sz="0" w:space="0" w:color="auto"/>
                                                                <w:bottom w:val="none" w:sz="0" w:space="0" w:color="auto"/>
                                                                <w:right w:val="none" w:sz="0" w:space="0" w:color="auto"/>
                                                              </w:divBdr>
                                                              <w:divsChild>
                                                                <w:div w:id="1020282714">
                                                                  <w:marLeft w:val="480"/>
                                                                  <w:marRight w:val="0"/>
                                                                  <w:marTop w:val="0"/>
                                                                  <w:marBottom w:val="0"/>
                                                                  <w:divBdr>
                                                                    <w:top w:val="none" w:sz="0" w:space="0" w:color="auto"/>
                                                                    <w:left w:val="none" w:sz="0" w:space="0" w:color="auto"/>
                                                                    <w:bottom w:val="none" w:sz="0" w:space="0" w:color="auto"/>
                                                                    <w:right w:val="none" w:sz="0" w:space="0" w:color="auto"/>
                                                                  </w:divBdr>
                                                                </w:div>
                                                              </w:divsChild>
                                                            </w:div>
                                                            <w:div w:id="2063166810">
                                                              <w:marLeft w:val="0"/>
                                                              <w:marRight w:val="0"/>
                                                              <w:marTop w:val="210"/>
                                                              <w:marBottom w:val="0"/>
                                                              <w:divBdr>
                                                                <w:top w:val="none" w:sz="0" w:space="0" w:color="auto"/>
                                                                <w:left w:val="none" w:sz="0" w:space="0" w:color="auto"/>
                                                                <w:bottom w:val="none" w:sz="0" w:space="0" w:color="auto"/>
                                                                <w:right w:val="none" w:sz="0" w:space="0" w:color="auto"/>
                                                              </w:divBdr>
                                                              <w:divsChild>
                                                                <w:div w:id="27532848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568195">
                                                  <w:marLeft w:val="0"/>
                                                  <w:marRight w:val="0"/>
                                                  <w:marTop w:val="210"/>
                                                  <w:marBottom w:val="210"/>
                                                  <w:divBdr>
                                                    <w:top w:val="none" w:sz="0" w:space="0" w:color="auto"/>
                                                    <w:left w:val="none" w:sz="0" w:space="0" w:color="auto"/>
                                                    <w:bottom w:val="none" w:sz="0" w:space="0" w:color="auto"/>
                                                    <w:right w:val="none" w:sz="0" w:space="0" w:color="auto"/>
                                                  </w:divBdr>
                                                  <w:divsChild>
                                                    <w:div w:id="1719013478">
                                                      <w:marLeft w:val="480"/>
                                                      <w:marRight w:val="0"/>
                                                      <w:marTop w:val="0"/>
                                                      <w:marBottom w:val="0"/>
                                                      <w:divBdr>
                                                        <w:top w:val="none" w:sz="0" w:space="0" w:color="auto"/>
                                                        <w:left w:val="none" w:sz="0" w:space="0" w:color="auto"/>
                                                        <w:bottom w:val="none" w:sz="0" w:space="0" w:color="auto"/>
                                                        <w:right w:val="none" w:sz="0" w:space="0" w:color="auto"/>
                                                      </w:divBdr>
                                                    </w:div>
                                                  </w:divsChild>
                                                </w:div>
                                                <w:div w:id="572005558">
                                                  <w:marLeft w:val="0"/>
                                                  <w:marRight w:val="0"/>
                                                  <w:marTop w:val="210"/>
                                                  <w:marBottom w:val="0"/>
                                                  <w:divBdr>
                                                    <w:top w:val="none" w:sz="0" w:space="0" w:color="auto"/>
                                                    <w:left w:val="none" w:sz="0" w:space="0" w:color="auto"/>
                                                    <w:bottom w:val="none" w:sz="0" w:space="0" w:color="auto"/>
                                                    <w:right w:val="none" w:sz="0" w:space="0" w:color="auto"/>
                                                  </w:divBdr>
                                                  <w:divsChild>
                                                    <w:div w:id="21038758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039395">
                                      <w:marLeft w:val="0"/>
                                      <w:marRight w:val="0"/>
                                      <w:marTop w:val="210"/>
                                      <w:marBottom w:val="210"/>
                                      <w:divBdr>
                                        <w:top w:val="none" w:sz="0" w:space="0" w:color="auto"/>
                                        <w:left w:val="none" w:sz="0" w:space="0" w:color="auto"/>
                                        <w:bottom w:val="none" w:sz="0" w:space="0" w:color="auto"/>
                                        <w:right w:val="none" w:sz="0" w:space="0" w:color="auto"/>
                                      </w:divBdr>
                                      <w:divsChild>
                                        <w:div w:id="1994917511">
                                          <w:marLeft w:val="480"/>
                                          <w:marRight w:val="0"/>
                                          <w:marTop w:val="0"/>
                                          <w:marBottom w:val="0"/>
                                          <w:divBdr>
                                            <w:top w:val="none" w:sz="0" w:space="0" w:color="auto"/>
                                            <w:left w:val="none" w:sz="0" w:space="0" w:color="auto"/>
                                            <w:bottom w:val="none" w:sz="0" w:space="0" w:color="auto"/>
                                            <w:right w:val="none" w:sz="0" w:space="0" w:color="auto"/>
                                          </w:divBdr>
                                        </w:div>
                                      </w:divsChild>
                                    </w:div>
                                    <w:div w:id="1108962010">
                                      <w:marLeft w:val="0"/>
                                      <w:marRight w:val="0"/>
                                      <w:marTop w:val="210"/>
                                      <w:marBottom w:val="0"/>
                                      <w:divBdr>
                                        <w:top w:val="none" w:sz="0" w:space="0" w:color="auto"/>
                                        <w:left w:val="none" w:sz="0" w:space="0" w:color="auto"/>
                                        <w:bottom w:val="none" w:sz="0" w:space="0" w:color="auto"/>
                                        <w:right w:val="none" w:sz="0" w:space="0" w:color="auto"/>
                                      </w:divBdr>
                                      <w:divsChild>
                                        <w:div w:id="1401903469">
                                          <w:marLeft w:val="480"/>
                                          <w:marRight w:val="0"/>
                                          <w:marTop w:val="0"/>
                                          <w:marBottom w:val="0"/>
                                          <w:divBdr>
                                            <w:top w:val="none" w:sz="0" w:space="0" w:color="auto"/>
                                            <w:left w:val="none" w:sz="0" w:space="0" w:color="auto"/>
                                            <w:bottom w:val="none" w:sz="0" w:space="0" w:color="auto"/>
                                            <w:right w:val="none" w:sz="0" w:space="0" w:color="auto"/>
                                          </w:divBdr>
                                          <w:divsChild>
                                            <w:div w:id="282541936">
                                              <w:marLeft w:val="0"/>
                                              <w:marRight w:val="0"/>
                                              <w:marTop w:val="0"/>
                                              <w:marBottom w:val="0"/>
                                              <w:divBdr>
                                                <w:top w:val="none" w:sz="0" w:space="0" w:color="auto"/>
                                                <w:left w:val="none" w:sz="0" w:space="0" w:color="auto"/>
                                                <w:bottom w:val="none" w:sz="0" w:space="0" w:color="auto"/>
                                                <w:right w:val="none" w:sz="0" w:space="0" w:color="auto"/>
                                              </w:divBdr>
                                              <w:divsChild>
                                                <w:div w:id="1853370932">
                                                  <w:marLeft w:val="0"/>
                                                  <w:marRight w:val="0"/>
                                                  <w:marTop w:val="210"/>
                                                  <w:marBottom w:val="210"/>
                                                  <w:divBdr>
                                                    <w:top w:val="none" w:sz="0" w:space="0" w:color="auto"/>
                                                    <w:left w:val="none" w:sz="0" w:space="0" w:color="auto"/>
                                                    <w:bottom w:val="none" w:sz="0" w:space="0" w:color="auto"/>
                                                    <w:right w:val="none" w:sz="0" w:space="0" w:color="auto"/>
                                                  </w:divBdr>
                                                  <w:divsChild>
                                                    <w:div w:id="1706715717">
                                                      <w:marLeft w:val="480"/>
                                                      <w:marRight w:val="0"/>
                                                      <w:marTop w:val="0"/>
                                                      <w:marBottom w:val="0"/>
                                                      <w:divBdr>
                                                        <w:top w:val="none" w:sz="0" w:space="0" w:color="auto"/>
                                                        <w:left w:val="none" w:sz="0" w:space="0" w:color="auto"/>
                                                        <w:bottom w:val="none" w:sz="0" w:space="0" w:color="auto"/>
                                                        <w:right w:val="none" w:sz="0" w:space="0" w:color="auto"/>
                                                      </w:divBdr>
                                                    </w:div>
                                                  </w:divsChild>
                                                </w:div>
                                                <w:div w:id="1528911285">
                                                  <w:marLeft w:val="0"/>
                                                  <w:marRight w:val="0"/>
                                                  <w:marTop w:val="210"/>
                                                  <w:marBottom w:val="0"/>
                                                  <w:divBdr>
                                                    <w:top w:val="none" w:sz="0" w:space="0" w:color="auto"/>
                                                    <w:left w:val="none" w:sz="0" w:space="0" w:color="auto"/>
                                                    <w:bottom w:val="none" w:sz="0" w:space="0" w:color="auto"/>
                                                    <w:right w:val="none" w:sz="0" w:space="0" w:color="auto"/>
                                                  </w:divBdr>
                                                  <w:divsChild>
                                                    <w:div w:id="206887309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6427366">
          <w:marLeft w:val="1350"/>
          <w:marRight w:val="0"/>
          <w:marTop w:val="0"/>
          <w:marBottom w:val="0"/>
          <w:divBdr>
            <w:top w:val="none" w:sz="0" w:space="0" w:color="auto"/>
            <w:left w:val="none" w:sz="0" w:space="0" w:color="auto"/>
            <w:bottom w:val="none" w:sz="0" w:space="0" w:color="auto"/>
            <w:right w:val="none" w:sz="0" w:space="0" w:color="auto"/>
          </w:divBdr>
          <w:divsChild>
            <w:div w:id="1920171894">
              <w:marLeft w:val="0"/>
              <w:marRight w:val="0"/>
              <w:marTop w:val="0"/>
              <w:marBottom w:val="0"/>
              <w:divBdr>
                <w:top w:val="none" w:sz="0" w:space="0" w:color="auto"/>
                <w:left w:val="none" w:sz="0" w:space="0" w:color="auto"/>
                <w:bottom w:val="none" w:sz="0" w:space="0" w:color="auto"/>
                <w:right w:val="none" w:sz="0" w:space="0" w:color="auto"/>
              </w:divBdr>
            </w:div>
            <w:div w:id="19974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8359">
      <w:bodyDiv w:val="1"/>
      <w:marLeft w:val="0"/>
      <w:marRight w:val="0"/>
      <w:marTop w:val="0"/>
      <w:marBottom w:val="0"/>
      <w:divBdr>
        <w:top w:val="none" w:sz="0" w:space="0" w:color="auto"/>
        <w:left w:val="none" w:sz="0" w:space="0" w:color="auto"/>
        <w:bottom w:val="none" w:sz="0" w:space="0" w:color="auto"/>
        <w:right w:val="none" w:sz="0" w:space="0" w:color="auto"/>
      </w:divBdr>
      <w:divsChild>
        <w:div w:id="816921552">
          <w:marLeft w:val="480"/>
          <w:marRight w:val="0"/>
          <w:marTop w:val="0"/>
          <w:marBottom w:val="0"/>
          <w:divBdr>
            <w:top w:val="none" w:sz="0" w:space="0" w:color="auto"/>
            <w:left w:val="none" w:sz="0" w:space="0" w:color="auto"/>
            <w:bottom w:val="none" w:sz="0" w:space="0" w:color="auto"/>
            <w:right w:val="none" w:sz="0" w:space="0" w:color="auto"/>
          </w:divBdr>
        </w:div>
      </w:divsChild>
    </w:div>
    <w:div w:id="658341347">
      <w:bodyDiv w:val="1"/>
      <w:marLeft w:val="0"/>
      <w:marRight w:val="0"/>
      <w:marTop w:val="0"/>
      <w:marBottom w:val="0"/>
      <w:divBdr>
        <w:top w:val="none" w:sz="0" w:space="0" w:color="auto"/>
        <w:left w:val="none" w:sz="0" w:space="0" w:color="auto"/>
        <w:bottom w:val="none" w:sz="0" w:space="0" w:color="auto"/>
        <w:right w:val="none" w:sz="0" w:space="0" w:color="auto"/>
      </w:divBdr>
      <w:divsChild>
        <w:div w:id="369961714">
          <w:marLeft w:val="480"/>
          <w:marRight w:val="0"/>
          <w:marTop w:val="0"/>
          <w:marBottom w:val="0"/>
          <w:divBdr>
            <w:top w:val="none" w:sz="0" w:space="0" w:color="auto"/>
            <w:left w:val="none" w:sz="0" w:space="0" w:color="auto"/>
            <w:bottom w:val="none" w:sz="0" w:space="0" w:color="auto"/>
            <w:right w:val="none" w:sz="0" w:space="0" w:color="auto"/>
          </w:divBdr>
        </w:div>
      </w:divsChild>
    </w:div>
    <w:div w:id="661354220">
      <w:bodyDiv w:val="1"/>
      <w:marLeft w:val="0"/>
      <w:marRight w:val="0"/>
      <w:marTop w:val="0"/>
      <w:marBottom w:val="0"/>
      <w:divBdr>
        <w:top w:val="none" w:sz="0" w:space="0" w:color="auto"/>
        <w:left w:val="none" w:sz="0" w:space="0" w:color="auto"/>
        <w:bottom w:val="none" w:sz="0" w:space="0" w:color="auto"/>
        <w:right w:val="none" w:sz="0" w:space="0" w:color="auto"/>
      </w:divBdr>
      <w:divsChild>
        <w:div w:id="934023947">
          <w:marLeft w:val="0"/>
          <w:marRight w:val="0"/>
          <w:marTop w:val="0"/>
          <w:marBottom w:val="0"/>
          <w:divBdr>
            <w:top w:val="none" w:sz="0" w:space="0" w:color="auto"/>
            <w:left w:val="none" w:sz="0" w:space="0" w:color="auto"/>
            <w:bottom w:val="none" w:sz="0" w:space="0" w:color="auto"/>
            <w:right w:val="none" w:sz="0" w:space="0" w:color="auto"/>
          </w:divBdr>
          <w:divsChild>
            <w:div w:id="1901597055">
              <w:marLeft w:val="0"/>
              <w:marRight w:val="0"/>
              <w:marTop w:val="0"/>
              <w:marBottom w:val="0"/>
              <w:divBdr>
                <w:top w:val="none" w:sz="0" w:space="0" w:color="auto"/>
                <w:left w:val="none" w:sz="0" w:space="0" w:color="auto"/>
                <w:bottom w:val="none" w:sz="0" w:space="0" w:color="auto"/>
                <w:right w:val="none" w:sz="0" w:space="0" w:color="auto"/>
              </w:divBdr>
              <w:divsChild>
                <w:div w:id="1233810146">
                  <w:marLeft w:val="0"/>
                  <w:marRight w:val="0"/>
                  <w:marTop w:val="210"/>
                  <w:marBottom w:val="0"/>
                  <w:divBdr>
                    <w:top w:val="none" w:sz="0" w:space="0" w:color="auto"/>
                    <w:left w:val="none" w:sz="0" w:space="0" w:color="auto"/>
                    <w:bottom w:val="none" w:sz="0" w:space="0" w:color="auto"/>
                    <w:right w:val="none" w:sz="0" w:space="0" w:color="auto"/>
                  </w:divBdr>
                  <w:divsChild>
                    <w:div w:id="1254169200">
                      <w:marLeft w:val="480"/>
                      <w:marRight w:val="0"/>
                      <w:marTop w:val="0"/>
                      <w:marBottom w:val="0"/>
                      <w:divBdr>
                        <w:top w:val="none" w:sz="0" w:space="0" w:color="auto"/>
                        <w:left w:val="none" w:sz="0" w:space="0" w:color="auto"/>
                        <w:bottom w:val="none" w:sz="0" w:space="0" w:color="auto"/>
                        <w:right w:val="none" w:sz="0" w:space="0" w:color="auto"/>
                      </w:divBdr>
                      <w:divsChild>
                        <w:div w:id="642391281">
                          <w:marLeft w:val="0"/>
                          <w:marRight w:val="0"/>
                          <w:marTop w:val="0"/>
                          <w:marBottom w:val="0"/>
                          <w:divBdr>
                            <w:top w:val="none" w:sz="0" w:space="0" w:color="auto"/>
                            <w:left w:val="none" w:sz="0" w:space="0" w:color="auto"/>
                            <w:bottom w:val="none" w:sz="0" w:space="0" w:color="auto"/>
                            <w:right w:val="none" w:sz="0" w:space="0" w:color="auto"/>
                          </w:divBdr>
                          <w:divsChild>
                            <w:div w:id="1040934189">
                              <w:marLeft w:val="0"/>
                              <w:marRight w:val="0"/>
                              <w:marTop w:val="210"/>
                              <w:marBottom w:val="0"/>
                              <w:divBdr>
                                <w:top w:val="none" w:sz="0" w:space="0" w:color="auto"/>
                                <w:left w:val="none" w:sz="0" w:space="0" w:color="auto"/>
                                <w:bottom w:val="none" w:sz="0" w:space="0" w:color="auto"/>
                                <w:right w:val="none" w:sz="0" w:space="0" w:color="auto"/>
                              </w:divBdr>
                              <w:divsChild>
                                <w:div w:id="10821407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6754">
          <w:marLeft w:val="0"/>
          <w:marRight w:val="0"/>
          <w:marTop w:val="390"/>
          <w:marBottom w:val="0"/>
          <w:divBdr>
            <w:top w:val="none" w:sz="0" w:space="0" w:color="auto"/>
            <w:left w:val="none" w:sz="0" w:space="0" w:color="auto"/>
            <w:bottom w:val="none" w:sz="0" w:space="0" w:color="auto"/>
            <w:right w:val="none" w:sz="0" w:space="0" w:color="auto"/>
          </w:divBdr>
        </w:div>
      </w:divsChild>
    </w:div>
    <w:div w:id="669874475">
      <w:bodyDiv w:val="1"/>
      <w:marLeft w:val="0"/>
      <w:marRight w:val="0"/>
      <w:marTop w:val="0"/>
      <w:marBottom w:val="0"/>
      <w:divBdr>
        <w:top w:val="none" w:sz="0" w:space="0" w:color="auto"/>
        <w:left w:val="none" w:sz="0" w:space="0" w:color="auto"/>
        <w:bottom w:val="none" w:sz="0" w:space="0" w:color="auto"/>
        <w:right w:val="none" w:sz="0" w:space="0" w:color="auto"/>
      </w:divBdr>
    </w:div>
    <w:div w:id="672486689">
      <w:bodyDiv w:val="1"/>
      <w:marLeft w:val="0"/>
      <w:marRight w:val="0"/>
      <w:marTop w:val="0"/>
      <w:marBottom w:val="0"/>
      <w:divBdr>
        <w:top w:val="none" w:sz="0" w:space="0" w:color="auto"/>
        <w:left w:val="none" w:sz="0" w:space="0" w:color="auto"/>
        <w:bottom w:val="none" w:sz="0" w:space="0" w:color="auto"/>
        <w:right w:val="none" w:sz="0" w:space="0" w:color="auto"/>
      </w:divBdr>
      <w:divsChild>
        <w:div w:id="77823610">
          <w:marLeft w:val="0"/>
          <w:marRight w:val="0"/>
          <w:marTop w:val="0"/>
          <w:marBottom w:val="210"/>
          <w:divBdr>
            <w:top w:val="none" w:sz="0" w:space="0" w:color="auto"/>
            <w:left w:val="none" w:sz="0" w:space="0" w:color="auto"/>
            <w:bottom w:val="none" w:sz="0" w:space="0" w:color="auto"/>
            <w:right w:val="none" w:sz="0" w:space="0" w:color="auto"/>
          </w:divBdr>
          <w:divsChild>
            <w:div w:id="1756129811">
              <w:marLeft w:val="480"/>
              <w:marRight w:val="0"/>
              <w:marTop w:val="0"/>
              <w:marBottom w:val="0"/>
              <w:divBdr>
                <w:top w:val="none" w:sz="0" w:space="0" w:color="auto"/>
                <w:left w:val="none" w:sz="0" w:space="0" w:color="auto"/>
                <w:bottom w:val="none" w:sz="0" w:space="0" w:color="auto"/>
                <w:right w:val="none" w:sz="0" w:space="0" w:color="auto"/>
              </w:divBdr>
            </w:div>
          </w:divsChild>
        </w:div>
        <w:div w:id="60569106">
          <w:marLeft w:val="0"/>
          <w:marRight w:val="0"/>
          <w:marTop w:val="210"/>
          <w:marBottom w:val="210"/>
          <w:divBdr>
            <w:top w:val="none" w:sz="0" w:space="0" w:color="auto"/>
            <w:left w:val="none" w:sz="0" w:space="0" w:color="auto"/>
            <w:bottom w:val="none" w:sz="0" w:space="0" w:color="auto"/>
            <w:right w:val="none" w:sz="0" w:space="0" w:color="auto"/>
          </w:divBdr>
          <w:divsChild>
            <w:div w:id="1609658282">
              <w:marLeft w:val="480"/>
              <w:marRight w:val="0"/>
              <w:marTop w:val="0"/>
              <w:marBottom w:val="0"/>
              <w:divBdr>
                <w:top w:val="none" w:sz="0" w:space="0" w:color="auto"/>
                <w:left w:val="none" w:sz="0" w:space="0" w:color="auto"/>
                <w:bottom w:val="none" w:sz="0" w:space="0" w:color="auto"/>
                <w:right w:val="none" w:sz="0" w:space="0" w:color="auto"/>
              </w:divBdr>
              <w:divsChild>
                <w:div w:id="587546210">
                  <w:marLeft w:val="0"/>
                  <w:marRight w:val="0"/>
                  <w:marTop w:val="0"/>
                  <w:marBottom w:val="0"/>
                  <w:divBdr>
                    <w:top w:val="none" w:sz="0" w:space="0" w:color="auto"/>
                    <w:left w:val="none" w:sz="0" w:space="0" w:color="auto"/>
                    <w:bottom w:val="none" w:sz="0" w:space="0" w:color="auto"/>
                    <w:right w:val="none" w:sz="0" w:space="0" w:color="auto"/>
                  </w:divBdr>
                  <w:divsChild>
                    <w:div w:id="1311834628">
                      <w:marLeft w:val="0"/>
                      <w:marRight w:val="0"/>
                      <w:marTop w:val="210"/>
                      <w:marBottom w:val="210"/>
                      <w:divBdr>
                        <w:top w:val="none" w:sz="0" w:space="0" w:color="auto"/>
                        <w:left w:val="none" w:sz="0" w:space="0" w:color="auto"/>
                        <w:bottom w:val="none" w:sz="0" w:space="0" w:color="auto"/>
                        <w:right w:val="none" w:sz="0" w:space="0" w:color="auto"/>
                      </w:divBdr>
                      <w:divsChild>
                        <w:div w:id="772558065">
                          <w:marLeft w:val="480"/>
                          <w:marRight w:val="0"/>
                          <w:marTop w:val="0"/>
                          <w:marBottom w:val="0"/>
                          <w:divBdr>
                            <w:top w:val="none" w:sz="0" w:space="0" w:color="auto"/>
                            <w:left w:val="none" w:sz="0" w:space="0" w:color="auto"/>
                            <w:bottom w:val="none" w:sz="0" w:space="0" w:color="auto"/>
                            <w:right w:val="none" w:sz="0" w:space="0" w:color="auto"/>
                          </w:divBdr>
                        </w:div>
                      </w:divsChild>
                    </w:div>
                    <w:div w:id="801851240">
                      <w:marLeft w:val="0"/>
                      <w:marRight w:val="0"/>
                      <w:marTop w:val="210"/>
                      <w:marBottom w:val="210"/>
                      <w:divBdr>
                        <w:top w:val="none" w:sz="0" w:space="0" w:color="auto"/>
                        <w:left w:val="none" w:sz="0" w:space="0" w:color="auto"/>
                        <w:bottom w:val="none" w:sz="0" w:space="0" w:color="auto"/>
                        <w:right w:val="none" w:sz="0" w:space="0" w:color="auto"/>
                      </w:divBdr>
                      <w:divsChild>
                        <w:div w:id="1547795709">
                          <w:marLeft w:val="480"/>
                          <w:marRight w:val="0"/>
                          <w:marTop w:val="0"/>
                          <w:marBottom w:val="0"/>
                          <w:divBdr>
                            <w:top w:val="none" w:sz="0" w:space="0" w:color="auto"/>
                            <w:left w:val="none" w:sz="0" w:space="0" w:color="auto"/>
                            <w:bottom w:val="none" w:sz="0" w:space="0" w:color="auto"/>
                            <w:right w:val="none" w:sz="0" w:space="0" w:color="auto"/>
                          </w:divBdr>
                        </w:div>
                      </w:divsChild>
                    </w:div>
                    <w:div w:id="330914375">
                      <w:marLeft w:val="0"/>
                      <w:marRight w:val="0"/>
                      <w:marTop w:val="210"/>
                      <w:marBottom w:val="210"/>
                      <w:divBdr>
                        <w:top w:val="none" w:sz="0" w:space="0" w:color="auto"/>
                        <w:left w:val="none" w:sz="0" w:space="0" w:color="auto"/>
                        <w:bottom w:val="none" w:sz="0" w:space="0" w:color="auto"/>
                        <w:right w:val="none" w:sz="0" w:space="0" w:color="auto"/>
                      </w:divBdr>
                      <w:divsChild>
                        <w:div w:id="271209008">
                          <w:marLeft w:val="480"/>
                          <w:marRight w:val="0"/>
                          <w:marTop w:val="0"/>
                          <w:marBottom w:val="0"/>
                          <w:divBdr>
                            <w:top w:val="none" w:sz="0" w:space="0" w:color="auto"/>
                            <w:left w:val="none" w:sz="0" w:space="0" w:color="auto"/>
                            <w:bottom w:val="none" w:sz="0" w:space="0" w:color="auto"/>
                            <w:right w:val="none" w:sz="0" w:space="0" w:color="auto"/>
                          </w:divBdr>
                        </w:div>
                      </w:divsChild>
                    </w:div>
                    <w:div w:id="1427266040">
                      <w:marLeft w:val="0"/>
                      <w:marRight w:val="0"/>
                      <w:marTop w:val="210"/>
                      <w:marBottom w:val="0"/>
                      <w:divBdr>
                        <w:top w:val="none" w:sz="0" w:space="0" w:color="auto"/>
                        <w:left w:val="none" w:sz="0" w:space="0" w:color="auto"/>
                        <w:bottom w:val="none" w:sz="0" w:space="0" w:color="auto"/>
                        <w:right w:val="none" w:sz="0" w:space="0" w:color="auto"/>
                      </w:divBdr>
                      <w:divsChild>
                        <w:div w:id="211643556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80221">
          <w:marLeft w:val="0"/>
          <w:marRight w:val="0"/>
          <w:marTop w:val="210"/>
          <w:marBottom w:val="0"/>
          <w:divBdr>
            <w:top w:val="none" w:sz="0" w:space="0" w:color="auto"/>
            <w:left w:val="none" w:sz="0" w:space="0" w:color="auto"/>
            <w:bottom w:val="none" w:sz="0" w:space="0" w:color="auto"/>
            <w:right w:val="none" w:sz="0" w:space="0" w:color="auto"/>
          </w:divBdr>
          <w:divsChild>
            <w:div w:id="600181728">
              <w:marLeft w:val="480"/>
              <w:marRight w:val="0"/>
              <w:marTop w:val="0"/>
              <w:marBottom w:val="0"/>
              <w:divBdr>
                <w:top w:val="none" w:sz="0" w:space="0" w:color="auto"/>
                <w:left w:val="none" w:sz="0" w:space="0" w:color="auto"/>
                <w:bottom w:val="none" w:sz="0" w:space="0" w:color="auto"/>
                <w:right w:val="none" w:sz="0" w:space="0" w:color="auto"/>
              </w:divBdr>
              <w:divsChild>
                <w:div w:id="377821170">
                  <w:marLeft w:val="0"/>
                  <w:marRight w:val="0"/>
                  <w:marTop w:val="0"/>
                  <w:marBottom w:val="0"/>
                  <w:divBdr>
                    <w:top w:val="none" w:sz="0" w:space="0" w:color="auto"/>
                    <w:left w:val="none" w:sz="0" w:space="0" w:color="auto"/>
                    <w:bottom w:val="none" w:sz="0" w:space="0" w:color="auto"/>
                    <w:right w:val="none" w:sz="0" w:space="0" w:color="auto"/>
                  </w:divBdr>
                  <w:divsChild>
                    <w:div w:id="1334643501">
                      <w:marLeft w:val="0"/>
                      <w:marRight w:val="0"/>
                      <w:marTop w:val="210"/>
                      <w:marBottom w:val="210"/>
                      <w:divBdr>
                        <w:top w:val="none" w:sz="0" w:space="0" w:color="auto"/>
                        <w:left w:val="none" w:sz="0" w:space="0" w:color="auto"/>
                        <w:bottom w:val="none" w:sz="0" w:space="0" w:color="auto"/>
                        <w:right w:val="none" w:sz="0" w:space="0" w:color="auto"/>
                      </w:divBdr>
                      <w:divsChild>
                        <w:div w:id="1717585917">
                          <w:marLeft w:val="480"/>
                          <w:marRight w:val="0"/>
                          <w:marTop w:val="0"/>
                          <w:marBottom w:val="0"/>
                          <w:divBdr>
                            <w:top w:val="none" w:sz="0" w:space="0" w:color="auto"/>
                            <w:left w:val="none" w:sz="0" w:space="0" w:color="auto"/>
                            <w:bottom w:val="none" w:sz="0" w:space="0" w:color="auto"/>
                            <w:right w:val="none" w:sz="0" w:space="0" w:color="auto"/>
                          </w:divBdr>
                        </w:div>
                      </w:divsChild>
                    </w:div>
                    <w:div w:id="718869541">
                      <w:marLeft w:val="0"/>
                      <w:marRight w:val="0"/>
                      <w:marTop w:val="210"/>
                      <w:marBottom w:val="210"/>
                      <w:divBdr>
                        <w:top w:val="none" w:sz="0" w:space="0" w:color="auto"/>
                        <w:left w:val="none" w:sz="0" w:space="0" w:color="auto"/>
                        <w:bottom w:val="none" w:sz="0" w:space="0" w:color="auto"/>
                        <w:right w:val="none" w:sz="0" w:space="0" w:color="auto"/>
                      </w:divBdr>
                      <w:divsChild>
                        <w:div w:id="975988998">
                          <w:marLeft w:val="480"/>
                          <w:marRight w:val="0"/>
                          <w:marTop w:val="0"/>
                          <w:marBottom w:val="0"/>
                          <w:divBdr>
                            <w:top w:val="none" w:sz="0" w:space="0" w:color="auto"/>
                            <w:left w:val="none" w:sz="0" w:space="0" w:color="auto"/>
                            <w:bottom w:val="none" w:sz="0" w:space="0" w:color="auto"/>
                            <w:right w:val="none" w:sz="0" w:space="0" w:color="auto"/>
                          </w:divBdr>
                        </w:div>
                      </w:divsChild>
                    </w:div>
                    <w:div w:id="763305443">
                      <w:marLeft w:val="0"/>
                      <w:marRight w:val="0"/>
                      <w:marTop w:val="210"/>
                      <w:marBottom w:val="210"/>
                      <w:divBdr>
                        <w:top w:val="none" w:sz="0" w:space="0" w:color="auto"/>
                        <w:left w:val="none" w:sz="0" w:space="0" w:color="auto"/>
                        <w:bottom w:val="none" w:sz="0" w:space="0" w:color="auto"/>
                        <w:right w:val="none" w:sz="0" w:space="0" w:color="auto"/>
                      </w:divBdr>
                      <w:divsChild>
                        <w:div w:id="1368339324">
                          <w:marLeft w:val="480"/>
                          <w:marRight w:val="0"/>
                          <w:marTop w:val="0"/>
                          <w:marBottom w:val="0"/>
                          <w:divBdr>
                            <w:top w:val="none" w:sz="0" w:space="0" w:color="auto"/>
                            <w:left w:val="none" w:sz="0" w:space="0" w:color="auto"/>
                            <w:bottom w:val="none" w:sz="0" w:space="0" w:color="auto"/>
                            <w:right w:val="none" w:sz="0" w:space="0" w:color="auto"/>
                          </w:divBdr>
                        </w:div>
                      </w:divsChild>
                    </w:div>
                    <w:div w:id="1525709731">
                      <w:marLeft w:val="0"/>
                      <w:marRight w:val="0"/>
                      <w:marTop w:val="210"/>
                      <w:marBottom w:val="210"/>
                      <w:divBdr>
                        <w:top w:val="none" w:sz="0" w:space="0" w:color="auto"/>
                        <w:left w:val="none" w:sz="0" w:space="0" w:color="auto"/>
                        <w:bottom w:val="none" w:sz="0" w:space="0" w:color="auto"/>
                        <w:right w:val="none" w:sz="0" w:space="0" w:color="auto"/>
                      </w:divBdr>
                      <w:divsChild>
                        <w:div w:id="820119755">
                          <w:marLeft w:val="480"/>
                          <w:marRight w:val="0"/>
                          <w:marTop w:val="0"/>
                          <w:marBottom w:val="0"/>
                          <w:divBdr>
                            <w:top w:val="none" w:sz="0" w:space="0" w:color="auto"/>
                            <w:left w:val="none" w:sz="0" w:space="0" w:color="auto"/>
                            <w:bottom w:val="none" w:sz="0" w:space="0" w:color="auto"/>
                            <w:right w:val="none" w:sz="0" w:space="0" w:color="auto"/>
                          </w:divBdr>
                        </w:div>
                      </w:divsChild>
                    </w:div>
                    <w:div w:id="1535730287">
                      <w:marLeft w:val="0"/>
                      <w:marRight w:val="0"/>
                      <w:marTop w:val="210"/>
                      <w:marBottom w:val="210"/>
                      <w:divBdr>
                        <w:top w:val="none" w:sz="0" w:space="0" w:color="auto"/>
                        <w:left w:val="none" w:sz="0" w:space="0" w:color="auto"/>
                        <w:bottom w:val="none" w:sz="0" w:space="0" w:color="auto"/>
                        <w:right w:val="none" w:sz="0" w:space="0" w:color="auto"/>
                      </w:divBdr>
                      <w:divsChild>
                        <w:div w:id="1059481393">
                          <w:marLeft w:val="480"/>
                          <w:marRight w:val="0"/>
                          <w:marTop w:val="0"/>
                          <w:marBottom w:val="0"/>
                          <w:divBdr>
                            <w:top w:val="none" w:sz="0" w:space="0" w:color="auto"/>
                            <w:left w:val="none" w:sz="0" w:space="0" w:color="auto"/>
                            <w:bottom w:val="none" w:sz="0" w:space="0" w:color="auto"/>
                            <w:right w:val="none" w:sz="0" w:space="0" w:color="auto"/>
                          </w:divBdr>
                        </w:div>
                      </w:divsChild>
                    </w:div>
                    <w:div w:id="786046931">
                      <w:marLeft w:val="0"/>
                      <w:marRight w:val="0"/>
                      <w:marTop w:val="210"/>
                      <w:marBottom w:val="210"/>
                      <w:divBdr>
                        <w:top w:val="none" w:sz="0" w:space="0" w:color="auto"/>
                        <w:left w:val="none" w:sz="0" w:space="0" w:color="auto"/>
                        <w:bottom w:val="none" w:sz="0" w:space="0" w:color="auto"/>
                        <w:right w:val="none" w:sz="0" w:space="0" w:color="auto"/>
                      </w:divBdr>
                      <w:divsChild>
                        <w:div w:id="1830053900">
                          <w:marLeft w:val="480"/>
                          <w:marRight w:val="0"/>
                          <w:marTop w:val="0"/>
                          <w:marBottom w:val="0"/>
                          <w:divBdr>
                            <w:top w:val="none" w:sz="0" w:space="0" w:color="auto"/>
                            <w:left w:val="none" w:sz="0" w:space="0" w:color="auto"/>
                            <w:bottom w:val="none" w:sz="0" w:space="0" w:color="auto"/>
                            <w:right w:val="none" w:sz="0" w:space="0" w:color="auto"/>
                          </w:divBdr>
                        </w:div>
                      </w:divsChild>
                    </w:div>
                    <w:div w:id="91441344">
                      <w:marLeft w:val="0"/>
                      <w:marRight w:val="0"/>
                      <w:marTop w:val="210"/>
                      <w:marBottom w:val="0"/>
                      <w:divBdr>
                        <w:top w:val="none" w:sz="0" w:space="0" w:color="auto"/>
                        <w:left w:val="none" w:sz="0" w:space="0" w:color="auto"/>
                        <w:bottom w:val="none" w:sz="0" w:space="0" w:color="auto"/>
                        <w:right w:val="none" w:sz="0" w:space="0" w:color="auto"/>
                      </w:divBdr>
                      <w:divsChild>
                        <w:div w:id="198241758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627353">
      <w:bodyDiv w:val="1"/>
      <w:marLeft w:val="0"/>
      <w:marRight w:val="0"/>
      <w:marTop w:val="0"/>
      <w:marBottom w:val="0"/>
      <w:divBdr>
        <w:top w:val="none" w:sz="0" w:space="0" w:color="auto"/>
        <w:left w:val="none" w:sz="0" w:space="0" w:color="auto"/>
        <w:bottom w:val="none" w:sz="0" w:space="0" w:color="auto"/>
        <w:right w:val="none" w:sz="0" w:space="0" w:color="auto"/>
      </w:divBdr>
      <w:divsChild>
        <w:div w:id="48657031">
          <w:marLeft w:val="0"/>
          <w:marRight w:val="0"/>
          <w:marTop w:val="0"/>
          <w:marBottom w:val="0"/>
          <w:divBdr>
            <w:top w:val="none" w:sz="0" w:space="0" w:color="auto"/>
            <w:left w:val="none" w:sz="0" w:space="0" w:color="auto"/>
            <w:bottom w:val="none" w:sz="0" w:space="0" w:color="auto"/>
            <w:right w:val="none" w:sz="0" w:space="0" w:color="auto"/>
          </w:divBdr>
        </w:div>
        <w:div w:id="1069886338">
          <w:marLeft w:val="0"/>
          <w:marRight w:val="0"/>
          <w:marTop w:val="390"/>
          <w:marBottom w:val="0"/>
          <w:divBdr>
            <w:top w:val="none" w:sz="0" w:space="0" w:color="auto"/>
            <w:left w:val="none" w:sz="0" w:space="0" w:color="auto"/>
            <w:bottom w:val="none" w:sz="0" w:space="0" w:color="auto"/>
            <w:right w:val="none" w:sz="0" w:space="0" w:color="auto"/>
          </w:divBdr>
        </w:div>
      </w:divsChild>
    </w:div>
    <w:div w:id="681132567">
      <w:bodyDiv w:val="1"/>
      <w:marLeft w:val="0"/>
      <w:marRight w:val="0"/>
      <w:marTop w:val="0"/>
      <w:marBottom w:val="0"/>
      <w:divBdr>
        <w:top w:val="none" w:sz="0" w:space="0" w:color="auto"/>
        <w:left w:val="none" w:sz="0" w:space="0" w:color="auto"/>
        <w:bottom w:val="none" w:sz="0" w:space="0" w:color="auto"/>
        <w:right w:val="none" w:sz="0" w:space="0" w:color="auto"/>
      </w:divBdr>
    </w:div>
    <w:div w:id="684748416">
      <w:bodyDiv w:val="1"/>
      <w:marLeft w:val="0"/>
      <w:marRight w:val="0"/>
      <w:marTop w:val="0"/>
      <w:marBottom w:val="0"/>
      <w:divBdr>
        <w:top w:val="none" w:sz="0" w:space="0" w:color="auto"/>
        <w:left w:val="none" w:sz="0" w:space="0" w:color="auto"/>
        <w:bottom w:val="none" w:sz="0" w:space="0" w:color="auto"/>
        <w:right w:val="none" w:sz="0" w:space="0" w:color="auto"/>
      </w:divBdr>
      <w:divsChild>
        <w:div w:id="502935897">
          <w:marLeft w:val="480"/>
          <w:marRight w:val="0"/>
          <w:marTop w:val="0"/>
          <w:marBottom w:val="0"/>
          <w:divBdr>
            <w:top w:val="none" w:sz="0" w:space="0" w:color="auto"/>
            <w:left w:val="none" w:sz="0" w:space="0" w:color="auto"/>
            <w:bottom w:val="none" w:sz="0" w:space="0" w:color="auto"/>
            <w:right w:val="none" w:sz="0" w:space="0" w:color="auto"/>
          </w:divBdr>
        </w:div>
      </w:divsChild>
    </w:div>
    <w:div w:id="686059021">
      <w:bodyDiv w:val="1"/>
      <w:marLeft w:val="0"/>
      <w:marRight w:val="0"/>
      <w:marTop w:val="0"/>
      <w:marBottom w:val="0"/>
      <w:divBdr>
        <w:top w:val="none" w:sz="0" w:space="0" w:color="auto"/>
        <w:left w:val="none" w:sz="0" w:space="0" w:color="auto"/>
        <w:bottom w:val="none" w:sz="0" w:space="0" w:color="auto"/>
        <w:right w:val="none" w:sz="0" w:space="0" w:color="auto"/>
      </w:divBdr>
      <w:divsChild>
        <w:div w:id="1875196246">
          <w:marLeft w:val="0"/>
          <w:marRight w:val="0"/>
          <w:marTop w:val="210"/>
          <w:marBottom w:val="210"/>
          <w:divBdr>
            <w:top w:val="none" w:sz="0" w:space="0" w:color="auto"/>
            <w:left w:val="none" w:sz="0" w:space="0" w:color="auto"/>
            <w:bottom w:val="none" w:sz="0" w:space="0" w:color="auto"/>
            <w:right w:val="none" w:sz="0" w:space="0" w:color="auto"/>
          </w:divBdr>
          <w:divsChild>
            <w:div w:id="744113570">
              <w:marLeft w:val="480"/>
              <w:marRight w:val="0"/>
              <w:marTop w:val="0"/>
              <w:marBottom w:val="0"/>
              <w:divBdr>
                <w:top w:val="none" w:sz="0" w:space="0" w:color="auto"/>
                <w:left w:val="none" w:sz="0" w:space="0" w:color="auto"/>
                <w:bottom w:val="none" w:sz="0" w:space="0" w:color="auto"/>
                <w:right w:val="none" w:sz="0" w:space="0" w:color="auto"/>
              </w:divBdr>
              <w:divsChild>
                <w:div w:id="428506462">
                  <w:marLeft w:val="0"/>
                  <w:marRight w:val="0"/>
                  <w:marTop w:val="0"/>
                  <w:marBottom w:val="0"/>
                  <w:divBdr>
                    <w:top w:val="none" w:sz="0" w:space="0" w:color="auto"/>
                    <w:left w:val="none" w:sz="0" w:space="0" w:color="auto"/>
                    <w:bottom w:val="none" w:sz="0" w:space="0" w:color="auto"/>
                    <w:right w:val="none" w:sz="0" w:space="0" w:color="auto"/>
                  </w:divBdr>
                  <w:divsChild>
                    <w:div w:id="1786849527">
                      <w:marLeft w:val="0"/>
                      <w:marRight w:val="0"/>
                      <w:marTop w:val="210"/>
                      <w:marBottom w:val="210"/>
                      <w:divBdr>
                        <w:top w:val="none" w:sz="0" w:space="0" w:color="auto"/>
                        <w:left w:val="none" w:sz="0" w:space="0" w:color="auto"/>
                        <w:bottom w:val="none" w:sz="0" w:space="0" w:color="auto"/>
                        <w:right w:val="none" w:sz="0" w:space="0" w:color="auto"/>
                      </w:divBdr>
                      <w:divsChild>
                        <w:div w:id="836533486">
                          <w:marLeft w:val="480"/>
                          <w:marRight w:val="0"/>
                          <w:marTop w:val="0"/>
                          <w:marBottom w:val="0"/>
                          <w:divBdr>
                            <w:top w:val="none" w:sz="0" w:space="0" w:color="auto"/>
                            <w:left w:val="none" w:sz="0" w:space="0" w:color="auto"/>
                            <w:bottom w:val="none" w:sz="0" w:space="0" w:color="auto"/>
                            <w:right w:val="none" w:sz="0" w:space="0" w:color="auto"/>
                          </w:divBdr>
                          <w:divsChild>
                            <w:div w:id="914557684">
                              <w:marLeft w:val="0"/>
                              <w:marRight w:val="0"/>
                              <w:marTop w:val="0"/>
                              <w:marBottom w:val="0"/>
                              <w:divBdr>
                                <w:top w:val="none" w:sz="0" w:space="0" w:color="auto"/>
                                <w:left w:val="none" w:sz="0" w:space="0" w:color="auto"/>
                                <w:bottom w:val="none" w:sz="0" w:space="0" w:color="auto"/>
                                <w:right w:val="none" w:sz="0" w:space="0" w:color="auto"/>
                              </w:divBdr>
                              <w:divsChild>
                                <w:div w:id="10693208">
                                  <w:marLeft w:val="0"/>
                                  <w:marRight w:val="0"/>
                                  <w:marTop w:val="210"/>
                                  <w:marBottom w:val="210"/>
                                  <w:divBdr>
                                    <w:top w:val="none" w:sz="0" w:space="0" w:color="auto"/>
                                    <w:left w:val="none" w:sz="0" w:space="0" w:color="auto"/>
                                    <w:bottom w:val="none" w:sz="0" w:space="0" w:color="auto"/>
                                    <w:right w:val="none" w:sz="0" w:space="0" w:color="auto"/>
                                  </w:divBdr>
                                  <w:divsChild>
                                    <w:div w:id="2072606762">
                                      <w:marLeft w:val="480"/>
                                      <w:marRight w:val="0"/>
                                      <w:marTop w:val="0"/>
                                      <w:marBottom w:val="0"/>
                                      <w:divBdr>
                                        <w:top w:val="none" w:sz="0" w:space="0" w:color="auto"/>
                                        <w:left w:val="none" w:sz="0" w:space="0" w:color="auto"/>
                                        <w:bottom w:val="none" w:sz="0" w:space="0" w:color="auto"/>
                                        <w:right w:val="none" w:sz="0" w:space="0" w:color="auto"/>
                                      </w:divBdr>
                                    </w:div>
                                  </w:divsChild>
                                </w:div>
                                <w:div w:id="1607539311">
                                  <w:marLeft w:val="0"/>
                                  <w:marRight w:val="0"/>
                                  <w:marTop w:val="210"/>
                                  <w:marBottom w:val="210"/>
                                  <w:divBdr>
                                    <w:top w:val="none" w:sz="0" w:space="0" w:color="auto"/>
                                    <w:left w:val="none" w:sz="0" w:space="0" w:color="auto"/>
                                    <w:bottom w:val="none" w:sz="0" w:space="0" w:color="auto"/>
                                    <w:right w:val="none" w:sz="0" w:space="0" w:color="auto"/>
                                  </w:divBdr>
                                  <w:divsChild>
                                    <w:div w:id="1114131881">
                                      <w:marLeft w:val="480"/>
                                      <w:marRight w:val="0"/>
                                      <w:marTop w:val="0"/>
                                      <w:marBottom w:val="0"/>
                                      <w:divBdr>
                                        <w:top w:val="none" w:sz="0" w:space="0" w:color="auto"/>
                                        <w:left w:val="none" w:sz="0" w:space="0" w:color="auto"/>
                                        <w:bottom w:val="none" w:sz="0" w:space="0" w:color="auto"/>
                                        <w:right w:val="none" w:sz="0" w:space="0" w:color="auto"/>
                                      </w:divBdr>
                                      <w:divsChild>
                                        <w:div w:id="1876842751">
                                          <w:marLeft w:val="0"/>
                                          <w:marRight w:val="0"/>
                                          <w:marTop w:val="0"/>
                                          <w:marBottom w:val="0"/>
                                          <w:divBdr>
                                            <w:top w:val="none" w:sz="0" w:space="0" w:color="auto"/>
                                            <w:left w:val="none" w:sz="0" w:space="0" w:color="auto"/>
                                            <w:bottom w:val="none" w:sz="0" w:space="0" w:color="auto"/>
                                            <w:right w:val="none" w:sz="0" w:space="0" w:color="auto"/>
                                          </w:divBdr>
                                          <w:divsChild>
                                            <w:div w:id="1106534343">
                                              <w:marLeft w:val="0"/>
                                              <w:marRight w:val="0"/>
                                              <w:marTop w:val="210"/>
                                              <w:marBottom w:val="210"/>
                                              <w:divBdr>
                                                <w:top w:val="none" w:sz="0" w:space="0" w:color="auto"/>
                                                <w:left w:val="none" w:sz="0" w:space="0" w:color="auto"/>
                                                <w:bottom w:val="none" w:sz="0" w:space="0" w:color="auto"/>
                                                <w:right w:val="none" w:sz="0" w:space="0" w:color="auto"/>
                                              </w:divBdr>
                                              <w:divsChild>
                                                <w:div w:id="2132089252">
                                                  <w:marLeft w:val="480"/>
                                                  <w:marRight w:val="0"/>
                                                  <w:marTop w:val="0"/>
                                                  <w:marBottom w:val="0"/>
                                                  <w:divBdr>
                                                    <w:top w:val="none" w:sz="0" w:space="0" w:color="auto"/>
                                                    <w:left w:val="none" w:sz="0" w:space="0" w:color="auto"/>
                                                    <w:bottom w:val="none" w:sz="0" w:space="0" w:color="auto"/>
                                                    <w:right w:val="none" w:sz="0" w:space="0" w:color="auto"/>
                                                  </w:divBdr>
                                                </w:div>
                                              </w:divsChild>
                                            </w:div>
                                            <w:div w:id="869730921">
                                              <w:marLeft w:val="0"/>
                                              <w:marRight w:val="0"/>
                                              <w:marTop w:val="210"/>
                                              <w:marBottom w:val="210"/>
                                              <w:divBdr>
                                                <w:top w:val="none" w:sz="0" w:space="0" w:color="auto"/>
                                                <w:left w:val="none" w:sz="0" w:space="0" w:color="auto"/>
                                                <w:bottom w:val="none" w:sz="0" w:space="0" w:color="auto"/>
                                                <w:right w:val="none" w:sz="0" w:space="0" w:color="auto"/>
                                              </w:divBdr>
                                              <w:divsChild>
                                                <w:div w:id="75977131">
                                                  <w:marLeft w:val="480"/>
                                                  <w:marRight w:val="0"/>
                                                  <w:marTop w:val="0"/>
                                                  <w:marBottom w:val="0"/>
                                                  <w:divBdr>
                                                    <w:top w:val="none" w:sz="0" w:space="0" w:color="auto"/>
                                                    <w:left w:val="none" w:sz="0" w:space="0" w:color="auto"/>
                                                    <w:bottom w:val="none" w:sz="0" w:space="0" w:color="auto"/>
                                                    <w:right w:val="none" w:sz="0" w:space="0" w:color="auto"/>
                                                  </w:divBdr>
                                                </w:div>
                                              </w:divsChild>
                                            </w:div>
                                            <w:div w:id="177814564">
                                              <w:marLeft w:val="0"/>
                                              <w:marRight w:val="0"/>
                                              <w:marTop w:val="210"/>
                                              <w:marBottom w:val="210"/>
                                              <w:divBdr>
                                                <w:top w:val="none" w:sz="0" w:space="0" w:color="auto"/>
                                                <w:left w:val="none" w:sz="0" w:space="0" w:color="auto"/>
                                                <w:bottom w:val="none" w:sz="0" w:space="0" w:color="auto"/>
                                                <w:right w:val="none" w:sz="0" w:space="0" w:color="auto"/>
                                              </w:divBdr>
                                              <w:divsChild>
                                                <w:div w:id="1964994401">
                                                  <w:marLeft w:val="480"/>
                                                  <w:marRight w:val="0"/>
                                                  <w:marTop w:val="0"/>
                                                  <w:marBottom w:val="0"/>
                                                  <w:divBdr>
                                                    <w:top w:val="none" w:sz="0" w:space="0" w:color="auto"/>
                                                    <w:left w:val="none" w:sz="0" w:space="0" w:color="auto"/>
                                                    <w:bottom w:val="none" w:sz="0" w:space="0" w:color="auto"/>
                                                    <w:right w:val="none" w:sz="0" w:space="0" w:color="auto"/>
                                                  </w:divBdr>
                                                </w:div>
                                              </w:divsChild>
                                            </w:div>
                                            <w:div w:id="2056928373">
                                              <w:marLeft w:val="0"/>
                                              <w:marRight w:val="0"/>
                                              <w:marTop w:val="210"/>
                                              <w:marBottom w:val="0"/>
                                              <w:divBdr>
                                                <w:top w:val="none" w:sz="0" w:space="0" w:color="auto"/>
                                                <w:left w:val="none" w:sz="0" w:space="0" w:color="auto"/>
                                                <w:bottom w:val="none" w:sz="0" w:space="0" w:color="auto"/>
                                                <w:right w:val="none" w:sz="0" w:space="0" w:color="auto"/>
                                              </w:divBdr>
                                              <w:divsChild>
                                                <w:div w:id="110384347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5500">
                                  <w:marLeft w:val="0"/>
                                  <w:marRight w:val="0"/>
                                  <w:marTop w:val="210"/>
                                  <w:marBottom w:val="0"/>
                                  <w:divBdr>
                                    <w:top w:val="none" w:sz="0" w:space="0" w:color="auto"/>
                                    <w:left w:val="none" w:sz="0" w:space="0" w:color="auto"/>
                                    <w:bottom w:val="none" w:sz="0" w:space="0" w:color="auto"/>
                                    <w:right w:val="none" w:sz="0" w:space="0" w:color="auto"/>
                                  </w:divBdr>
                                  <w:divsChild>
                                    <w:div w:id="6799366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44142">
                      <w:marLeft w:val="0"/>
                      <w:marRight w:val="0"/>
                      <w:marTop w:val="210"/>
                      <w:marBottom w:val="210"/>
                      <w:divBdr>
                        <w:top w:val="none" w:sz="0" w:space="0" w:color="auto"/>
                        <w:left w:val="none" w:sz="0" w:space="0" w:color="auto"/>
                        <w:bottom w:val="none" w:sz="0" w:space="0" w:color="auto"/>
                        <w:right w:val="none" w:sz="0" w:space="0" w:color="auto"/>
                      </w:divBdr>
                      <w:divsChild>
                        <w:div w:id="1266235086">
                          <w:marLeft w:val="480"/>
                          <w:marRight w:val="0"/>
                          <w:marTop w:val="0"/>
                          <w:marBottom w:val="0"/>
                          <w:divBdr>
                            <w:top w:val="none" w:sz="0" w:space="0" w:color="auto"/>
                            <w:left w:val="none" w:sz="0" w:space="0" w:color="auto"/>
                            <w:bottom w:val="none" w:sz="0" w:space="0" w:color="auto"/>
                            <w:right w:val="none" w:sz="0" w:space="0" w:color="auto"/>
                          </w:divBdr>
                          <w:divsChild>
                            <w:div w:id="1856655811">
                              <w:marLeft w:val="0"/>
                              <w:marRight w:val="0"/>
                              <w:marTop w:val="0"/>
                              <w:marBottom w:val="0"/>
                              <w:divBdr>
                                <w:top w:val="none" w:sz="0" w:space="0" w:color="auto"/>
                                <w:left w:val="none" w:sz="0" w:space="0" w:color="auto"/>
                                <w:bottom w:val="none" w:sz="0" w:space="0" w:color="auto"/>
                                <w:right w:val="none" w:sz="0" w:space="0" w:color="auto"/>
                              </w:divBdr>
                              <w:divsChild>
                                <w:div w:id="1963000133">
                                  <w:marLeft w:val="0"/>
                                  <w:marRight w:val="0"/>
                                  <w:marTop w:val="210"/>
                                  <w:marBottom w:val="210"/>
                                  <w:divBdr>
                                    <w:top w:val="none" w:sz="0" w:space="0" w:color="auto"/>
                                    <w:left w:val="none" w:sz="0" w:space="0" w:color="auto"/>
                                    <w:bottom w:val="none" w:sz="0" w:space="0" w:color="auto"/>
                                    <w:right w:val="none" w:sz="0" w:space="0" w:color="auto"/>
                                  </w:divBdr>
                                  <w:divsChild>
                                    <w:div w:id="388766711">
                                      <w:marLeft w:val="480"/>
                                      <w:marRight w:val="0"/>
                                      <w:marTop w:val="0"/>
                                      <w:marBottom w:val="0"/>
                                      <w:divBdr>
                                        <w:top w:val="none" w:sz="0" w:space="0" w:color="auto"/>
                                        <w:left w:val="none" w:sz="0" w:space="0" w:color="auto"/>
                                        <w:bottom w:val="none" w:sz="0" w:space="0" w:color="auto"/>
                                        <w:right w:val="none" w:sz="0" w:space="0" w:color="auto"/>
                                      </w:divBdr>
                                    </w:div>
                                  </w:divsChild>
                                </w:div>
                                <w:div w:id="2132162643">
                                  <w:marLeft w:val="0"/>
                                  <w:marRight w:val="0"/>
                                  <w:marTop w:val="210"/>
                                  <w:marBottom w:val="210"/>
                                  <w:divBdr>
                                    <w:top w:val="none" w:sz="0" w:space="0" w:color="auto"/>
                                    <w:left w:val="none" w:sz="0" w:space="0" w:color="auto"/>
                                    <w:bottom w:val="none" w:sz="0" w:space="0" w:color="auto"/>
                                    <w:right w:val="none" w:sz="0" w:space="0" w:color="auto"/>
                                  </w:divBdr>
                                  <w:divsChild>
                                    <w:div w:id="982006528">
                                      <w:marLeft w:val="480"/>
                                      <w:marRight w:val="0"/>
                                      <w:marTop w:val="0"/>
                                      <w:marBottom w:val="0"/>
                                      <w:divBdr>
                                        <w:top w:val="none" w:sz="0" w:space="0" w:color="auto"/>
                                        <w:left w:val="none" w:sz="0" w:space="0" w:color="auto"/>
                                        <w:bottom w:val="none" w:sz="0" w:space="0" w:color="auto"/>
                                        <w:right w:val="none" w:sz="0" w:space="0" w:color="auto"/>
                                      </w:divBdr>
                                      <w:divsChild>
                                        <w:div w:id="1831755397">
                                          <w:marLeft w:val="0"/>
                                          <w:marRight w:val="0"/>
                                          <w:marTop w:val="0"/>
                                          <w:marBottom w:val="0"/>
                                          <w:divBdr>
                                            <w:top w:val="none" w:sz="0" w:space="0" w:color="auto"/>
                                            <w:left w:val="none" w:sz="0" w:space="0" w:color="auto"/>
                                            <w:bottom w:val="none" w:sz="0" w:space="0" w:color="auto"/>
                                            <w:right w:val="none" w:sz="0" w:space="0" w:color="auto"/>
                                          </w:divBdr>
                                          <w:divsChild>
                                            <w:div w:id="1171220281">
                                              <w:marLeft w:val="0"/>
                                              <w:marRight w:val="0"/>
                                              <w:marTop w:val="210"/>
                                              <w:marBottom w:val="210"/>
                                              <w:divBdr>
                                                <w:top w:val="none" w:sz="0" w:space="0" w:color="auto"/>
                                                <w:left w:val="none" w:sz="0" w:space="0" w:color="auto"/>
                                                <w:bottom w:val="none" w:sz="0" w:space="0" w:color="auto"/>
                                                <w:right w:val="none" w:sz="0" w:space="0" w:color="auto"/>
                                              </w:divBdr>
                                              <w:divsChild>
                                                <w:div w:id="873422519">
                                                  <w:marLeft w:val="480"/>
                                                  <w:marRight w:val="0"/>
                                                  <w:marTop w:val="0"/>
                                                  <w:marBottom w:val="0"/>
                                                  <w:divBdr>
                                                    <w:top w:val="none" w:sz="0" w:space="0" w:color="auto"/>
                                                    <w:left w:val="none" w:sz="0" w:space="0" w:color="auto"/>
                                                    <w:bottom w:val="none" w:sz="0" w:space="0" w:color="auto"/>
                                                    <w:right w:val="none" w:sz="0" w:space="0" w:color="auto"/>
                                                  </w:divBdr>
                                                </w:div>
                                              </w:divsChild>
                                            </w:div>
                                            <w:div w:id="1615401596">
                                              <w:marLeft w:val="0"/>
                                              <w:marRight w:val="0"/>
                                              <w:marTop w:val="210"/>
                                              <w:marBottom w:val="210"/>
                                              <w:divBdr>
                                                <w:top w:val="none" w:sz="0" w:space="0" w:color="auto"/>
                                                <w:left w:val="none" w:sz="0" w:space="0" w:color="auto"/>
                                                <w:bottom w:val="none" w:sz="0" w:space="0" w:color="auto"/>
                                                <w:right w:val="none" w:sz="0" w:space="0" w:color="auto"/>
                                              </w:divBdr>
                                              <w:divsChild>
                                                <w:div w:id="722828169">
                                                  <w:marLeft w:val="480"/>
                                                  <w:marRight w:val="0"/>
                                                  <w:marTop w:val="0"/>
                                                  <w:marBottom w:val="0"/>
                                                  <w:divBdr>
                                                    <w:top w:val="none" w:sz="0" w:space="0" w:color="auto"/>
                                                    <w:left w:val="none" w:sz="0" w:space="0" w:color="auto"/>
                                                    <w:bottom w:val="none" w:sz="0" w:space="0" w:color="auto"/>
                                                    <w:right w:val="none" w:sz="0" w:space="0" w:color="auto"/>
                                                  </w:divBdr>
                                                </w:div>
                                              </w:divsChild>
                                            </w:div>
                                            <w:div w:id="1771504286">
                                              <w:marLeft w:val="0"/>
                                              <w:marRight w:val="0"/>
                                              <w:marTop w:val="210"/>
                                              <w:marBottom w:val="210"/>
                                              <w:divBdr>
                                                <w:top w:val="none" w:sz="0" w:space="0" w:color="auto"/>
                                                <w:left w:val="none" w:sz="0" w:space="0" w:color="auto"/>
                                                <w:bottom w:val="none" w:sz="0" w:space="0" w:color="auto"/>
                                                <w:right w:val="none" w:sz="0" w:space="0" w:color="auto"/>
                                              </w:divBdr>
                                              <w:divsChild>
                                                <w:div w:id="814949067">
                                                  <w:marLeft w:val="480"/>
                                                  <w:marRight w:val="0"/>
                                                  <w:marTop w:val="0"/>
                                                  <w:marBottom w:val="0"/>
                                                  <w:divBdr>
                                                    <w:top w:val="none" w:sz="0" w:space="0" w:color="auto"/>
                                                    <w:left w:val="none" w:sz="0" w:space="0" w:color="auto"/>
                                                    <w:bottom w:val="none" w:sz="0" w:space="0" w:color="auto"/>
                                                    <w:right w:val="none" w:sz="0" w:space="0" w:color="auto"/>
                                                  </w:divBdr>
                                                </w:div>
                                              </w:divsChild>
                                            </w:div>
                                            <w:div w:id="1168136474">
                                              <w:marLeft w:val="0"/>
                                              <w:marRight w:val="0"/>
                                              <w:marTop w:val="210"/>
                                              <w:marBottom w:val="210"/>
                                              <w:divBdr>
                                                <w:top w:val="none" w:sz="0" w:space="0" w:color="auto"/>
                                                <w:left w:val="none" w:sz="0" w:space="0" w:color="auto"/>
                                                <w:bottom w:val="none" w:sz="0" w:space="0" w:color="auto"/>
                                                <w:right w:val="none" w:sz="0" w:space="0" w:color="auto"/>
                                              </w:divBdr>
                                              <w:divsChild>
                                                <w:div w:id="44763358">
                                                  <w:marLeft w:val="480"/>
                                                  <w:marRight w:val="0"/>
                                                  <w:marTop w:val="0"/>
                                                  <w:marBottom w:val="0"/>
                                                  <w:divBdr>
                                                    <w:top w:val="none" w:sz="0" w:space="0" w:color="auto"/>
                                                    <w:left w:val="none" w:sz="0" w:space="0" w:color="auto"/>
                                                    <w:bottom w:val="none" w:sz="0" w:space="0" w:color="auto"/>
                                                    <w:right w:val="none" w:sz="0" w:space="0" w:color="auto"/>
                                                  </w:divBdr>
                                                </w:div>
                                              </w:divsChild>
                                            </w:div>
                                            <w:div w:id="2028562415">
                                              <w:marLeft w:val="0"/>
                                              <w:marRight w:val="0"/>
                                              <w:marTop w:val="210"/>
                                              <w:marBottom w:val="0"/>
                                              <w:divBdr>
                                                <w:top w:val="none" w:sz="0" w:space="0" w:color="auto"/>
                                                <w:left w:val="none" w:sz="0" w:space="0" w:color="auto"/>
                                                <w:bottom w:val="none" w:sz="0" w:space="0" w:color="auto"/>
                                                <w:right w:val="none" w:sz="0" w:space="0" w:color="auto"/>
                                              </w:divBdr>
                                              <w:divsChild>
                                                <w:div w:id="136710152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890509">
                                  <w:marLeft w:val="0"/>
                                  <w:marRight w:val="0"/>
                                  <w:marTop w:val="210"/>
                                  <w:marBottom w:val="0"/>
                                  <w:divBdr>
                                    <w:top w:val="none" w:sz="0" w:space="0" w:color="auto"/>
                                    <w:left w:val="none" w:sz="0" w:space="0" w:color="auto"/>
                                    <w:bottom w:val="none" w:sz="0" w:space="0" w:color="auto"/>
                                    <w:right w:val="none" w:sz="0" w:space="0" w:color="auto"/>
                                  </w:divBdr>
                                  <w:divsChild>
                                    <w:div w:id="1814104819">
                                      <w:marLeft w:val="480"/>
                                      <w:marRight w:val="0"/>
                                      <w:marTop w:val="0"/>
                                      <w:marBottom w:val="0"/>
                                      <w:divBdr>
                                        <w:top w:val="none" w:sz="0" w:space="0" w:color="auto"/>
                                        <w:left w:val="none" w:sz="0" w:space="0" w:color="auto"/>
                                        <w:bottom w:val="none" w:sz="0" w:space="0" w:color="auto"/>
                                        <w:right w:val="none" w:sz="0" w:space="0" w:color="auto"/>
                                      </w:divBdr>
                                      <w:divsChild>
                                        <w:div w:id="1961446852">
                                          <w:marLeft w:val="0"/>
                                          <w:marRight w:val="0"/>
                                          <w:marTop w:val="0"/>
                                          <w:marBottom w:val="0"/>
                                          <w:divBdr>
                                            <w:top w:val="none" w:sz="0" w:space="0" w:color="auto"/>
                                            <w:left w:val="none" w:sz="0" w:space="0" w:color="auto"/>
                                            <w:bottom w:val="none" w:sz="0" w:space="0" w:color="auto"/>
                                            <w:right w:val="none" w:sz="0" w:space="0" w:color="auto"/>
                                          </w:divBdr>
                                          <w:divsChild>
                                            <w:div w:id="497817474">
                                              <w:marLeft w:val="0"/>
                                              <w:marRight w:val="0"/>
                                              <w:marTop w:val="0"/>
                                              <w:marBottom w:val="0"/>
                                              <w:divBdr>
                                                <w:top w:val="none" w:sz="0" w:space="0" w:color="auto"/>
                                                <w:left w:val="none" w:sz="0" w:space="0" w:color="auto"/>
                                                <w:bottom w:val="none" w:sz="0" w:space="0" w:color="auto"/>
                                                <w:right w:val="none" w:sz="0" w:space="0" w:color="auto"/>
                                              </w:divBdr>
                                              <w:divsChild>
                                                <w:div w:id="176051801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866808">
                      <w:marLeft w:val="0"/>
                      <w:marRight w:val="0"/>
                      <w:marTop w:val="210"/>
                      <w:marBottom w:val="0"/>
                      <w:divBdr>
                        <w:top w:val="none" w:sz="0" w:space="0" w:color="auto"/>
                        <w:left w:val="none" w:sz="0" w:space="0" w:color="auto"/>
                        <w:bottom w:val="none" w:sz="0" w:space="0" w:color="auto"/>
                        <w:right w:val="none" w:sz="0" w:space="0" w:color="auto"/>
                      </w:divBdr>
                      <w:divsChild>
                        <w:div w:id="85650687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05243">
          <w:marLeft w:val="0"/>
          <w:marRight w:val="0"/>
          <w:marTop w:val="210"/>
          <w:marBottom w:val="0"/>
          <w:divBdr>
            <w:top w:val="none" w:sz="0" w:space="0" w:color="auto"/>
            <w:left w:val="none" w:sz="0" w:space="0" w:color="auto"/>
            <w:bottom w:val="none" w:sz="0" w:space="0" w:color="auto"/>
            <w:right w:val="none" w:sz="0" w:space="0" w:color="auto"/>
          </w:divBdr>
          <w:divsChild>
            <w:div w:id="1660693185">
              <w:marLeft w:val="480"/>
              <w:marRight w:val="0"/>
              <w:marTop w:val="0"/>
              <w:marBottom w:val="0"/>
              <w:divBdr>
                <w:top w:val="none" w:sz="0" w:space="0" w:color="auto"/>
                <w:left w:val="none" w:sz="0" w:space="0" w:color="auto"/>
                <w:bottom w:val="none" w:sz="0" w:space="0" w:color="auto"/>
                <w:right w:val="none" w:sz="0" w:space="0" w:color="auto"/>
              </w:divBdr>
              <w:divsChild>
                <w:div w:id="1515538736">
                  <w:marLeft w:val="0"/>
                  <w:marRight w:val="0"/>
                  <w:marTop w:val="0"/>
                  <w:marBottom w:val="0"/>
                  <w:divBdr>
                    <w:top w:val="none" w:sz="0" w:space="0" w:color="auto"/>
                    <w:left w:val="none" w:sz="0" w:space="0" w:color="auto"/>
                    <w:bottom w:val="none" w:sz="0" w:space="0" w:color="auto"/>
                    <w:right w:val="none" w:sz="0" w:space="0" w:color="auto"/>
                  </w:divBdr>
                  <w:divsChild>
                    <w:div w:id="814445020">
                      <w:marLeft w:val="0"/>
                      <w:marRight w:val="0"/>
                      <w:marTop w:val="210"/>
                      <w:marBottom w:val="210"/>
                      <w:divBdr>
                        <w:top w:val="none" w:sz="0" w:space="0" w:color="auto"/>
                        <w:left w:val="none" w:sz="0" w:space="0" w:color="auto"/>
                        <w:bottom w:val="none" w:sz="0" w:space="0" w:color="auto"/>
                        <w:right w:val="none" w:sz="0" w:space="0" w:color="auto"/>
                      </w:divBdr>
                      <w:divsChild>
                        <w:div w:id="924463189">
                          <w:marLeft w:val="480"/>
                          <w:marRight w:val="0"/>
                          <w:marTop w:val="0"/>
                          <w:marBottom w:val="0"/>
                          <w:divBdr>
                            <w:top w:val="none" w:sz="0" w:space="0" w:color="auto"/>
                            <w:left w:val="none" w:sz="0" w:space="0" w:color="auto"/>
                            <w:bottom w:val="none" w:sz="0" w:space="0" w:color="auto"/>
                            <w:right w:val="none" w:sz="0" w:space="0" w:color="auto"/>
                          </w:divBdr>
                        </w:div>
                      </w:divsChild>
                    </w:div>
                    <w:div w:id="1452239022">
                      <w:marLeft w:val="0"/>
                      <w:marRight w:val="0"/>
                      <w:marTop w:val="210"/>
                      <w:marBottom w:val="210"/>
                      <w:divBdr>
                        <w:top w:val="none" w:sz="0" w:space="0" w:color="auto"/>
                        <w:left w:val="none" w:sz="0" w:space="0" w:color="auto"/>
                        <w:bottom w:val="none" w:sz="0" w:space="0" w:color="auto"/>
                        <w:right w:val="none" w:sz="0" w:space="0" w:color="auto"/>
                      </w:divBdr>
                      <w:divsChild>
                        <w:div w:id="583338447">
                          <w:marLeft w:val="480"/>
                          <w:marRight w:val="0"/>
                          <w:marTop w:val="0"/>
                          <w:marBottom w:val="0"/>
                          <w:divBdr>
                            <w:top w:val="none" w:sz="0" w:space="0" w:color="auto"/>
                            <w:left w:val="none" w:sz="0" w:space="0" w:color="auto"/>
                            <w:bottom w:val="none" w:sz="0" w:space="0" w:color="auto"/>
                            <w:right w:val="none" w:sz="0" w:space="0" w:color="auto"/>
                          </w:divBdr>
                        </w:div>
                      </w:divsChild>
                    </w:div>
                    <w:div w:id="148637701">
                      <w:marLeft w:val="0"/>
                      <w:marRight w:val="0"/>
                      <w:marTop w:val="210"/>
                      <w:marBottom w:val="210"/>
                      <w:divBdr>
                        <w:top w:val="none" w:sz="0" w:space="0" w:color="auto"/>
                        <w:left w:val="none" w:sz="0" w:space="0" w:color="auto"/>
                        <w:bottom w:val="none" w:sz="0" w:space="0" w:color="auto"/>
                        <w:right w:val="none" w:sz="0" w:space="0" w:color="auto"/>
                      </w:divBdr>
                      <w:divsChild>
                        <w:div w:id="2106921418">
                          <w:marLeft w:val="480"/>
                          <w:marRight w:val="0"/>
                          <w:marTop w:val="0"/>
                          <w:marBottom w:val="0"/>
                          <w:divBdr>
                            <w:top w:val="none" w:sz="0" w:space="0" w:color="auto"/>
                            <w:left w:val="none" w:sz="0" w:space="0" w:color="auto"/>
                            <w:bottom w:val="none" w:sz="0" w:space="0" w:color="auto"/>
                            <w:right w:val="none" w:sz="0" w:space="0" w:color="auto"/>
                          </w:divBdr>
                        </w:div>
                      </w:divsChild>
                    </w:div>
                    <w:div w:id="293609164">
                      <w:marLeft w:val="0"/>
                      <w:marRight w:val="0"/>
                      <w:marTop w:val="210"/>
                      <w:marBottom w:val="210"/>
                      <w:divBdr>
                        <w:top w:val="none" w:sz="0" w:space="0" w:color="auto"/>
                        <w:left w:val="none" w:sz="0" w:space="0" w:color="auto"/>
                        <w:bottom w:val="none" w:sz="0" w:space="0" w:color="auto"/>
                        <w:right w:val="none" w:sz="0" w:space="0" w:color="auto"/>
                      </w:divBdr>
                      <w:divsChild>
                        <w:div w:id="585384081">
                          <w:marLeft w:val="480"/>
                          <w:marRight w:val="0"/>
                          <w:marTop w:val="0"/>
                          <w:marBottom w:val="0"/>
                          <w:divBdr>
                            <w:top w:val="none" w:sz="0" w:space="0" w:color="auto"/>
                            <w:left w:val="none" w:sz="0" w:space="0" w:color="auto"/>
                            <w:bottom w:val="none" w:sz="0" w:space="0" w:color="auto"/>
                            <w:right w:val="none" w:sz="0" w:space="0" w:color="auto"/>
                          </w:divBdr>
                        </w:div>
                      </w:divsChild>
                    </w:div>
                    <w:div w:id="1434010172">
                      <w:marLeft w:val="0"/>
                      <w:marRight w:val="0"/>
                      <w:marTop w:val="210"/>
                      <w:marBottom w:val="210"/>
                      <w:divBdr>
                        <w:top w:val="none" w:sz="0" w:space="0" w:color="auto"/>
                        <w:left w:val="none" w:sz="0" w:space="0" w:color="auto"/>
                        <w:bottom w:val="none" w:sz="0" w:space="0" w:color="auto"/>
                        <w:right w:val="none" w:sz="0" w:space="0" w:color="auto"/>
                      </w:divBdr>
                      <w:divsChild>
                        <w:div w:id="211498320">
                          <w:marLeft w:val="480"/>
                          <w:marRight w:val="0"/>
                          <w:marTop w:val="0"/>
                          <w:marBottom w:val="0"/>
                          <w:divBdr>
                            <w:top w:val="none" w:sz="0" w:space="0" w:color="auto"/>
                            <w:left w:val="none" w:sz="0" w:space="0" w:color="auto"/>
                            <w:bottom w:val="none" w:sz="0" w:space="0" w:color="auto"/>
                            <w:right w:val="none" w:sz="0" w:space="0" w:color="auto"/>
                          </w:divBdr>
                        </w:div>
                      </w:divsChild>
                    </w:div>
                    <w:div w:id="734861394">
                      <w:marLeft w:val="0"/>
                      <w:marRight w:val="0"/>
                      <w:marTop w:val="210"/>
                      <w:marBottom w:val="210"/>
                      <w:divBdr>
                        <w:top w:val="none" w:sz="0" w:space="0" w:color="auto"/>
                        <w:left w:val="none" w:sz="0" w:space="0" w:color="auto"/>
                        <w:bottom w:val="none" w:sz="0" w:space="0" w:color="auto"/>
                        <w:right w:val="none" w:sz="0" w:space="0" w:color="auto"/>
                      </w:divBdr>
                      <w:divsChild>
                        <w:div w:id="65618990">
                          <w:marLeft w:val="480"/>
                          <w:marRight w:val="0"/>
                          <w:marTop w:val="0"/>
                          <w:marBottom w:val="0"/>
                          <w:divBdr>
                            <w:top w:val="none" w:sz="0" w:space="0" w:color="auto"/>
                            <w:left w:val="none" w:sz="0" w:space="0" w:color="auto"/>
                            <w:bottom w:val="none" w:sz="0" w:space="0" w:color="auto"/>
                            <w:right w:val="none" w:sz="0" w:space="0" w:color="auto"/>
                          </w:divBdr>
                        </w:div>
                      </w:divsChild>
                    </w:div>
                    <w:div w:id="384715569">
                      <w:marLeft w:val="0"/>
                      <w:marRight w:val="0"/>
                      <w:marTop w:val="210"/>
                      <w:marBottom w:val="210"/>
                      <w:divBdr>
                        <w:top w:val="none" w:sz="0" w:space="0" w:color="auto"/>
                        <w:left w:val="none" w:sz="0" w:space="0" w:color="auto"/>
                        <w:bottom w:val="none" w:sz="0" w:space="0" w:color="auto"/>
                        <w:right w:val="none" w:sz="0" w:space="0" w:color="auto"/>
                      </w:divBdr>
                      <w:divsChild>
                        <w:div w:id="1749185141">
                          <w:marLeft w:val="480"/>
                          <w:marRight w:val="0"/>
                          <w:marTop w:val="0"/>
                          <w:marBottom w:val="0"/>
                          <w:divBdr>
                            <w:top w:val="none" w:sz="0" w:space="0" w:color="auto"/>
                            <w:left w:val="none" w:sz="0" w:space="0" w:color="auto"/>
                            <w:bottom w:val="none" w:sz="0" w:space="0" w:color="auto"/>
                            <w:right w:val="none" w:sz="0" w:space="0" w:color="auto"/>
                          </w:divBdr>
                          <w:divsChild>
                            <w:div w:id="4778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7342">
                      <w:marLeft w:val="0"/>
                      <w:marRight w:val="0"/>
                      <w:marTop w:val="210"/>
                      <w:marBottom w:val="210"/>
                      <w:divBdr>
                        <w:top w:val="none" w:sz="0" w:space="0" w:color="auto"/>
                        <w:left w:val="none" w:sz="0" w:space="0" w:color="auto"/>
                        <w:bottom w:val="none" w:sz="0" w:space="0" w:color="auto"/>
                        <w:right w:val="none" w:sz="0" w:space="0" w:color="auto"/>
                      </w:divBdr>
                      <w:divsChild>
                        <w:div w:id="597493501">
                          <w:marLeft w:val="480"/>
                          <w:marRight w:val="0"/>
                          <w:marTop w:val="0"/>
                          <w:marBottom w:val="0"/>
                          <w:divBdr>
                            <w:top w:val="none" w:sz="0" w:space="0" w:color="auto"/>
                            <w:left w:val="none" w:sz="0" w:space="0" w:color="auto"/>
                            <w:bottom w:val="none" w:sz="0" w:space="0" w:color="auto"/>
                            <w:right w:val="none" w:sz="0" w:space="0" w:color="auto"/>
                          </w:divBdr>
                        </w:div>
                      </w:divsChild>
                    </w:div>
                    <w:div w:id="651983998">
                      <w:marLeft w:val="0"/>
                      <w:marRight w:val="0"/>
                      <w:marTop w:val="210"/>
                      <w:marBottom w:val="210"/>
                      <w:divBdr>
                        <w:top w:val="none" w:sz="0" w:space="0" w:color="auto"/>
                        <w:left w:val="none" w:sz="0" w:space="0" w:color="auto"/>
                        <w:bottom w:val="none" w:sz="0" w:space="0" w:color="auto"/>
                        <w:right w:val="none" w:sz="0" w:space="0" w:color="auto"/>
                      </w:divBdr>
                      <w:divsChild>
                        <w:div w:id="1180195057">
                          <w:marLeft w:val="480"/>
                          <w:marRight w:val="0"/>
                          <w:marTop w:val="0"/>
                          <w:marBottom w:val="0"/>
                          <w:divBdr>
                            <w:top w:val="none" w:sz="0" w:space="0" w:color="auto"/>
                            <w:left w:val="none" w:sz="0" w:space="0" w:color="auto"/>
                            <w:bottom w:val="none" w:sz="0" w:space="0" w:color="auto"/>
                            <w:right w:val="none" w:sz="0" w:space="0" w:color="auto"/>
                          </w:divBdr>
                        </w:div>
                      </w:divsChild>
                    </w:div>
                    <w:div w:id="348064711">
                      <w:marLeft w:val="0"/>
                      <w:marRight w:val="0"/>
                      <w:marTop w:val="210"/>
                      <w:marBottom w:val="0"/>
                      <w:divBdr>
                        <w:top w:val="none" w:sz="0" w:space="0" w:color="auto"/>
                        <w:left w:val="none" w:sz="0" w:space="0" w:color="auto"/>
                        <w:bottom w:val="none" w:sz="0" w:space="0" w:color="auto"/>
                        <w:right w:val="none" w:sz="0" w:space="0" w:color="auto"/>
                      </w:divBdr>
                      <w:divsChild>
                        <w:div w:id="23301294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262632">
      <w:bodyDiv w:val="1"/>
      <w:marLeft w:val="0"/>
      <w:marRight w:val="0"/>
      <w:marTop w:val="0"/>
      <w:marBottom w:val="0"/>
      <w:divBdr>
        <w:top w:val="none" w:sz="0" w:space="0" w:color="auto"/>
        <w:left w:val="none" w:sz="0" w:space="0" w:color="auto"/>
        <w:bottom w:val="none" w:sz="0" w:space="0" w:color="auto"/>
        <w:right w:val="none" w:sz="0" w:space="0" w:color="auto"/>
      </w:divBdr>
    </w:div>
    <w:div w:id="729307124">
      <w:bodyDiv w:val="1"/>
      <w:marLeft w:val="0"/>
      <w:marRight w:val="0"/>
      <w:marTop w:val="0"/>
      <w:marBottom w:val="0"/>
      <w:divBdr>
        <w:top w:val="none" w:sz="0" w:space="0" w:color="auto"/>
        <w:left w:val="none" w:sz="0" w:space="0" w:color="auto"/>
        <w:bottom w:val="none" w:sz="0" w:space="0" w:color="auto"/>
        <w:right w:val="none" w:sz="0" w:space="0" w:color="auto"/>
      </w:divBdr>
      <w:divsChild>
        <w:div w:id="765728617">
          <w:marLeft w:val="480"/>
          <w:marRight w:val="0"/>
          <w:marTop w:val="0"/>
          <w:marBottom w:val="0"/>
          <w:divBdr>
            <w:top w:val="none" w:sz="0" w:space="0" w:color="auto"/>
            <w:left w:val="none" w:sz="0" w:space="0" w:color="auto"/>
            <w:bottom w:val="none" w:sz="0" w:space="0" w:color="auto"/>
            <w:right w:val="none" w:sz="0" w:space="0" w:color="auto"/>
          </w:divBdr>
        </w:div>
      </w:divsChild>
    </w:div>
    <w:div w:id="750928036">
      <w:bodyDiv w:val="1"/>
      <w:marLeft w:val="0"/>
      <w:marRight w:val="0"/>
      <w:marTop w:val="0"/>
      <w:marBottom w:val="0"/>
      <w:divBdr>
        <w:top w:val="none" w:sz="0" w:space="0" w:color="auto"/>
        <w:left w:val="none" w:sz="0" w:space="0" w:color="auto"/>
        <w:bottom w:val="none" w:sz="0" w:space="0" w:color="auto"/>
        <w:right w:val="none" w:sz="0" w:space="0" w:color="auto"/>
      </w:divBdr>
      <w:divsChild>
        <w:div w:id="1829053219">
          <w:marLeft w:val="0"/>
          <w:marRight w:val="0"/>
          <w:marTop w:val="210"/>
          <w:marBottom w:val="210"/>
          <w:divBdr>
            <w:top w:val="none" w:sz="0" w:space="0" w:color="auto"/>
            <w:left w:val="none" w:sz="0" w:space="0" w:color="auto"/>
            <w:bottom w:val="none" w:sz="0" w:space="0" w:color="auto"/>
            <w:right w:val="none" w:sz="0" w:space="0" w:color="auto"/>
          </w:divBdr>
          <w:divsChild>
            <w:div w:id="658001168">
              <w:marLeft w:val="480"/>
              <w:marRight w:val="0"/>
              <w:marTop w:val="0"/>
              <w:marBottom w:val="0"/>
              <w:divBdr>
                <w:top w:val="none" w:sz="0" w:space="0" w:color="auto"/>
                <w:left w:val="none" w:sz="0" w:space="0" w:color="auto"/>
                <w:bottom w:val="none" w:sz="0" w:space="0" w:color="auto"/>
                <w:right w:val="none" w:sz="0" w:space="0" w:color="auto"/>
              </w:divBdr>
            </w:div>
          </w:divsChild>
        </w:div>
        <w:div w:id="835807637">
          <w:marLeft w:val="0"/>
          <w:marRight w:val="0"/>
          <w:marTop w:val="210"/>
          <w:marBottom w:val="210"/>
          <w:divBdr>
            <w:top w:val="none" w:sz="0" w:space="0" w:color="auto"/>
            <w:left w:val="none" w:sz="0" w:space="0" w:color="auto"/>
            <w:bottom w:val="none" w:sz="0" w:space="0" w:color="auto"/>
            <w:right w:val="none" w:sz="0" w:space="0" w:color="auto"/>
          </w:divBdr>
          <w:divsChild>
            <w:div w:id="2064327353">
              <w:marLeft w:val="480"/>
              <w:marRight w:val="0"/>
              <w:marTop w:val="0"/>
              <w:marBottom w:val="0"/>
              <w:divBdr>
                <w:top w:val="none" w:sz="0" w:space="0" w:color="auto"/>
                <w:left w:val="none" w:sz="0" w:space="0" w:color="auto"/>
                <w:bottom w:val="none" w:sz="0" w:space="0" w:color="auto"/>
                <w:right w:val="none" w:sz="0" w:space="0" w:color="auto"/>
              </w:divBdr>
            </w:div>
          </w:divsChild>
        </w:div>
        <w:div w:id="1280186356">
          <w:marLeft w:val="0"/>
          <w:marRight w:val="0"/>
          <w:marTop w:val="210"/>
          <w:marBottom w:val="210"/>
          <w:divBdr>
            <w:top w:val="none" w:sz="0" w:space="0" w:color="auto"/>
            <w:left w:val="none" w:sz="0" w:space="0" w:color="auto"/>
            <w:bottom w:val="none" w:sz="0" w:space="0" w:color="auto"/>
            <w:right w:val="none" w:sz="0" w:space="0" w:color="auto"/>
          </w:divBdr>
          <w:divsChild>
            <w:div w:id="396050148">
              <w:marLeft w:val="480"/>
              <w:marRight w:val="0"/>
              <w:marTop w:val="0"/>
              <w:marBottom w:val="0"/>
              <w:divBdr>
                <w:top w:val="none" w:sz="0" w:space="0" w:color="auto"/>
                <w:left w:val="none" w:sz="0" w:space="0" w:color="auto"/>
                <w:bottom w:val="none" w:sz="0" w:space="0" w:color="auto"/>
                <w:right w:val="none" w:sz="0" w:space="0" w:color="auto"/>
              </w:divBdr>
            </w:div>
          </w:divsChild>
        </w:div>
        <w:div w:id="1512335595">
          <w:marLeft w:val="0"/>
          <w:marRight w:val="0"/>
          <w:marTop w:val="210"/>
          <w:marBottom w:val="0"/>
          <w:divBdr>
            <w:top w:val="none" w:sz="0" w:space="0" w:color="auto"/>
            <w:left w:val="none" w:sz="0" w:space="0" w:color="auto"/>
            <w:bottom w:val="none" w:sz="0" w:space="0" w:color="auto"/>
            <w:right w:val="none" w:sz="0" w:space="0" w:color="auto"/>
          </w:divBdr>
          <w:divsChild>
            <w:div w:id="212731288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52554530">
      <w:bodyDiv w:val="1"/>
      <w:marLeft w:val="0"/>
      <w:marRight w:val="0"/>
      <w:marTop w:val="0"/>
      <w:marBottom w:val="0"/>
      <w:divBdr>
        <w:top w:val="none" w:sz="0" w:space="0" w:color="auto"/>
        <w:left w:val="none" w:sz="0" w:space="0" w:color="auto"/>
        <w:bottom w:val="none" w:sz="0" w:space="0" w:color="auto"/>
        <w:right w:val="none" w:sz="0" w:space="0" w:color="auto"/>
      </w:divBdr>
      <w:divsChild>
        <w:div w:id="835681934">
          <w:marLeft w:val="0"/>
          <w:marRight w:val="0"/>
          <w:marTop w:val="210"/>
          <w:marBottom w:val="210"/>
          <w:divBdr>
            <w:top w:val="none" w:sz="0" w:space="0" w:color="auto"/>
            <w:left w:val="none" w:sz="0" w:space="0" w:color="auto"/>
            <w:bottom w:val="none" w:sz="0" w:space="0" w:color="auto"/>
            <w:right w:val="none" w:sz="0" w:space="0" w:color="auto"/>
          </w:divBdr>
          <w:divsChild>
            <w:div w:id="1196314020">
              <w:marLeft w:val="480"/>
              <w:marRight w:val="0"/>
              <w:marTop w:val="0"/>
              <w:marBottom w:val="0"/>
              <w:divBdr>
                <w:top w:val="none" w:sz="0" w:space="0" w:color="auto"/>
                <w:left w:val="none" w:sz="0" w:space="0" w:color="auto"/>
                <w:bottom w:val="none" w:sz="0" w:space="0" w:color="auto"/>
                <w:right w:val="none" w:sz="0" w:space="0" w:color="auto"/>
              </w:divBdr>
            </w:div>
          </w:divsChild>
        </w:div>
        <w:div w:id="1654481292">
          <w:marLeft w:val="0"/>
          <w:marRight w:val="0"/>
          <w:marTop w:val="210"/>
          <w:marBottom w:val="210"/>
          <w:divBdr>
            <w:top w:val="none" w:sz="0" w:space="0" w:color="auto"/>
            <w:left w:val="none" w:sz="0" w:space="0" w:color="auto"/>
            <w:bottom w:val="none" w:sz="0" w:space="0" w:color="auto"/>
            <w:right w:val="none" w:sz="0" w:space="0" w:color="auto"/>
          </w:divBdr>
          <w:divsChild>
            <w:div w:id="691761523">
              <w:marLeft w:val="480"/>
              <w:marRight w:val="0"/>
              <w:marTop w:val="0"/>
              <w:marBottom w:val="0"/>
              <w:divBdr>
                <w:top w:val="none" w:sz="0" w:space="0" w:color="auto"/>
                <w:left w:val="none" w:sz="0" w:space="0" w:color="auto"/>
                <w:bottom w:val="none" w:sz="0" w:space="0" w:color="auto"/>
                <w:right w:val="none" w:sz="0" w:space="0" w:color="auto"/>
              </w:divBdr>
            </w:div>
          </w:divsChild>
        </w:div>
        <w:div w:id="713844593">
          <w:marLeft w:val="0"/>
          <w:marRight w:val="0"/>
          <w:marTop w:val="210"/>
          <w:marBottom w:val="210"/>
          <w:divBdr>
            <w:top w:val="none" w:sz="0" w:space="0" w:color="auto"/>
            <w:left w:val="none" w:sz="0" w:space="0" w:color="auto"/>
            <w:bottom w:val="none" w:sz="0" w:space="0" w:color="auto"/>
            <w:right w:val="none" w:sz="0" w:space="0" w:color="auto"/>
          </w:divBdr>
          <w:divsChild>
            <w:div w:id="1608195839">
              <w:marLeft w:val="480"/>
              <w:marRight w:val="0"/>
              <w:marTop w:val="0"/>
              <w:marBottom w:val="0"/>
              <w:divBdr>
                <w:top w:val="none" w:sz="0" w:space="0" w:color="auto"/>
                <w:left w:val="none" w:sz="0" w:space="0" w:color="auto"/>
                <w:bottom w:val="none" w:sz="0" w:space="0" w:color="auto"/>
                <w:right w:val="none" w:sz="0" w:space="0" w:color="auto"/>
              </w:divBdr>
            </w:div>
          </w:divsChild>
        </w:div>
        <w:div w:id="1546797459">
          <w:marLeft w:val="0"/>
          <w:marRight w:val="0"/>
          <w:marTop w:val="210"/>
          <w:marBottom w:val="210"/>
          <w:divBdr>
            <w:top w:val="none" w:sz="0" w:space="0" w:color="auto"/>
            <w:left w:val="none" w:sz="0" w:space="0" w:color="auto"/>
            <w:bottom w:val="none" w:sz="0" w:space="0" w:color="auto"/>
            <w:right w:val="none" w:sz="0" w:space="0" w:color="auto"/>
          </w:divBdr>
          <w:divsChild>
            <w:div w:id="1988624506">
              <w:marLeft w:val="480"/>
              <w:marRight w:val="0"/>
              <w:marTop w:val="0"/>
              <w:marBottom w:val="0"/>
              <w:divBdr>
                <w:top w:val="none" w:sz="0" w:space="0" w:color="auto"/>
                <w:left w:val="none" w:sz="0" w:space="0" w:color="auto"/>
                <w:bottom w:val="none" w:sz="0" w:space="0" w:color="auto"/>
                <w:right w:val="none" w:sz="0" w:space="0" w:color="auto"/>
              </w:divBdr>
            </w:div>
          </w:divsChild>
        </w:div>
        <w:div w:id="1213928416">
          <w:marLeft w:val="0"/>
          <w:marRight w:val="0"/>
          <w:marTop w:val="210"/>
          <w:marBottom w:val="210"/>
          <w:divBdr>
            <w:top w:val="none" w:sz="0" w:space="0" w:color="auto"/>
            <w:left w:val="none" w:sz="0" w:space="0" w:color="auto"/>
            <w:bottom w:val="none" w:sz="0" w:space="0" w:color="auto"/>
            <w:right w:val="none" w:sz="0" w:space="0" w:color="auto"/>
          </w:divBdr>
          <w:divsChild>
            <w:div w:id="936252279">
              <w:marLeft w:val="480"/>
              <w:marRight w:val="0"/>
              <w:marTop w:val="0"/>
              <w:marBottom w:val="0"/>
              <w:divBdr>
                <w:top w:val="none" w:sz="0" w:space="0" w:color="auto"/>
                <w:left w:val="none" w:sz="0" w:space="0" w:color="auto"/>
                <w:bottom w:val="none" w:sz="0" w:space="0" w:color="auto"/>
                <w:right w:val="none" w:sz="0" w:space="0" w:color="auto"/>
              </w:divBdr>
            </w:div>
          </w:divsChild>
        </w:div>
        <w:div w:id="21055453">
          <w:marLeft w:val="0"/>
          <w:marRight w:val="0"/>
          <w:marTop w:val="210"/>
          <w:marBottom w:val="210"/>
          <w:divBdr>
            <w:top w:val="none" w:sz="0" w:space="0" w:color="auto"/>
            <w:left w:val="none" w:sz="0" w:space="0" w:color="auto"/>
            <w:bottom w:val="none" w:sz="0" w:space="0" w:color="auto"/>
            <w:right w:val="none" w:sz="0" w:space="0" w:color="auto"/>
          </w:divBdr>
          <w:divsChild>
            <w:div w:id="1963026339">
              <w:marLeft w:val="480"/>
              <w:marRight w:val="0"/>
              <w:marTop w:val="0"/>
              <w:marBottom w:val="0"/>
              <w:divBdr>
                <w:top w:val="none" w:sz="0" w:space="0" w:color="auto"/>
                <w:left w:val="none" w:sz="0" w:space="0" w:color="auto"/>
                <w:bottom w:val="none" w:sz="0" w:space="0" w:color="auto"/>
                <w:right w:val="none" w:sz="0" w:space="0" w:color="auto"/>
              </w:divBdr>
            </w:div>
          </w:divsChild>
        </w:div>
        <w:div w:id="2071419227">
          <w:marLeft w:val="0"/>
          <w:marRight w:val="0"/>
          <w:marTop w:val="210"/>
          <w:marBottom w:val="0"/>
          <w:divBdr>
            <w:top w:val="none" w:sz="0" w:space="0" w:color="auto"/>
            <w:left w:val="none" w:sz="0" w:space="0" w:color="auto"/>
            <w:bottom w:val="none" w:sz="0" w:space="0" w:color="auto"/>
            <w:right w:val="none" w:sz="0" w:space="0" w:color="auto"/>
          </w:divBdr>
          <w:divsChild>
            <w:div w:id="758325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62916197">
      <w:bodyDiv w:val="1"/>
      <w:marLeft w:val="0"/>
      <w:marRight w:val="0"/>
      <w:marTop w:val="0"/>
      <w:marBottom w:val="0"/>
      <w:divBdr>
        <w:top w:val="none" w:sz="0" w:space="0" w:color="auto"/>
        <w:left w:val="none" w:sz="0" w:space="0" w:color="auto"/>
        <w:bottom w:val="none" w:sz="0" w:space="0" w:color="auto"/>
        <w:right w:val="none" w:sz="0" w:space="0" w:color="auto"/>
      </w:divBdr>
      <w:divsChild>
        <w:div w:id="250899354">
          <w:marLeft w:val="0"/>
          <w:marRight w:val="0"/>
          <w:marTop w:val="210"/>
          <w:marBottom w:val="210"/>
          <w:divBdr>
            <w:top w:val="none" w:sz="0" w:space="0" w:color="auto"/>
            <w:left w:val="none" w:sz="0" w:space="0" w:color="auto"/>
            <w:bottom w:val="none" w:sz="0" w:space="0" w:color="auto"/>
            <w:right w:val="none" w:sz="0" w:space="0" w:color="auto"/>
          </w:divBdr>
          <w:divsChild>
            <w:div w:id="1453668139">
              <w:marLeft w:val="480"/>
              <w:marRight w:val="0"/>
              <w:marTop w:val="0"/>
              <w:marBottom w:val="0"/>
              <w:divBdr>
                <w:top w:val="none" w:sz="0" w:space="0" w:color="auto"/>
                <w:left w:val="none" w:sz="0" w:space="0" w:color="auto"/>
                <w:bottom w:val="none" w:sz="0" w:space="0" w:color="auto"/>
                <w:right w:val="none" w:sz="0" w:space="0" w:color="auto"/>
              </w:divBdr>
            </w:div>
          </w:divsChild>
        </w:div>
        <w:div w:id="1061291260">
          <w:marLeft w:val="0"/>
          <w:marRight w:val="0"/>
          <w:marTop w:val="210"/>
          <w:marBottom w:val="210"/>
          <w:divBdr>
            <w:top w:val="none" w:sz="0" w:space="0" w:color="auto"/>
            <w:left w:val="none" w:sz="0" w:space="0" w:color="auto"/>
            <w:bottom w:val="none" w:sz="0" w:space="0" w:color="auto"/>
            <w:right w:val="none" w:sz="0" w:space="0" w:color="auto"/>
          </w:divBdr>
          <w:divsChild>
            <w:div w:id="601304536">
              <w:marLeft w:val="480"/>
              <w:marRight w:val="0"/>
              <w:marTop w:val="0"/>
              <w:marBottom w:val="0"/>
              <w:divBdr>
                <w:top w:val="none" w:sz="0" w:space="0" w:color="auto"/>
                <w:left w:val="none" w:sz="0" w:space="0" w:color="auto"/>
                <w:bottom w:val="none" w:sz="0" w:space="0" w:color="auto"/>
                <w:right w:val="none" w:sz="0" w:space="0" w:color="auto"/>
              </w:divBdr>
              <w:divsChild>
                <w:div w:id="1845629594">
                  <w:marLeft w:val="0"/>
                  <w:marRight w:val="0"/>
                  <w:marTop w:val="0"/>
                  <w:marBottom w:val="0"/>
                  <w:divBdr>
                    <w:top w:val="none" w:sz="0" w:space="0" w:color="auto"/>
                    <w:left w:val="none" w:sz="0" w:space="0" w:color="auto"/>
                    <w:bottom w:val="none" w:sz="0" w:space="0" w:color="auto"/>
                    <w:right w:val="none" w:sz="0" w:space="0" w:color="auto"/>
                  </w:divBdr>
                  <w:divsChild>
                    <w:div w:id="1509782959">
                      <w:marLeft w:val="0"/>
                      <w:marRight w:val="0"/>
                      <w:marTop w:val="0"/>
                      <w:marBottom w:val="0"/>
                      <w:divBdr>
                        <w:top w:val="none" w:sz="0" w:space="0" w:color="auto"/>
                        <w:left w:val="none" w:sz="0" w:space="0" w:color="auto"/>
                        <w:bottom w:val="none" w:sz="0" w:space="0" w:color="auto"/>
                        <w:right w:val="none" w:sz="0" w:space="0" w:color="auto"/>
                      </w:divBdr>
                      <w:divsChild>
                        <w:div w:id="45811135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2974">
          <w:marLeft w:val="0"/>
          <w:marRight w:val="0"/>
          <w:marTop w:val="210"/>
          <w:marBottom w:val="210"/>
          <w:divBdr>
            <w:top w:val="none" w:sz="0" w:space="0" w:color="auto"/>
            <w:left w:val="none" w:sz="0" w:space="0" w:color="auto"/>
            <w:bottom w:val="none" w:sz="0" w:space="0" w:color="auto"/>
            <w:right w:val="none" w:sz="0" w:space="0" w:color="auto"/>
          </w:divBdr>
          <w:divsChild>
            <w:div w:id="853572641">
              <w:marLeft w:val="480"/>
              <w:marRight w:val="0"/>
              <w:marTop w:val="0"/>
              <w:marBottom w:val="0"/>
              <w:divBdr>
                <w:top w:val="none" w:sz="0" w:space="0" w:color="auto"/>
                <w:left w:val="none" w:sz="0" w:space="0" w:color="auto"/>
                <w:bottom w:val="none" w:sz="0" w:space="0" w:color="auto"/>
                <w:right w:val="none" w:sz="0" w:space="0" w:color="auto"/>
              </w:divBdr>
            </w:div>
          </w:divsChild>
        </w:div>
        <w:div w:id="290794494">
          <w:marLeft w:val="0"/>
          <w:marRight w:val="0"/>
          <w:marTop w:val="210"/>
          <w:marBottom w:val="210"/>
          <w:divBdr>
            <w:top w:val="none" w:sz="0" w:space="0" w:color="auto"/>
            <w:left w:val="none" w:sz="0" w:space="0" w:color="auto"/>
            <w:bottom w:val="none" w:sz="0" w:space="0" w:color="auto"/>
            <w:right w:val="none" w:sz="0" w:space="0" w:color="auto"/>
          </w:divBdr>
          <w:divsChild>
            <w:div w:id="928002455">
              <w:marLeft w:val="480"/>
              <w:marRight w:val="0"/>
              <w:marTop w:val="0"/>
              <w:marBottom w:val="0"/>
              <w:divBdr>
                <w:top w:val="none" w:sz="0" w:space="0" w:color="auto"/>
                <w:left w:val="none" w:sz="0" w:space="0" w:color="auto"/>
                <w:bottom w:val="none" w:sz="0" w:space="0" w:color="auto"/>
                <w:right w:val="none" w:sz="0" w:space="0" w:color="auto"/>
              </w:divBdr>
            </w:div>
          </w:divsChild>
        </w:div>
        <w:div w:id="924992424">
          <w:marLeft w:val="0"/>
          <w:marRight w:val="0"/>
          <w:marTop w:val="210"/>
          <w:marBottom w:val="210"/>
          <w:divBdr>
            <w:top w:val="none" w:sz="0" w:space="0" w:color="auto"/>
            <w:left w:val="none" w:sz="0" w:space="0" w:color="auto"/>
            <w:bottom w:val="none" w:sz="0" w:space="0" w:color="auto"/>
            <w:right w:val="none" w:sz="0" w:space="0" w:color="auto"/>
          </w:divBdr>
          <w:divsChild>
            <w:div w:id="930628070">
              <w:marLeft w:val="480"/>
              <w:marRight w:val="0"/>
              <w:marTop w:val="0"/>
              <w:marBottom w:val="0"/>
              <w:divBdr>
                <w:top w:val="none" w:sz="0" w:space="0" w:color="auto"/>
                <w:left w:val="none" w:sz="0" w:space="0" w:color="auto"/>
                <w:bottom w:val="none" w:sz="0" w:space="0" w:color="auto"/>
                <w:right w:val="none" w:sz="0" w:space="0" w:color="auto"/>
              </w:divBdr>
            </w:div>
          </w:divsChild>
        </w:div>
        <w:div w:id="287704121">
          <w:marLeft w:val="0"/>
          <w:marRight w:val="0"/>
          <w:marTop w:val="210"/>
          <w:marBottom w:val="210"/>
          <w:divBdr>
            <w:top w:val="none" w:sz="0" w:space="0" w:color="auto"/>
            <w:left w:val="none" w:sz="0" w:space="0" w:color="auto"/>
            <w:bottom w:val="none" w:sz="0" w:space="0" w:color="auto"/>
            <w:right w:val="none" w:sz="0" w:space="0" w:color="auto"/>
          </w:divBdr>
          <w:divsChild>
            <w:div w:id="385422134">
              <w:marLeft w:val="480"/>
              <w:marRight w:val="0"/>
              <w:marTop w:val="0"/>
              <w:marBottom w:val="0"/>
              <w:divBdr>
                <w:top w:val="none" w:sz="0" w:space="0" w:color="auto"/>
                <w:left w:val="none" w:sz="0" w:space="0" w:color="auto"/>
                <w:bottom w:val="none" w:sz="0" w:space="0" w:color="auto"/>
                <w:right w:val="none" w:sz="0" w:space="0" w:color="auto"/>
              </w:divBdr>
            </w:div>
          </w:divsChild>
        </w:div>
        <w:div w:id="695039329">
          <w:marLeft w:val="0"/>
          <w:marRight w:val="0"/>
          <w:marTop w:val="210"/>
          <w:marBottom w:val="0"/>
          <w:divBdr>
            <w:top w:val="none" w:sz="0" w:space="0" w:color="auto"/>
            <w:left w:val="none" w:sz="0" w:space="0" w:color="auto"/>
            <w:bottom w:val="none" w:sz="0" w:space="0" w:color="auto"/>
            <w:right w:val="none" w:sz="0" w:space="0" w:color="auto"/>
          </w:divBdr>
          <w:divsChild>
            <w:div w:id="204369978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67850213">
      <w:bodyDiv w:val="1"/>
      <w:marLeft w:val="0"/>
      <w:marRight w:val="0"/>
      <w:marTop w:val="0"/>
      <w:marBottom w:val="0"/>
      <w:divBdr>
        <w:top w:val="none" w:sz="0" w:space="0" w:color="auto"/>
        <w:left w:val="none" w:sz="0" w:space="0" w:color="auto"/>
        <w:bottom w:val="none" w:sz="0" w:space="0" w:color="auto"/>
        <w:right w:val="none" w:sz="0" w:space="0" w:color="auto"/>
      </w:divBdr>
    </w:div>
    <w:div w:id="775642050">
      <w:bodyDiv w:val="1"/>
      <w:marLeft w:val="0"/>
      <w:marRight w:val="0"/>
      <w:marTop w:val="0"/>
      <w:marBottom w:val="0"/>
      <w:divBdr>
        <w:top w:val="none" w:sz="0" w:space="0" w:color="auto"/>
        <w:left w:val="none" w:sz="0" w:space="0" w:color="auto"/>
        <w:bottom w:val="none" w:sz="0" w:space="0" w:color="auto"/>
        <w:right w:val="none" w:sz="0" w:space="0" w:color="auto"/>
      </w:divBdr>
      <w:divsChild>
        <w:div w:id="1690839037">
          <w:marLeft w:val="480"/>
          <w:marRight w:val="0"/>
          <w:marTop w:val="0"/>
          <w:marBottom w:val="0"/>
          <w:divBdr>
            <w:top w:val="none" w:sz="0" w:space="0" w:color="auto"/>
            <w:left w:val="none" w:sz="0" w:space="0" w:color="auto"/>
            <w:bottom w:val="none" w:sz="0" w:space="0" w:color="auto"/>
            <w:right w:val="none" w:sz="0" w:space="0" w:color="auto"/>
          </w:divBdr>
        </w:div>
      </w:divsChild>
    </w:div>
    <w:div w:id="823743899">
      <w:bodyDiv w:val="1"/>
      <w:marLeft w:val="0"/>
      <w:marRight w:val="0"/>
      <w:marTop w:val="0"/>
      <w:marBottom w:val="0"/>
      <w:divBdr>
        <w:top w:val="none" w:sz="0" w:space="0" w:color="auto"/>
        <w:left w:val="none" w:sz="0" w:space="0" w:color="auto"/>
        <w:bottom w:val="none" w:sz="0" w:space="0" w:color="auto"/>
        <w:right w:val="none" w:sz="0" w:space="0" w:color="auto"/>
      </w:divBdr>
      <w:divsChild>
        <w:div w:id="226499784">
          <w:marLeft w:val="480"/>
          <w:marRight w:val="0"/>
          <w:marTop w:val="0"/>
          <w:marBottom w:val="0"/>
          <w:divBdr>
            <w:top w:val="none" w:sz="0" w:space="0" w:color="auto"/>
            <w:left w:val="none" w:sz="0" w:space="0" w:color="auto"/>
            <w:bottom w:val="none" w:sz="0" w:space="0" w:color="auto"/>
            <w:right w:val="none" w:sz="0" w:space="0" w:color="auto"/>
          </w:divBdr>
        </w:div>
      </w:divsChild>
    </w:div>
    <w:div w:id="830754697">
      <w:bodyDiv w:val="1"/>
      <w:marLeft w:val="0"/>
      <w:marRight w:val="0"/>
      <w:marTop w:val="0"/>
      <w:marBottom w:val="0"/>
      <w:divBdr>
        <w:top w:val="none" w:sz="0" w:space="0" w:color="auto"/>
        <w:left w:val="none" w:sz="0" w:space="0" w:color="auto"/>
        <w:bottom w:val="none" w:sz="0" w:space="0" w:color="auto"/>
        <w:right w:val="none" w:sz="0" w:space="0" w:color="auto"/>
      </w:divBdr>
      <w:divsChild>
        <w:div w:id="577785186">
          <w:marLeft w:val="0"/>
          <w:marRight w:val="0"/>
          <w:marTop w:val="0"/>
          <w:marBottom w:val="210"/>
          <w:divBdr>
            <w:top w:val="none" w:sz="0" w:space="0" w:color="auto"/>
            <w:left w:val="none" w:sz="0" w:space="0" w:color="auto"/>
            <w:bottom w:val="none" w:sz="0" w:space="0" w:color="auto"/>
            <w:right w:val="none" w:sz="0" w:space="0" w:color="auto"/>
          </w:divBdr>
          <w:divsChild>
            <w:div w:id="442309201">
              <w:marLeft w:val="480"/>
              <w:marRight w:val="0"/>
              <w:marTop w:val="0"/>
              <w:marBottom w:val="0"/>
              <w:divBdr>
                <w:top w:val="none" w:sz="0" w:space="0" w:color="auto"/>
                <w:left w:val="none" w:sz="0" w:space="0" w:color="auto"/>
                <w:bottom w:val="none" w:sz="0" w:space="0" w:color="auto"/>
                <w:right w:val="none" w:sz="0" w:space="0" w:color="auto"/>
              </w:divBdr>
              <w:divsChild>
                <w:div w:id="1018655042">
                  <w:marLeft w:val="0"/>
                  <w:marRight w:val="0"/>
                  <w:marTop w:val="0"/>
                  <w:marBottom w:val="0"/>
                  <w:divBdr>
                    <w:top w:val="none" w:sz="0" w:space="0" w:color="auto"/>
                    <w:left w:val="none" w:sz="0" w:space="0" w:color="auto"/>
                    <w:bottom w:val="none" w:sz="0" w:space="0" w:color="auto"/>
                    <w:right w:val="none" w:sz="0" w:space="0" w:color="auto"/>
                  </w:divBdr>
                  <w:divsChild>
                    <w:div w:id="1226645538">
                      <w:marLeft w:val="0"/>
                      <w:marRight w:val="0"/>
                      <w:marTop w:val="210"/>
                      <w:marBottom w:val="210"/>
                      <w:divBdr>
                        <w:top w:val="none" w:sz="0" w:space="0" w:color="auto"/>
                        <w:left w:val="none" w:sz="0" w:space="0" w:color="auto"/>
                        <w:bottom w:val="none" w:sz="0" w:space="0" w:color="auto"/>
                        <w:right w:val="none" w:sz="0" w:space="0" w:color="auto"/>
                      </w:divBdr>
                      <w:divsChild>
                        <w:div w:id="1851673664">
                          <w:marLeft w:val="480"/>
                          <w:marRight w:val="0"/>
                          <w:marTop w:val="0"/>
                          <w:marBottom w:val="0"/>
                          <w:divBdr>
                            <w:top w:val="none" w:sz="0" w:space="0" w:color="auto"/>
                            <w:left w:val="none" w:sz="0" w:space="0" w:color="auto"/>
                            <w:bottom w:val="none" w:sz="0" w:space="0" w:color="auto"/>
                            <w:right w:val="none" w:sz="0" w:space="0" w:color="auto"/>
                          </w:divBdr>
                        </w:div>
                      </w:divsChild>
                    </w:div>
                    <w:div w:id="1996059431">
                      <w:marLeft w:val="0"/>
                      <w:marRight w:val="0"/>
                      <w:marTop w:val="210"/>
                      <w:marBottom w:val="210"/>
                      <w:divBdr>
                        <w:top w:val="none" w:sz="0" w:space="0" w:color="auto"/>
                        <w:left w:val="none" w:sz="0" w:space="0" w:color="auto"/>
                        <w:bottom w:val="none" w:sz="0" w:space="0" w:color="auto"/>
                        <w:right w:val="none" w:sz="0" w:space="0" w:color="auto"/>
                      </w:divBdr>
                      <w:divsChild>
                        <w:div w:id="1209613423">
                          <w:marLeft w:val="480"/>
                          <w:marRight w:val="0"/>
                          <w:marTop w:val="0"/>
                          <w:marBottom w:val="0"/>
                          <w:divBdr>
                            <w:top w:val="none" w:sz="0" w:space="0" w:color="auto"/>
                            <w:left w:val="none" w:sz="0" w:space="0" w:color="auto"/>
                            <w:bottom w:val="none" w:sz="0" w:space="0" w:color="auto"/>
                            <w:right w:val="none" w:sz="0" w:space="0" w:color="auto"/>
                          </w:divBdr>
                        </w:div>
                      </w:divsChild>
                    </w:div>
                    <w:div w:id="498693374">
                      <w:marLeft w:val="0"/>
                      <w:marRight w:val="0"/>
                      <w:marTop w:val="210"/>
                      <w:marBottom w:val="210"/>
                      <w:divBdr>
                        <w:top w:val="none" w:sz="0" w:space="0" w:color="auto"/>
                        <w:left w:val="none" w:sz="0" w:space="0" w:color="auto"/>
                        <w:bottom w:val="none" w:sz="0" w:space="0" w:color="auto"/>
                        <w:right w:val="none" w:sz="0" w:space="0" w:color="auto"/>
                      </w:divBdr>
                      <w:divsChild>
                        <w:div w:id="1075249827">
                          <w:marLeft w:val="480"/>
                          <w:marRight w:val="0"/>
                          <w:marTop w:val="0"/>
                          <w:marBottom w:val="0"/>
                          <w:divBdr>
                            <w:top w:val="none" w:sz="0" w:space="0" w:color="auto"/>
                            <w:left w:val="none" w:sz="0" w:space="0" w:color="auto"/>
                            <w:bottom w:val="none" w:sz="0" w:space="0" w:color="auto"/>
                            <w:right w:val="none" w:sz="0" w:space="0" w:color="auto"/>
                          </w:divBdr>
                        </w:div>
                      </w:divsChild>
                    </w:div>
                    <w:div w:id="1836264416">
                      <w:marLeft w:val="0"/>
                      <w:marRight w:val="0"/>
                      <w:marTop w:val="210"/>
                      <w:marBottom w:val="0"/>
                      <w:divBdr>
                        <w:top w:val="none" w:sz="0" w:space="0" w:color="auto"/>
                        <w:left w:val="none" w:sz="0" w:space="0" w:color="auto"/>
                        <w:bottom w:val="none" w:sz="0" w:space="0" w:color="auto"/>
                        <w:right w:val="none" w:sz="0" w:space="0" w:color="auto"/>
                      </w:divBdr>
                      <w:divsChild>
                        <w:div w:id="156004973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560046">
          <w:marLeft w:val="0"/>
          <w:marRight w:val="0"/>
          <w:marTop w:val="210"/>
          <w:marBottom w:val="0"/>
          <w:divBdr>
            <w:top w:val="none" w:sz="0" w:space="0" w:color="auto"/>
            <w:left w:val="none" w:sz="0" w:space="0" w:color="auto"/>
            <w:bottom w:val="none" w:sz="0" w:space="0" w:color="auto"/>
            <w:right w:val="none" w:sz="0" w:space="0" w:color="auto"/>
          </w:divBdr>
          <w:divsChild>
            <w:div w:id="2126460291">
              <w:marLeft w:val="480"/>
              <w:marRight w:val="0"/>
              <w:marTop w:val="0"/>
              <w:marBottom w:val="0"/>
              <w:divBdr>
                <w:top w:val="none" w:sz="0" w:space="0" w:color="auto"/>
                <w:left w:val="none" w:sz="0" w:space="0" w:color="auto"/>
                <w:bottom w:val="none" w:sz="0" w:space="0" w:color="auto"/>
                <w:right w:val="none" w:sz="0" w:space="0" w:color="auto"/>
              </w:divBdr>
              <w:divsChild>
                <w:div w:id="139737078">
                  <w:marLeft w:val="0"/>
                  <w:marRight w:val="0"/>
                  <w:marTop w:val="0"/>
                  <w:marBottom w:val="0"/>
                  <w:divBdr>
                    <w:top w:val="none" w:sz="0" w:space="0" w:color="auto"/>
                    <w:left w:val="none" w:sz="0" w:space="0" w:color="auto"/>
                    <w:bottom w:val="none" w:sz="0" w:space="0" w:color="auto"/>
                    <w:right w:val="none" w:sz="0" w:space="0" w:color="auto"/>
                  </w:divBdr>
                  <w:divsChild>
                    <w:div w:id="1320960756">
                      <w:marLeft w:val="0"/>
                      <w:marRight w:val="0"/>
                      <w:marTop w:val="210"/>
                      <w:marBottom w:val="210"/>
                      <w:divBdr>
                        <w:top w:val="none" w:sz="0" w:space="0" w:color="auto"/>
                        <w:left w:val="none" w:sz="0" w:space="0" w:color="auto"/>
                        <w:bottom w:val="none" w:sz="0" w:space="0" w:color="auto"/>
                        <w:right w:val="none" w:sz="0" w:space="0" w:color="auto"/>
                      </w:divBdr>
                      <w:divsChild>
                        <w:div w:id="1142191104">
                          <w:marLeft w:val="480"/>
                          <w:marRight w:val="0"/>
                          <w:marTop w:val="0"/>
                          <w:marBottom w:val="0"/>
                          <w:divBdr>
                            <w:top w:val="none" w:sz="0" w:space="0" w:color="auto"/>
                            <w:left w:val="none" w:sz="0" w:space="0" w:color="auto"/>
                            <w:bottom w:val="none" w:sz="0" w:space="0" w:color="auto"/>
                            <w:right w:val="none" w:sz="0" w:space="0" w:color="auto"/>
                          </w:divBdr>
                        </w:div>
                      </w:divsChild>
                    </w:div>
                    <w:div w:id="1569460109">
                      <w:marLeft w:val="0"/>
                      <w:marRight w:val="0"/>
                      <w:marTop w:val="210"/>
                      <w:marBottom w:val="210"/>
                      <w:divBdr>
                        <w:top w:val="none" w:sz="0" w:space="0" w:color="auto"/>
                        <w:left w:val="none" w:sz="0" w:space="0" w:color="auto"/>
                        <w:bottom w:val="none" w:sz="0" w:space="0" w:color="auto"/>
                        <w:right w:val="none" w:sz="0" w:space="0" w:color="auto"/>
                      </w:divBdr>
                      <w:divsChild>
                        <w:div w:id="905652262">
                          <w:marLeft w:val="480"/>
                          <w:marRight w:val="0"/>
                          <w:marTop w:val="0"/>
                          <w:marBottom w:val="0"/>
                          <w:divBdr>
                            <w:top w:val="none" w:sz="0" w:space="0" w:color="auto"/>
                            <w:left w:val="none" w:sz="0" w:space="0" w:color="auto"/>
                            <w:bottom w:val="none" w:sz="0" w:space="0" w:color="auto"/>
                            <w:right w:val="none" w:sz="0" w:space="0" w:color="auto"/>
                          </w:divBdr>
                        </w:div>
                      </w:divsChild>
                    </w:div>
                    <w:div w:id="2056344098">
                      <w:marLeft w:val="0"/>
                      <w:marRight w:val="0"/>
                      <w:marTop w:val="210"/>
                      <w:marBottom w:val="210"/>
                      <w:divBdr>
                        <w:top w:val="none" w:sz="0" w:space="0" w:color="auto"/>
                        <w:left w:val="none" w:sz="0" w:space="0" w:color="auto"/>
                        <w:bottom w:val="none" w:sz="0" w:space="0" w:color="auto"/>
                        <w:right w:val="none" w:sz="0" w:space="0" w:color="auto"/>
                      </w:divBdr>
                      <w:divsChild>
                        <w:div w:id="767309547">
                          <w:marLeft w:val="480"/>
                          <w:marRight w:val="0"/>
                          <w:marTop w:val="0"/>
                          <w:marBottom w:val="0"/>
                          <w:divBdr>
                            <w:top w:val="none" w:sz="0" w:space="0" w:color="auto"/>
                            <w:left w:val="none" w:sz="0" w:space="0" w:color="auto"/>
                            <w:bottom w:val="none" w:sz="0" w:space="0" w:color="auto"/>
                            <w:right w:val="none" w:sz="0" w:space="0" w:color="auto"/>
                          </w:divBdr>
                        </w:div>
                      </w:divsChild>
                    </w:div>
                    <w:div w:id="615141029">
                      <w:marLeft w:val="0"/>
                      <w:marRight w:val="0"/>
                      <w:marTop w:val="210"/>
                      <w:marBottom w:val="210"/>
                      <w:divBdr>
                        <w:top w:val="none" w:sz="0" w:space="0" w:color="auto"/>
                        <w:left w:val="none" w:sz="0" w:space="0" w:color="auto"/>
                        <w:bottom w:val="none" w:sz="0" w:space="0" w:color="auto"/>
                        <w:right w:val="none" w:sz="0" w:space="0" w:color="auto"/>
                      </w:divBdr>
                      <w:divsChild>
                        <w:div w:id="1891572592">
                          <w:marLeft w:val="480"/>
                          <w:marRight w:val="0"/>
                          <w:marTop w:val="0"/>
                          <w:marBottom w:val="0"/>
                          <w:divBdr>
                            <w:top w:val="none" w:sz="0" w:space="0" w:color="auto"/>
                            <w:left w:val="none" w:sz="0" w:space="0" w:color="auto"/>
                            <w:bottom w:val="none" w:sz="0" w:space="0" w:color="auto"/>
                            <w:right w:val="none" w:sz="0" w:space="0" w:color="auto"/>
                          </w:divBdr>
                        </w:div>
                      </w:divsChild>
                    </w:div>
                    <w:div w:id="549536093">
                      <w:marLeft w:val="0"/>
                      <w:marRight w:val="0"/>
                      <w:marTop w:val="210"/>
                      <w:marBottom w:val="210"/>
                      <w:divBdr>
                        <w:top w:val="none" w:sz="0" w:space="0" w:color="auto"/>
                        <w:left w:val="none" w:sz="0" w:space="0" w:color="auto"/>
                        <w:bottom w:val="none" w:sz="0" w:space="0" w:color="auto"/>
                        <w:right w:val="none" w:sz="0" w:space="0" w:color="auto"/>
                      </w:divBdr>
                      <w:divsChild>
                        <w:div w:id="831792925">
                          <w:marLeft w:val="480"/>
                          <w:marRight w:val="0"/>
                          <w:marTop w:val="0"/>
                          <w:marBottom w:val="0"/>
                          <w:divBdr>
                            <w:top w:val="none" w:sz="0" w:space="0" w:color="auto"/>
                            <w:left w:val="none" w:sz="0" w:space="0" w:color="auto"/>
                            <w:bottom w:val="none" w:sz="0" w:space="0" w:color="auto"/>
                            <w:right w:val="none" w:sz="0" w:space="0" w:color="auto"/>
                          </w:divBdr>
                        </w:div>
                      </w:divsChild>
                    </w:div>
                    <w:div w:id="276833047">
                      <w:marLeft w:val="0"/>
                      <w:marRight w:val="0"/>
                      <w:marTop w:val="210"/>
                      <w:marBottom w:val="210"/>
                      <w:divBdr>
                        <w:top w:val="none" w:sz="0" w:space="0" w:color="auto"/>
                        <w:left w:val="none" w:sz="0" w:space="0" w:color="auto"/>
                        <w:bottom w:val="none" w:sz="0" w:space="0" w:color="auto"/>
                        <w:right w:val="none" w:sz="0" w:space="0" w:color="auto"/>
                      </w:divBdr>
                      <w:divsChild>
                        <w:div w:id="994380751">
                          <w:marLeft w:val="480"/>
                          <w:marRight w:val="0"/>
                          <w:marTop w:val="0"/>
                          <w:marBottom w:val="0"/>
                          <w:divBdr>
                            <w:top w:val="none" w:sz="0" w:space="0" w:color="auto"/>
                            <w:left w:val="none" w:sz="0" w:space="0" w:color="auto"/>
                            <w:bottom w:val="none" w:sz="0" w:space="0" w:color="auto"/>
                            <w:right w:val="none" w:sz="0" w:space="0" w:color="auto"/>
                          </w:divBdr>
                        </w:div>
                      </w:divsChild>
                    </w:div>
                    <w:div w:id="1753235632">
                      <w:marLeft w:val="0"/>
                      <w:marRight w:val="0"/>
                      <w:marTop w:val="210"/>
                      <w:marBottom w:val="210"/>
                      <w:divBdr>
                        <w:top w:val="none" w:sz="0" w:space="0" w:color="auto"/>
                        <w:left w:val="none" w:sz="0" w:space="0" w:color="auto"/>
                        <w:bottom w:val="none" w:sz="0" w:space="0" w:color="auto"/>
                        <w:right w:val="none" w:sz="0" w:space="0" w:color="auto"/>
                      </w:divBdr>
                      <w:divsChild>
                        <w:div w:id="1819684973">
                          <w:marLeft w:val="480"/>
                          <w:marRight w:val="0"/>
                          <w:marTop w:val="0"/>
                          <w:marBottom w:val="0"/>
                          <w:divBdr>
                            <w:top w:val="none" w:sz="0" w:space="0" w:color="auto"/>
                            <w:left w:val="none" w:sz="0" w:space="0" w:color="auto"/>
                            <w:bottom w:val="none" w:sz="0" w:space="0" w:color="auto"/>
                            <w:right w:val="none" w:sz="0" w:space="0" w:color="auto"/>
                          </w:divBdr>
                          <w:divsChild>
                            <w:div w:id="97456849">
                              <w:marLeft w:val="0"/>
                              <w:marRight w:val="0"/>
                              <w:marTop w:val="0"/>
                              <w:marBottom w:val="0"/>
                              <w:divBdr>
                                <w:top w:val="none" w:sz="0" w:space="0" w:color="auto"/>
                                <w:left w:val="none" w:sz="0" w:space="0" w:color="auto"/>
                                <w:bottom w:val="none" w:sz="0" w:space="0" w:color="auto"/>
                                <w:right w:val="none" w:sz="0" w:space="0" w:color="auto"/>
                              </w:divBdr>
                              <w:divsChild>
                                <w:div w:id="1258254163">
                                  <w:marLeft w:val="0"/>
                                  <w:marRight w:val="0"/>
                                  <w:marTop w:val="210"/>
                                  <w:marBottom w:val="210"/>
                                  <w:divBdr>
                                    <w:top w:val="none" w:sz="0" w:space="0" w:color="auto"/>
                                    <w:left w:val="none" w:sz="0" w:space="0" w:color="auto"/>
                                    <w:bottom w:val="none" w:sz="0" w:space="0" w:color="auto"/>
                                    <w:right w:val="none" w:sz="0" w:space="0" w:color="auto"/>
                                  </w:divBdr>
                                  <w:divsChild>
                                    <w:div w:id="1174683804">
                                      <w:marLeft w:val="480"/>
                                      <w:marRight w:val="0"/>
                                      <w:marTop w:val="0"/>
                                      <w:marBottom w:val="0"/>
                                      <w:divBdr>
                                        <w:top w:val="none" w:sz="0" w:space="0" w:color="auto"/>
                                        <w:left w:val="none" w:sz="0" w:space="0" w:color="auto"/>
                                        <w:bottom w:val="none" w:sz="0" w:space="0" w:color="auto"/>
                                        <w:right w:val="none" w:sz="0" w:space="0" w:color="auto"/>
                                      </w:divBdr>
                                    </w:div>
                                  </w:divsChild>
                                </w:div>
                                <w:div w:id="727800291">
                                  <w:marLeft w:val="0"/>
                                  <w:marRight w:val="0"/>
                                  <w:marTop w:val="210"/>
                                  <w:marBottom w:val="210"/>
                                  <w:divBdr>
                                    <w:top w:val="none" w:sz="0" w:space="0" w:color="auto"/>
                                    <w:left w:val="none" w:sz="0" w:space="0" w:color="auto"/>
                                    <w:bottom w:val="none" w:sz="0" w:space="0" w:color="auto"/>
                                    <w:right w:val="none" w:sz="0" w:space="0" w:color="auto"/>
                                  </w:divBdr>
                                  <w:divsChild>
                                    <w:div w:id="1765833861">
                                      <w:marLeft w:val="480"/>
                                      <w:marRight w:val="0"/>
                                      <w:marTop w:val="0"/>
                                      <w:marBottom w:val="0"/>
                                      <w:divBdr>
                                        <w:top w:val="none" w:sz="0" w:space="0" w:color="auto"/>
                                        <w:left w:val="none" w:sz="0" w:space="0" w:color="auto"/>
                                        <w:bottom w:val="none" w:sz="0" w:space="0" w:color="auto"/>
                                        <w:right w:val="none" w:sz="0" w:space="0" w:color="auto"/>
                                      </w:divBdr>
                                    </w:div>
                                  </w:divsChild>
                                </w:div>
                                <w:div w:id="1441795591">
                                  <w:marLeft w:val="0"/>
                                  <w:marRight w:val="0"/>
                                  <w:marTop w:val="210"/>
                                  <w:marBottom w:val="210"/>
                                  <w:divBdr>
                                    <w:top w:val="none" w:sz="0" w:space="0" w:color="auto"/>
                                    <w:left w:val="none" w:sz="0" w:space="0" w:color="auto"/>
                                    <w:bottom w:val="none" w:sz="0" w:space="0" w:color="auto"/>
                                    <w:right w:val="none" w:sz="0" w:space="0" w:color="auto"/>
                                  </w:divBdr>
                                  <w:divsChild>
                                    <w:div w:id="121046559">
                                      <w:marLeft w:val="480"/>
                                      <w:marRight w:val="0"/>
                                      <w:marTop w:val="0"/>
                                      <w:marBottom w:val="0"/>
                                      <w:divBdr>
                                        <w:top w:val="none" w:sz="0" w:space="0" w:color="auto"/>
                                        <w:left w:val="none" w:sz="0" w:space="0" w:color="auto"/>
                                        <w:bottom w:val="none" w:sz="0" w:space="0" w:color="auto"/>
                                        <w:right w:val="none" w:sz="0" w:space="0" w:color="auto"/>
                                      </w:divBdr>
                                    </w:div>
                                  </w:divsChild>
                                </w:div>
                                <w:div w:id="1413625055">
                                  <w:marLeft w:val="0"/>
                                  <w:marRight w:val="0"/>
                                  <w:marTop w:val="210"/>
                                  <w:marBottom w:val="210"/>
                                  <w:divBdr>
                                    <w:top w:val="none" w:sz="0" w:space="0" w:color="auto"/>
                                    <w:left w:val="none" w:sz="0" w:space="0" w:color="auto"/>
                                    <w:bottom w:val="none" w:sz="0" w:space="0" w:color="auto"/>
                                    <w:right w:val="none" w:sz="0" w:space="0" w:color="auto"/>
                                  </w:divBdr>
                                  <w:divsChild>
                                    <w:div w:id="1029068591">
                                      <w:marLeft w:val="480"/>
                                      <w:marRight w:val="0"/>
                                      <w:marTop w:val="0"/>
                                      <w:marBottom w:val="0"/>
                                      <w:divBdr>
                                        <w:top w:val="none" w:sz="0" w:space="0" w:color="auto"/>
                                        <w:left w:val="none" w:sz="0" w:space="0" w:color="auto"/>
                                        <w:bottom w:val="none" w:sz="0" w:space="0" w:color="auto"/>
                                        <w:right w:val="none" w:sz="0" w:space="0" w:color="auto"/>
                                      </w:divBdr>
                                    </w:div>
                                  </w:divsChild>
                                </w:div>
                                <w:div w:id="593131485">
                                  <w:marLeft w:val="0"/>
                                  <w:marRight w:val="0"/>
                                  <w:marTop w:val="210"/>
                                  <w:marBottom w:val="0"/>
                                  <w:divBdr>
                                    <w:top w:val="none" w:sz="0" w:space="0" w:color="auto"/>
                                    <w:left w:val="none" w:sz="0" w:space="0" w:color="auto"/>
                                    <w:bottom w:val="none" w:sz="0" w:space="0" w:color="auto"/>
                                    <w:right w:val="none" w:sz="0" w:space="0" w:color="auto"/>
                                  </w:divBdr>
                                  <w:divsChild>
                                    <w:div w:id="198550251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41414">
                      <w:marLeft w:val="0"/>
                      <w:marRight w:val="0"/>
                      <w:marTop w:val="210"/>
                      <w:marBottom w:val="210"/>
                      <w:divBdr>
                        <w:top w:val="none" w:sz="0" w:space="0" w:color="auto"/>
                        <w:left w:val="none" w:sz="0" w:space="0" w:color="auto"/>
                        <w:bottom w:val="none" w:sz="0" w:space="0" w:color="auto"/>
                        <w:right w:val="none" w:sz="0" w:space="0" w:color="auto"/>
                      </w:divBdr>
                      <w:divsChild>
                        <w:div w:id="984168142">
                          <w:marLeft w:val="480"/>
                          <w:marRight w:val="0"/>
                          <w:marTop w:val="0"/>
                          <w:marBottom w:val="0"/>
                          <w:divBdr>
                            <w:top w:val="none" w:sz="0" w:space="0" w:color="auto"/>
                            <w:left w:val="none" w:sz="0" w:space="0" w:color="auto"/>
                            <w:bottom w:val="none" w:sz="0" w:space="0" w:color="auto"/>
                            <w:right w:val="none" w:sz="0" w:space="0" w:color="auto"/>
                          </w:divBdr>
                        </w:div>
                      </w:divsChild>
                    </w:div>
                    <w:div w:id="251285678">
                      <w:marLeft w:val="0"/>
                      <w:marRight w:val="0"/>
                      <w:marTop w:val="210"/>
                      <w:marBottom w:val="210"/>
                      <w:divBdr>
                        <w:top w:val="none" w:sz="0" w:space="0" w:color="auto"/>
                        <w:left w:val="none" w:sz="0" w:space="0" w:color="auto"/>
                        <w:bottom w:val="none" w:sz="0" w:space="0" w:color="auto"/>
                        <w:right w:val="none" w:sz="0" w:space="0" w:color="auto"/>
                      </w:divBdr>
                      <w:divsChild>
                        <w:div w:id="297301885">
                          <w:marLeft w:val="480"/>
                          <w:marRight w:val="0"/>
                          <w:marTop w:val="0"/>
                          <w:marBottom w:val="0"/>
                          <w:divBdr>
                            <w:top w:val="none" w:sz="0" w:space="0" w:color="auto"/>
                            <w:left w:val="none" w:sz="0" w:space="0" w:color="auto"/>
                            <w:bottom w:val="none" w:sz="0" w:space="0" w:color="auto"/>
                            <w:right w:val="none" w:sz="0" w:space="0" w:color="auto"/>
                          </w:divBdr>
                        </w:div>
                      </w:divsChild>
                    </w:div>
                    <w:div w:id="1036853813">
                      <w:marLeft w:val="0"/>
                      <w:marRight w:val="0"/>
                      <w:marTop w:val="210"/>
                      <w:marBottom w:val="210"/>
                      <w:divBdr>
                        <w:top w:val="none" w:sz="0" w:space="0" w:color="auto"/>
                        <w:left w:val="none" w:sz="0" w:space="0" w:color="auto"/>
                        <w:bottom w:val="none" w:sz="0" w:space="0" w:color="auto"/>
                        <w:right w:val="none" w:sz="0" w:space="0" w:color="auto"/>
                      </w:divBdr>
                      <w:divsChild>
                        <w:div w:id="1211960142">
                          <w:marLeft w:val="480"/>
                          <w:marRight w:val="0"/>
                          <w:marTop w:val="0"/>
                          <w:marBottom w:val="0"/>
                          <w:divBdr>
                            <w:top w:val="none" w:sz="0" w:space="0" w:color="auto"/>
                            <w:left w:val="none" w:sz="0" w:space="0" w:color="auto"/>
                            <w:bottom w:val="none" w:sz="0" w:space="0" w:color="auto"/>
                            <w:right w:val="none" w:sz="0" w:space="0" w:color="auto"/>
                          </w:divBdr>
                        </w:div>
                      </w:divsChild>
                    </w:div>
                    <w:div w:id="1248686452">
                      <w:marLeft w:val="0"/>
                      <w:marRight w:val="0"/>
                      <w:marTop w:val="210"/>
                      <w:marBottom w:val="0"/>
                      <w:divBdr>
                        <w:top w:val="none" w:sz="0" w:space="0" w:color="auto"/>
                        <w:left w:val="none" w:sz="0" w:space="0" w:color="auto"/>
                        <w:bottom w:val="none" w:sz="0" w:space="0" w:color="auto"/>
                        <w:right w:val="none" w:sz="0" w:space="0" w:color="auto"/>
                      </w:divBdr>
                      <w:divsChild>
                        <w:div w:id="152286024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00649">
      <w:bodyDiv w:val="1"/>
      <w:marLeft w:val="0"/>
      <w:marRight w:val="0"/>
      <w:marTop w:val="0"/>
      <w:marBottom w:val="0"/>
      <w:divBdr>
        <w:top w:val="none" w:sz="0" w:space="0" w:color="auto"/>
        <w:left w:val="none" w:sz="0" w:space="0" w:color="auto"/>
        <w:bottom w:val="none" w:sz="0" w:space="0" w:color="auto"/>
        <w:right w:val="none" w:sz="0" w:space="0" w:color="auto"/>
      </w:divBdr>
    </w:div>
    <w:div w:id="832909834">
      <w:bodyDiv w:val="1"/>
      <w:marLeft w:val="0"/>
      <w:marRight w:val="0"/>
      <w:marTop w:val="0"/>
      <w:marBottom w:val="0"/>
      <w:divBdr>
        <w:top w:val="none" w:sz="0" w:space="0" w:color="auto"/>
        <w:left w:val="none" w:sz="0" w:space="0" w:color="auto"/>
        <w:bottom w:val="none" w:sz="0" w:space="0" w:color="auto"/>
        <w:right w:val="none" w:sz="0" w:space="0" w:color="auto"/>
      </w:divBdr>
      <w:divsChild>
        <w:div w:id="43873139">
          <w:marLeft w:val="0"/>
          <w:marRight w:val="0"/>
          <w:marTop w:val="0"/>
          <w:marBottom w:val="0"/>
          <w:divBdr>
            <w:top w:val="none" w:sz="0" w:space="0" w:color="auto"/>
            <w:left w:val="none" w:sz="0" w:space="0" w:color="auto"/>
            <w:bottom w:val="none" w:sz="0" w:space="0" w:color="auto"/>
            <w:right w:val="none" w:sz="0" w:space="0" w:color="auto"/>
          </w:divBdr>
          <w:divsChild>
            <w:div w:id="1808664293">
              <w:marLeft w:val="0"/>
              <w:marRight w:val="0"/>
              <w:marTop w:val="210"/>
              <w:marBottom w:val="210"/>
              <w:divBdr>
                <w:top w:val="none" w:sz="0" w:space="0" w:color="auto"/>
                <w:left w:val="none" w:sz="0" w:space="0" w:color="auto"/>
                <w:bottom w:val="none" w:sz="0" w:space="0" w:color="auto"/>
                <w:right w:val="none" w:sz="0" w:space="0" w:color="auto"/>
              </w:divBdr>
              <w:divsChild>
                <w:div w:id="2052067735">
                  <w:marLeft w:val="480"/>
                  <w:marRight w:val="0"/>
                  <w:marTop w:val="0"/>
                  <w:marBottom w:val="0"/>
                  <w:divBdr>
                    <w:top w:val="none" w:sz="0" w:space="0" w:color="auto"/>
                    <w:left w:val="none" w:sz="0" w:space="0" w:color="auto"/>
                    <w:bottom w:val="none" w:sz="0" w:space="0" w:color="auto"/>
                    <w:right w:val="none" w:sz="0" w:space="0" w:color="auto"/>
                  </w:divBdr>
                  <w:divsChild>
                    <w:div w:id="1728069316">
                      <w:marLeft w:val="0"/>
                      <w:marRight w:val="0"/>
                      <w:marTop w:val="0"/>
                      <w:marBottom w:val="0"/>
                      <w:divBdr>
                        <w:top w:val="none" w:sz="0" w:space="0" w:color="auto"/>
                        <w:left w:val="none" w:sz="0" w:space="0" w:color="auto"/>
                        <w:bottom w:val="none" w:sz="0" w:space="0" w:color="auto"/>
                        <w:right w:val="none" w:sz="0" w:space="0" w:color="auto"/>
                      </w:divBdr>
                      <w:divsChild>
                        <w:div w:id="347492173">
                          <w:marLeft w:val="0"/>
                          <w:marRight w:val="0"/>
                          <w:marTop w:val="0"/>
                          <w:marBottom w:val="0"/>
                          <w:divBdr>
                            <w:top w:val="none" w:sz="0" w:space="0" w:color="auto"/>
                            <w:left w:val="none" w:sz="0" w:space="0" w:color="auto"/>
                            <w:bottom w:val="none" w:sz="0" w:space="0" w:color="auto"/>
                            <w:right w:val="none" w:sz="0" w:space="0" w:color="auto"/>
                          </w:divBdr>
                          <w:divsChild>
                            <w:div w:id="15699955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8342">
              <w:marLeft w:val="0"/>
              <w:marRight w:val="0"/>
              <w:marTop w:val="210"/>
              <w:marBottom w:val="210"/>
              <w:divBdr>
                <w:top w:val="none" w:sz="0" w:space="0" w:color="auto"/>
                <w:left w:val="none" w:sz="0" w:space="0" w:color="auto"/>
                <w:bottom w:val="none" w:sz="0" w:space="0" w:color="auto"/>
                <w:right w:val="none" w:sz="0" w:space="0" w:color="auto"/>
              </w:divBdr>
              <w:divsChild>
                <w:div w:id="1843232763">
                  <w:marLeft w:val="480"/>
                  <w:marRight w:val="0"/>
                  <w:marTop w:val="0"/>
                  <w:marBottom w:val="0"/>
                  <w:divBdr>
                    <w:top w:val="none" w:sz="0" w:space="0" w:color="auto"/>
                    <w:left w:val="none" w:sz="0" w:space="0" w:color="auto"/>
                    <w:bottom w:val="none" w:sz="0" w:space="0" w:color="auto"/>
                    <w:right w:val="none" w:sz="0" w:space="0" w:color="auto"/>
                  </w:divBdr>
                  <w:divsChild>
                    <w:div w:id="94835156">
                      <w:marLeft w:val="0"/>
                      <w:marRight w:val="0"/>
                      <w:marTop w:val="0"/>
                      <w:marBottom w:val="0"/>
                      <w:divBdr>
                        <w:top w:val="none" w:sz="0" w:space="0" w:color="auto"/>
                        <w:left w:val="none" w:sz="0" w:space="0" w:color="auto"/>
                        <w:bottom w:val="none" w:sz="0" w:space="0" w:color="auto"/>
                        <w:right w:val="none" w:sz="0" w:space="0" w:color="auto"/>
                      </w:divBdr>
                      <w:divsChild>
                        <w:div w:id="451362770">
                          <w:marLeft w:val="0"/>
                          <w:marRight w:val="0"/>
                          <w:marTop w:val="0"/>
                          <w:marBottom w:val="0"/>
                          <w:divBdr>
                            <w:top w:val="none" w:sz="0" w:space="0" w:color="auto"/>
                            <w:left w:val="none" w:sz="0" w:space="0" w:color="auto"/>
                            <w:bottom w:val="none" w:sz="0" w:space="0" w:color="auto"/>
                            <w:right w:val="none" w:sz="0" w:space="0" w:color="auto"/>
                          </w:divBdr>
                          <w:divsChild>
                            <w:div w:id="2486522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10411">
              <w:marLeft w:val="0"/>
              <w:marRight w:val="0"/>
              <w:marTop w:val="210"/>
              <w:marBottom w:val="210"/>
              <w:divBdr>
                <w:top w:val="none" w:sz="0" w:space="0" w:color="auto"/>
                <w:left w:val="none" w:sz="0" w:space="0" w:color="auto"/>
                <w:bottom w:val="none" w:sz="0" w:space="0" w:color="auto"/>
                <w:right w:val="none" w:sz="0" w:space="0" w:color="auto"/>
              </w:divBdr>
              <w:divsChild>
                <w:div w:id="1645163906">
                  <w:marLeft w:val="480"/>
                  <w:marRight w:val="0"/>
                  <w:marTop w:val="0"/>
                  <w:marBottom w:val="0"/>
                  <w:divBdr>
                    <w:top w:val="none" w:sz="0" w:space="0" w:color="auto"/>
                    <w:left w:val="none" w:sz="0" w:space="0" w:color="auto"/>
                    <w:bottom w:val="none" w:sz="0" w:space="0" w:color="auto"/>
                    <w:right w:val="none" w:sz="0" w:space="0" w:color="auto"/>
                  </w:divBdr>
                </w:div>
              </w:divsChild>
            </w:div>
            <w:div w:id="811020114">
              <w:marLeft w:val="0"/>
              <w:marRight w:val="0"/>
              <w:marTop w:val="210"/>
              <w:marBottom w:val="0"/>
              <w:divBdr>
                <w:top w:val="none" w:sz="0" w:space="0" w:color="auto"/>
                <w:left w:val="none" w:sz="0" w:space="0" w:color="auto"/>
                <w:bottom w:val="none" w:sz="0" w:space="0" w:color="auto"/>
                <w:right w:val="none" w:sz="0" w:space="0" w:color="auto"/>
              </w:divBdr>
              <w:divsChild>
                <w:div w:id="17353460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726045">
      <w:bodyDiv w:val="1"/>
      <w:marLeft w:val="0"/>
      <w:marRight w:val="0"/>
      <w:marTop w:val="0"/>
      <w:marBottom w:val="0"/>
      <w:divBdr>
        <w:top w:val="none" w:sz="0" w:space="0" w:color="auto"/>
        <w:left w:val="none" w:sz="0" w:space="0" w:color="auto"/>
        <w:bottom w:val="none" w:sz="0" w:space="0" w:color="auto"/>
        <w:right w:val="none" w:sz="0" w:space="0" w:color="auto"/>
      </w:divBdr>
    </w:div>
    <w:div w:id="838157828">
      <w:bodyDiv w:val="1"/>
      <w:marLeft w:val="0"/>
      <w:marRight w:val="0"/>
      <w:marTop w:val="0"/>
      <w:marBottom w:val="0"/>
      <w:divBdr>
        <w:top w:val="none" w:sz="0" w:space="0" w:color="auto"/>
        <w:left w:val="none" w:sz="0" w:space="0" w:color="auto"/>
        <w:bottom w:val="none" w:sz="0" w:space="0" w:color="auto"/>
        <w:right w:val="none" w:sz="0" w:space="0" w:color="auto"/>
      </w:divBdr>
    </w:div>
    <w:div w:id="841773403">
      <w:bodyDiv w:val="1"/>
      <w:marLeft w:val="0"/>
      <w:marRight w:val="0"/>
      <w:marTop w:val="0"/>
      <w:marBottom w:val="0"/>
      <w:divBdr>
        <w:top w:val="none" w:sz="0" w:space="0" w:color="auto"/>
        <w:left w:val="none" w:sz="0" w:space="0" w:color="auto"/>
        <w:bottom w:val="none" w:sz="0" w:space="0" w:color="auto"/>
        <w:right w:val="none" w:sz="0" w:space="0" w:color="auto"/>
      </w:divBdr>
      <w:divsChild>
        <w:div w:id="1152984161">
          <w:marLeft w:val="0"/>
          <w:marRight w:val="0"/>
          <w:marTop w:val="0"/>
          <w:marBottom w:val="210"/>
          <w:divBdr>
            <w:top w:val="none" w:sz="0" w:space="0" w:color="auto"/>
            <w:left w:val="none" w:sz="0" w:space="0" w:color="auto"/>
            <w:bottom w:val="none" w:sz="0" w:space="0" w:color="auto"/>
            <w:right w:val="none" w:sz="0" w:space="0" w:color="auto"/>
          </w:divBdr>
          <w:divsChild>
            <w:div w:id="1107234699">
              <w:marLeft w:val="480"/>
              <w:marRight w:val="0"/>
              <w:marTop w:val="0"/>
              <w:marBottom w:val="0"/>
              <w:divBdr>
                <w:top w:val="none" w:sz="0" w:space="0" w:color="auto"/>
                <w:left w:val="none" w:sz="0" w:space="0" w:color="auto"/>
                <w:bottom w:val="none" w:sz="0" w:space="0" w:color="auto"/>
                <w:right w:val="none" w:sz="0" w:space="0" w:color="auto"/>
              </w:divBdr>
            </w:div>
          </w:divsChild>
        </w:div>
        <w:div w:id="1314917902">
          <w:marLeft w:val="0"/>
          <w:marRight w:val="0"/>
          <w:marTop w:val="210"/>
          <w:marBottom w:val="0"/>
          <w:divBdr>
            <w:top w:val="none" w:sz="0" w:space="0" w:color="auto"/>
            <w:left w:val="none" w:sz="0" w:space="0" w:color="auto"/>
            <w:bottom w:val="none" w:sz="0" w:space="0" w:color="auto"/>
            <w:right w:val="none" w:sz="0" w:space="0" w:color="auto"/>
          </w:divBdr>
          <w:divsChild>
            <w:div w:id="66887087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49103906">
      <w:bodyDiv w:val="1"/>
      <w:marLeft w:val="0"/>
      <w:marRight w:val="0"/>
      <w:marTop w:val="0"/>
      <w:marBottom w:val="0"/>
      <w:divBdr>
        <w:top w:val="none" w:sz="0" w:space="0" w:color="auto"/>
        <w:left w:val="none" w:sz="0" w:space="0" w:color="auto"/>
        <w:bottom w:val="none" w:sz="0" w:space="0" w:color="auto"/>
        <w:right w:val="none" w:sz="0" w:space="0" w:color="auto"/>
      </w:divBdr>
      <w:divsChild>
        <w:div w:id="318309167">
          <w:marLeft w:val="480"/>
          <w:marRight w:val="0"/>
          <w:marTop w:val="0"/>
          <w:marBottom w:val="0"/>
          <w:divBdr>
            <w:top w:val="none" w:sz="0" w:space="0" w:color="auto"/>
            <w:left w:val="none" w:sz="0" w:space="0" w:color="auto"/>
            <w:bottom w:val="none" w:sz="0" w:space="0" w:color="auto"/>
            <w:right w:val="none" w:sz="0" w:space="0" w:color="auto"/>
          </w:divBdr>
        </w:div>
      </w:divsChild>
    </w:div>
    <w:div w:id="851919027">
      <w:bodyDiv w:val="1"/>
      <w:marLeft w:val="0"/>
      <w:marRight w:val="0"/>
      <w:marTop w:val="0"/>
      <w:marBottom w:val="0"/>
      <w:divBdr>
        <w:top w:val="none" w:sz="0" w:space="0" w:color="auto"/>
        <w:left w:val="none" w:sz="0" w:space="0" w:color="auto"/>
        <w:bottom w:val="none" w:sz="0" w:space="0" w:color="auto"/>
        <w:right w:val="none" w:sz="0" w:space="0" w:color="auto"/>
      </w:divBdr>
      <w:divsChild>
        <w:div w:id="410202942">
          <w:marLeft w:val="0"/>
          <w:marRight w:val="0"/>
          <w:marTop w:val="0"/>
          <w:marBottom w:val="210"/>
          <w:divBdr>
            <w:top w:val="none" w:sz="0" w:space="0" w:color="auto"/>
            <w:left w:val="none" w:sz="0" w:space="0" w:color="auto"/>
            <w:bottom w:val="none" w:sz="0" w:space="0" w:color="auto"/>
            <w:right w:val="none" w:sz="0" w:space="0" w:color="auto"/>
          </w:divBdr>
          <w:divsChild>
            <w:div w:id="1674407647">
              <w:marLeft w:val="480"/>
              <w:marRight w:val="0"/>
              <w:marTop w:val="0"/>
              <w:marBottom w:val="0"/>
              <w:divBdr>
                <w:top w:val="none" w:sz="0" w:space="0" w:color="auto"/>
                <w:left w:val="none" w:sz="0" w:space="0" w:color="auto"/>
                <w:bottom w:val="none" w:sz="0" w:space="0" w:color="auto"/>
                <w:right w:val="none" w:sz="0" w:space="0" w:color="auto"/>
              </w:divBdr>
              <w:divsChild>
                <w:div w:id="982005529">
                  <w:marLeft w:val="0"/>
                  <w:marRight w:val="0"/>
                  <w:marTop w:val="0"/>
                  <w:marBottom w:val="0"/>
                  <w:divBdr>
                    <w:top w:val="none" w:sz="0" w:space="0" w:color="auto"/>
                    <w:left w:val="none" w:sz="0" w:space="0" w:color="auto"/>
                    <w:bottom w:val="none" w:sz="0" w:space="0" w:color="auto"/>
                    <w:right w:val="none" w:sz="0" w:space="0" w:color="auto"/>
                  </w:divBdr>
                  <w:divsChild>
                    <w:div w:id="524443322">
                      <w:marLeft w:val="0"/>
                      <w:marRight w:val="0"/>
                      <w:marTop w:val="0"/>
                      <w:marBottom w:val="0"/>
                      <w:divBdr>
                        <w:top w:val="none" w:sz="0" w:space="0" w:color="auto"/>
                        <w:left w:val="none" w:sz="0" w:space="0" w:color="auto"/>
                        <w:bottom w:val="none" w:sz="0" w:space="0" w:color="auto"/>
                        <w:right w:val="none" w:sz="0" w:space="0" w:color="auto"/>
                      </w:divBdr>
                      <w:divsChild>
                        <w:div w:id="17407158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07261">
          <w:marLeft w:val="0"/>
          <w:marRight w:val="0"/>
          <w:marTop w:val="210"/>
          <w:marBottom w:val="210"/>
          <w:divBdr>
            <w:top w:val="none" w:sz="0" w:space="0" w:color="auto"/>
            <w:left w:val="none" w:sz="0" w:space="0" w:color="auto"/>
            <w:bottom w:val="none" w:sz="0" w:space="0" w:color="auto"/>
            <w:right w:val="none" w:sz="0" w:space="0" w:color="auto"/>
          </w:divBdr>
          <w:divsChild>
            <w:div w:id="1687756673">
              <w:marLeft w:val="480"/>
              <w:marRight w:val="0"/>
              <w:marTop w:val="0"/>
              <w:marBottom w:val="0"/>
              <w:divBdr>
                <w:top w:val="none" w:sz="0" w:space="0" w:color="auto"/>
                <w:left w:val="none" w:sz="0" w:space="0" w:color="auto"/>
                <w:bottom w:val="none" w:sz="0" w:space="0" w:color="auto"/>
                <w:right w:val="none" w:sz="0" w:space="0" w:color="auto"/>
              </w:divBdr>
            </w:div>
          </w:divsChild>
        </w:div>
        <w:div w:id="2052998907">
          <w:marLeft w:val="0"/>
          <w:marRight w:val="0"/>
          <w:marTop w:val="210"/>
          <w:marBottom w:val="0"/>
          <w:divBdr>
            <w:top w:val="none" w:sz="0" w:space="0" w:color="auto"/>
            <w:left w:val="none" w:sz="0" w:space="0" w:color="auto"/>
            <w:bottom w:val="none" w:sz="0" w:space="0" w:color="auto"/>
            <w:right w:val="none" w:sz="0" w:space="0" w:color="auto"/>
          </w:divBdr>
          <w:divsChild>
            <w:div w:id="74731372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65993633">
      <w:bodyDiv w:val="1"/>
      <w:marLeft w:val="0"/>
      <w:marRight w:val="0"/>
      <w:marTop w:val="0"/>
      <w:marBottom w:val="0"/>
      <w:divBdr>
        <w:top w:val="none" w:sz="0" w:space="0" w:color="auto"/>
        <w:left w:val="none" w:sz="0" w:space="0" w:color="auto"/>
        <w:bottom w:val="none" w:sz="0" w:space="0" w:color="auto"/>
        <w:right w:val="none" w:sz="0" w:space="0" w:color="auto"/>
      </w:divBdr>
      <w:divsChild>
        <w:div w:id="1991668446">
          <w:marLeft w:val="0"/>
          <w:marRight w:val="0"/>
          <w:marTop w:val="0"/>
          <w:marBottom w:val="0"/>
          <w:divBdr>
            <w:top w:val="none" w:sz="0" w:space="0" w:color="auto"/>
            <w:left w:val="none" w:sz="0" w:space="0" w:color="auto"/>
            <w:bottom w:val="none" w:sz="0" w:space="0" w:color="auto"/>
            <w:right w:val="none" w:sz="0" w:space="0" w:color="auto"/>
          </w:divBdr>
          <w:divsChild>
            <w:div w:id="1919316806">
              <w:marLeft w:val="0"/>
              <w:marRight w:val="0"/>
              <w:marTop w:val="0"/>
              <w:marBottom w:val="0"/>
              <w:divBdr>
                <w:top w:val="none" w:sz="0" w:space="0" w:color="auto"/>
                <w:left w:val="none" w:sz="0" w:space="0" w:color="auto"/>
                <w:bottom w:val="none" w:sz="0" w:space="0" w:color="auto"/>
                <w:right w:val="none" w:sz="0" w:space="0" w:color="auto"/>
              </w:divBdr>
              <w:divsChild>
                <w:div w:id="677195245">
                  <w:marLeft w:val="0"/>
                  <w:marRight w:val="0"/>
                  <w:marTop w:val="0"/>
                  <w:marBottom w:val="0"/>
                  <w:divBdr>
                    <w:top w:val="none" w:sz="0" w:space="0" w:color="auto"/>
                    <w:left w:val="none" w:sz="0" w:space="0" w:color="auto"/>
                    <w:bottom w:val="none" w:sz="0" w:space="0" w:color="auto"/>
                    <w:right w:val="none" w:sz="0" w:space="0" w:color="auto"/>
                  </w:divBdr>
                  <w:divsChild>
                    <w:div w:id="1886872851">
                      <w:marLeft w:val="0"/>
                      <w:marRight w:val="0"/>
                      <w:marTop w:val="120"/>
                      <w:marBottom w:val="0"/>
                      <w:divBdr>
                        <w:top w:val="none" w:sz="0" w:space="0" w:color="auto"/>
                        <w:left w:val="none" w:sz="0" w:space="0" w:color="auto"/>
                        <w:bottom w:val="none" w:sz="0" w:space="0" w:color="auto"/>
                        <w:right w:val="none" w:sz="0" w:space="0" w:color="auto"/>
                      </w:divBdr>
                      <w:divsChild>
                        <w:div w:id="324280642">
                          <w:marLeft w:val="0"/>
                          <w:marRight w:val="0"/>
                          <w:marTop w:val="240"/>
                          <w:marBottom w:val="0"/>
                          <w:divBdr>
                            <w:top w:val="single" w:sz="6" w:space="0" w:color="999999"/>
                            <w:left w:val="none" w:sz="0" w:space="0" w:color="auto"/>
                            <w:bottom w:val="none" w:sz="0" w:space="0" w:color="auto"/>
                            <w:right w:val="none" w:sz="0" w:space="0" w:color="auto"/>
                          </w:divBdr>
                          <w:divsChild>
                            <w:div w:id="150945473">
                              <w:marLeft w:val="0"/>
                              <w:marRight w:val="0"/>
                              <w:marTop w:val="0"/>
                              <w:marBottom w:val="0"/>
                              <w:divBdr>
                                <w:top w:val="none" w:sz="0" w:space="0" w:color="auto"/>
                                <w:left w:val="none" w:sz="0" w:space="0" w:color="auto"/>
                                <w:bottom w:val="none" w:sz="0" w:space="0" w:color="auto"/>
                                <w:right w:val="none" w:sz="0" w:space="0" w:color="auto"/>
                              </w:divBdr>
                              <w:divsChild>
                                <w:div w:id="405765940">
                                  <w:marLeft w:val="0"/>
                                  <w:marRight w:val="0"/>
                                  <w:marTop w:val="0"/>
                                  <w:marBottom w:val="0"/>
                                  <w:divBdr>
                                    <w:top w:val="none" w:sz="0" w:space="0" w:color="auto"/>
                                    <w:left w:val="none" w:sz="0" w:space="0" w:color="auto"/>
                                    <w:bottom w:val="none" w:sz="0" w:space="0" w:color="auto"/>
                                    <w:right w:val="none" w:sz="0" w:space="0" w:color="auto"/>
                                  </w:divBdr>
                                  <w:divsChild>
                                    <w:div w:id="1087386163">
                                      <w:marLeft w:val="0"/>
                                      <w:marRight w:val="0"/>
                                      <w:marTop w:val="0"/>
                                      <w:marBottom w:val="210"/>
                                      <w:divBdr>
                                        <w:top w:val="none" w:sz="0" w:space="0" w:color="auto"/>
                                        <w:left w:val="none" w:sz="0" w:space="0" w:color="auto"/>
                                        <w:bottom w:val="none" w:sz="0" w:space="0" w:color="auto"/>
                                        <w:right w:val="none" w:sz="0" w:space="0" w:color="auto"/>
                                      </w:divBdr>
                                      <w:divsChild>
                                        <w:div w:id="1113554007">
                                          <w:marLeft w:val="480"/>
                                          <w:marRight w:val="0"/>
                                          <w:marTop w:val="0"/>
                                          <w:marBottom w:val="0"/>
                                          <w:divBdr>
                                            <w:top w:val="none" w:sz="0" w:space="0" w:color="auto"/>
                                            <w:left w:val="none" w:sz="0" w:space="0" w:color="auto"/>
                                            <w:bottom w:val="none" w:sz="0" w:space="0" w:color="auto"/>
                                            <w:right w:val="none" w:sz="0" w:space="0" w:color="auto"/>
                                          </w:divBdr>
                                          <w:divsChild>
                                            <w:div w:id="2104178370">
                                              <w:marLeft w:val="0"/>
                                              <w:marRight w:val="0"/>
                                              <w:marTop w:val="0"/>
                                              <w:marBottom w:val="0"/>
                                              <w:divBdr>
                                                <w:top w:val="none" w:sz="0" w:space="0" w:color="auto"/>
                                                <w:left w:val="none" w:sz="0" w:space="0" w:color="auto"/>
                                                <w:bottom w:val="none" w:sz="0" w:space="0" w:color="auto"/>
                                                <w:right w:val="none" w:sz="0" w:space="0" w:color="auto"/>
                                              </w:divBdr>
                                              <w:divsChild>
                                                <w:div w:id="387581792">
                                                  <w:marLeft w:val="0"/>
                                                  <w:marRight w:val="0"/>
                                                  <w:marTop w:val="210"/>
                                                  <w:marBottom w:val="210"/>
                                                  <w:divBdr>
                                                    <w:top w:val="none" w:sz="0" w:space="0" w:color="auto"/>
                                                    <w:left w:val="none" w:sz="0" w:space="0" w:color="auto"/>
                                                    <w:bottom w:val="none" w:sz="0" w:space="0" w:color="auto"/>
                                                    <w:right w:val="none" w:sz="0" w:space="0" w:color="auto"/>
                                                  </w:divBdr>
                                                  <w:divsChild>
                                                    <w:div w:id="1822190203">
                                                      <w:marLeft w:val="480"/>
                                                      <w:marRight w:val="0"/>
                                                      <w:marTop w:val="0"/>
                                                      <w:marBottom w:val="0"/>
                                                      <w:divBdr>
                                                        <w:top w:val="none" w:sz="0" w:space="0" w:color="auto"/>
                                                        <w:left w:val="none" w:sz="0" w:space="0" w:color="auto"/>
                                                        <w:bottom w:val="none" w:sz="0" w:space="0" w:color="auto"/>
                                                        <w:right w:val="none" w:sz="0" w:space="0" w:color="auto"/>
                                                      </w:divBdr>
                                                    </w:div>
                                                  </w:divsChild>
                                                </w:div>
                                                <w:div w:id="500509682">
                                                  <w:marLeft w:val="0"/>
                                                  <w:marRight w:val="0"/>
                                                  <w:marTop w:val="210"/>
                                                  <w:marBottom w:val="210"/>
                                                  <w:divBdr>
                                                    <w:top w:val="none" w:sz="0" w:space="0" w:color="auto"/>
                                                    <w:left w:val="none" w:sz="0" w:space="0" w:color="auto"/>
                                                    <w:bottom w:val="none" w:sz="0" w:space="0" w:color="auto"/>
                                                    <w:right w:val="none" w:sz="0" w:space="0" w:color="auto"/>
                                                  </w:divBdr>
                                                  <w:divsChild>
                                                    <w:div w:id="1970475443">
                                                      <w:marLeft w:val="480"/>
                                                      <w:marRight w:val="0"/>
                                                      <w:marTop w:val="0"/>
                                                      <w:marBottom w:val="0"/>
                                                      <w:divBdr>
                                                        <w:top w:val="none" w:sz="0" w:space="0" w:color="auto"/>
                                                        <w:left w:val="none" w:sz="0" w:space="0" w:color="auto"/>
                                                        <w:bottom w:val="none" w:sz="0" w:space="0" w:color="auto"/>
                                                        <w:right w:val="none" w:sz="0" w:space="0" w:color="auto"/>
                                                      </w:divBdr>
                                                    </w:div>
                                                  </w:divsChild>
                                                </w:div>
                                                <w:div w:id="2100833400">
                                                  <w:marLeft w:val="0"/>
                                                  <w:marRight w:val="0"/>
                                                  <w:marTop w:val="210"/>
                                                  <w:marBottom w:val="210"/>
                                                  <w:divBdr>
                                                    <w:top w:val="none" w:sz="0" w:space="0" w:color="auto"/>
                                                    <w:left w:val="none" w:sz="0" w:space="0" w:color="auto"/>
                                                    <w:bottom w:val="none" w:sz="0" w:space="0" w:color="auto"/>
                                                    <w:right w:val="none" w:sz="0" w:space="0" w:color="auto"/>
                                                  </w:divBdr>
                                                  <w:divsChild>
                                                    <w:div w:id="1793594453">
                                                      <w:marLeft w:val="480"/>
                                                      <w:marRight w:val="0"/>
                                                      <w:marTop w:val="0"/>
                                                      <w:marBottom w:val="0"/>
                                                      <w:divBdr>
                                                        <w:top w:val="none" w:sz="0" w:space="0" w:color="auto"/>
                                                        <w:left w:val="none" w:sz="0" w:space="0" w:color="auto"/>
                                                        <w:bottom w:val="none" w:sz="0" w:space="0" w:color="auto"/>
                                                        <w:right w:val="none" w:sz="0" w:space="0" w:color="auto"/>
                                                      </w:divBdr>
                                                    </w:div>
                                                  </w:divsChild>
                                                </w:div>
                                                <w:div w:id="1118255741">
                                                  <w:marLeft w:val="0"/>
                                                  <w:marRight w:val="0"/>
                                                  <w:marTop w:val="210"/>
                                                  <w:marBottom w:val="210"/>
                                                  <w:divBdr>
                                                    <w:top w:val="none" w:sz="0" w:space="0" w:color="auto"/>
                                                    <w:left w:val="none" w:sz="0" w:space="0" w:color="auto"/>
                                                    <w:bottom w:val="none" w:sz="0" w:space="0" w:color="auto"/>
                                                    <w:right w:val="none" w:sz="0" w:space="0" w:color="auto"/>
                                                  </w:divBdr>
                                                  <w:divsChild>
                                                    <w:div w:id="200434316">
                                                      <w:marLeft w:val="480"/>
                                                      <w:marRight w:val="0"/>
                                                      <w:marTop w:val="0"/>
                                                      <w:marBottom w:val="0"/>
                                                      <w:divBdr>
                                                        <w:top w:val="none" w:sz="0" w:space="0" w:color="auto"/>
                                                        <w:left w:val="none" w:sz="0" w:space="0" w:color="auto"/>
                                                        <w:bottom w:val="none" w:sz="0" w:space="0" w:color="auto"/>
                                                        <w:right w:val="none" w:sz="0" w:space="0" w:color="auto"/>
                                                      </w:divBdr>
                                                    </w:div>
                                                  </w:divsChild>
                                                </w:div>
                                                <w:div w:id="1253320268">
                                                  <w:marLeft w:val="0"/>
                                                  <w:marRight w:val="0"/>
                                                  <w:marTop w:val="210"/>
                                                  <w:marBottom w:val="210"/>
                                                  <w:divBdr>
                                                    <w:top w:val="none" w:sz="0" w:space="0" w:color="auto"/>
                                                    <w:left w:val="none" w:sz="0" w:space="0" w:color="auto"/>
                                                    <w:bottom w:val="none" w:sz="0" w:space="0" w:color="auto"/>
                                                    <w:right w:val="none" w:sz="0" w:space="0" w:color="auto"/>
                                                  </w:divBdr>
                                                  <w:divsChild>
                                                    <w:div w:id="1529249589">
                                                      <w:marLeft w:val="480"/>
                                                      <w:marRight w:val="0"/>
                                                      <w:marTop w:val="0"/>
                                                      <w:marBottom w:val="0"/>
                                                      <w:divBdr>
                                                        <w:top w:val="none" w:sz="0" w:space="0" w:color="auto"/>
                                                        <w:left w:val="none" w:sz="0" w:space="0" w:color="auto"/>
                                                        <w:bottom w:val="none" w:sz="0" w:space="0" w:color="auto"/>
                                                        <w:right w:val="none" w:sz="0" w:space="0" w:color="auto"/>
                                                      </w:divBdr>
                                                    </w:div>
                                                  </w:divsChild>
                                                </w:div>
                                                <w:div w:id="250429270">
                                                  <w:marLeft w:val="0"/>
                                                  <w:marRight w:val="0"/>
                                                  <w:marTop w:val="210"/>
                                                  <w:marBottom w:val="210"/>
                                                  <w:divBdr>
                                                    <w:top w:val="none" w:sz="0" w:space="0" w:color="auto"/>
                                                    <w:left w:val="none" w:sz="0" w:space="0" w:color="auto"/>
                                                    <w:bottom w:val="none" w:sz="0" w:space="0" w:color="auto"/>
                                                    <w:right w:val="none" w:sz="0" w:space="0" w:color="auto"/>
                                                  </w:divBdr>
                                                  <w:divsChild>
                                                    <w:div w:id="1015154075">
                                                      <w:marLeft w:val="480"/>
                                                      <w:marRight w:val="0"/>
                                                      <w:marTop w:val="0"/>
                                                      <w:marBottom w:val="0"/>
                                                      <w:divBdr>
                                                        <w:top w:val="none" w:sz="0" w:space="0" w:color="auto"/>
                                                        <w:left w:val="none" w:sz="0" w:space="0" w:color="auto"/>
                                                        <w:bottom w:val="none" w:sz="0" w:space="0" w:color="auto"/>
                                                        <w:right w:val="none" w:sz="0" w:space="0" w:color="auto"/>
                                                      </w:divBdr>
                                                    </w:div>
                                                  </w:divsChild>
                                                </w:div>
                                                <w:div w:id="1750956963">
                                                  <w:marLeft w:val="0"/>
                                                  <w:marRight w:val="0"/>
                                                  <w:marTop w:val="210"/>
                                                  <w:marBottom w:val="210"/>
                                                  <w:divBdr>
                                                    <w:top w:val="none" w:sz="0" w:space="0" w:color="auto"/>
                                                    <w:left w:val="none" w:sz="0" w:space="0" w:color="auto"/>
                                                    <w:bottom w:val="none" w:sz="0" w:space="0" w:color="auto"/>
                                                    <w:right w:val="none" w:sz="0" w:space="0" w:color="auto"/>
                                                  </w:divBdr>
                                                  <w:divsChild>
                                                    <w:div w:id="1326861153">
                                                      <w:marLeft w:val="480"/>
                                                      <w:marRight w:val="0"/>
                                                      <w:marTop w:val="0"/>
                                                      <w:marBottom w:val="0"/>
                                                      <w:divBdr>
                                                        <w:top w:val="none" w:sz="0" w:space="0" w:color="auto"/>
                                                        <w:left w:val="none" w:sz="0" w:space="0" w:color="auto"/>
                                                        <w:bottom w:val="none" w:sz="0" w:space="0" w:color="auto"/>
                                                        <w:right w:val="none" w:sz="0" w:space="0" w:color="auto"/>
                                                      </w:divBdr>
                                                    </w:div>
                                                  </w:divsChild>
                                                </w:div>
                                                <w:div w:id="1193425084">
                                                  <w:marLeft w:val="0"/>
                                                  <w:marRight w:val="0"/>
                                                  <w:marTop w:val="210"/>
                                                  <w:marBottom w:val="210"/>
                                                  <w:divBdr>
                                                    <w:top w:val="none" w:sz="0" w:space="0" w:color="auto"/>
                                                    <w:left w:val="none" w:sz="0" w:space="0" w:color="auto"/>
                                                    <w:bottom w:val="none" w:sz="0" w:space="0" w:color="auto"/>
                                                    <w:right w:val="none" w:sz="0" w:space="0" w:color="auto"/>
                                                  </w:divBdr>
                                                  <w:divsChild>
                                                    <w:div w:id="1142306915">
                                                      <w:marLeft w:val="480"/>
                                                      <w:marRight w:val="0"/>
                                                      <w:marTop w:val="0"/>
                                                      <w:marBottom w:val="0"/>
                                                      <w:divBdr>
                                                        <w:top w:val="none" w:sz="0" w:space="0" w:color="auto"/>
                                                        <w:left w:val="none" w:sz="0" w:space="0" w:color="auto"/>
                                                        <w:bottom w:val="none" w:sz="0" w:space="0" w:color="auto"/>
                                                        <w:right w:val="none" w:sz="0" w:space="0" w:color="auto"/>
                                                      </w:divBdr>
                                                    </w:div>
                                                  </w:divsChild>
                                                </w:div>
                                                <w:div w:id="986131209">
                                                  <w:marLeft w:val="0"/>
                                                  <w:marRight w:val="0"/>
                                                  <w:marTop w:val="210"/>
                                                  <w:marBottom w:val="0"/>
                                                  <w:divBdr>
                                                    <w:top w:val="none" w:sz="0" w:space="0" w:color="auto"/>
                                                    <w:left w:val="none" w:sz="0" w:space="0" w:color="auto"/>
                                                    <w:bottom w:val="none" w:sz="0" w:space="0" w:color="auto"/>
                                                    <w:right w:val="none" w:sz="0" w:space="0" w:color="auto"/>
                                                  </w:divBdr>
                                                  <w:divsChild>
                                                    <w:div w:id="55373455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1667">
                                      <w:marLeft w:val="0"/>
                                      <w:marRight w:val="0"/>
                                      <w:marTop w:val="210"/>
                                      <w:marBottom w:val="0"/>
                                      <w:divBdr>
                                        <w:top w:val="none" w:sz="0" w:space="0" w:color="auto"/>
                                        <w:left w:val="none" w:sz="0" w:space="0" w:color="auto"/>
                                        <w:bottom w:val="none" w:sz="0" w:space="0" w:color="auto"/>
                                        <w:right w:val="none" w:sz="0" w:space="0" w:color="auto"/>
                                      </w:divBdr>
                                      <w:divsChild>
                                        <w:div w:id="206533303">
                                          <w:marLeft w:val="480"/>
                                          <w:marRight w:val="0"/>
                                          <w:marTop w:val="0"/>
                                          <w:marBottom w:val="0"/>
                                          <w:divBdr>
                                            <w:top w:val="none" w:sz="0" w:space="0" w:color="auto"/>
                                            <w:left w:val="none" w:sz="0" w:space="0" w:color="auto"/>
                                            <w:bottom w:val="none" w:sz="0" w:space="0" w:color="auto"/>
                                            <w:right w:val="none" w:sz="0" w:space="0" w:color="auto"/>
                                          </w:divBdr>
                                          <w:divsChild>
                                            <w:div w:id="1279680629">
                                              <w:marLeft w:val="0"/>
                                              <w:marRight w:val="0"/>
                                              <w:marTop w:val="0"/>
                                              <w:marBottom w:val="0"/>
                                              <w:divBdr>
                                                <w:top w:val="none" w:sz="0" w:space="0" w:color="auto"/>
                                                <w:left w:val="none" w:sz="0" w:space="0" w:color="auto"/>
                                                <w:bottom w:val="none" w:sz="0" w:space="0" w:color="auto"/>
                                                <w:right w:val="none" w:sz="0" w:space="0" w:color="auto"/>
                                              </w:divBdr>
                                              <w:divsChild>
                                                <w:div w:id="618030819">
                                                  <w:marLeft w:val="0"/>
                                                  <w:marRight w:val="0"/>
                                                  <w:marTop w:val="210"/>
                                                  <w:marBottom w:val="210"/>
                                                  <w:divBdr>
                                                    <w:top w:val="none" w:sz="0" w:space="0" w:color="auto"/>
                                                    <w:left w:val="none" w:sz="0" w:space="0" w:color="auto"/>
                                                    <w:bottom w:val="none" w:sz="0" w:space="0" w:color="auto"/>
                                                    <w:right w:val="none" w:sz="0" w:space="0" w:color="auto"/>
                                                  </w:divBdr>
                                                  <w:divsChild>
                                                    <w:div w:id="1568950468">
                                                      <w:marLeft w:val="480"/>
                                                      <w:marRight w:val="0"/>
                                                      <w:marTop w:val="0"/>
                                                      <w:marBottom w:val="0"/>
                                                      <w:divBdr>
                                                        <w:top w:val="none" w:sz="0" w:space="0" w:color="auto"/>
                                                        <w:left w:val="none" w:sz="0" w:space="0" w:color="auto"/>
                                                        <w:bottom w:val="none" w:sz="0" w:space="0" w:color="auto"/>
                                                        <w:right w:val="none" w:sz="0" w:space="0" w:color="auto"/>
                                                      </w:divBdr>
                                                    </w:div>
                                                  </w:divsChild>
                                                </w:div>
                                                <w:div w:id="1949041764">
                                                  <w:marLeft w:val="0"/>
                                                  <w:marRight w:val="0"/>
                                                  <w:marTop w:val="210"/>
                                                  <w:marBottom w:val="210"/>
                                                  <w:divBdr>
                                                    <w:top w:val="none" w:sz="0" w:space="0" w:color="auto"/>
                                                    <w:left w:val="none" w:sz="0" w:space="0" w:color="auto"/>
                                                    <w:bottom w:val="none" w:sz="0" w:space="0" w:color="auto"/>
                                                    <w:right w:val="none" w:sz="0" w:space="0" w:color="auto"/>
                                                  </w:divBdr>
                                                  <w:divsChild>
                                                    <w:div w:id="1000159049">
                                                      <w:marLeft w:val="480"/>
                                                      <w:marRight w:val="0"/>
                                                      <w:marTop w:val="0"/>
                                                      <w:marBottom w:val="0"/>
                                                      <w:divBdr>
                                                        <w:top w:val="none" w:sz="0" w:space="0" w:color="auto"/>
                                                        <w:left w:val="none" w:sz="0" w:space="0" w:color="auto"/>
                                                        <w:bottom w:val="none" w:sz="0" w:space="0" w:color="auto"/>
                                                        <w:right w:val="none" w:sz="0" w:space="0" w:color="auto"/>
                                                      </w:divBdr>
                                                      <w:divsChild>
                                                        <w:div w:id="11761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13587">
                                                  <w:marLeft w:val="0"/>
                                                  <w:marRight w:val="0"/>
                                                  <w:marTop w:val="210"/>
                                                  <w:marBottom w:val="210"/>
                                                  <w:divBdr>
                                                    <w:top w:val="none" w:sz="0" w:space="0" w:color="auto"/>
                                                    <w:left w:val="none" w:sz="0" w:space="0" w:color="auto"/>
                                                    <w:bottom w:val="none" w:sz="0" w:space="0" w:color="auto"/>
                                                    <w:right w:val="none" w:sz="0" w:space="0" w:color="auto"/>
                                                  </w:divBdr>
                                                  <w:divsChild>
                                                    <w:div w:id="117066393">
                                                      <w:marLeft w:val="480"/>
                                                      <w:marRight w:val="0"/>
                                                      <w:marTop w:val="0"/>
                                                      <w:marBottom w:val="0"/>
                                                      <w:divBdr>
                                                        <w:top w:val="none" w:sz="0" w:space="0" w:color="auto"/>
                                                        <w:left w:val="none" w:sz="0" w:space="0" w:color="auto"/>
                                                        <w:bottom w:val="none" w:sz="0" w:space="0" w:color="auto"/>
                                                        <w:right w:val="none" w:sz="0" w:space="0" w:color="auto"/>
                                                      </w:divBdr>
                                                    </w:div>
                                                  </w:divsChild>
                                                </w:div>
                                                <w:div w:id="1708606620">
                                                  <w:marLeft w:val="0"/>
                                                  <w:marRight w:val="0"/>
                                                  <w:marTop w:val="210"/>
                                                  <w:marBottom w:val="210"/>
                                                  <w:divBdr>
                                                    <w:top w:val="none" w:sz="0" w:space="0" w:color="auto"/>
                                                    <w:left w:val="none" w:sz="0" w:space="0" w:color="auto"/>
                                                    <w:bottom w:val="none" w:sz="0" w:space="0" w:color="auto"/>
                                                    <w:right w:val="none" w:sz="0" w:space="0" w:color="auto"/>
                                                  </w:divBdr>
                                                  <w:divsChild>
                                                    <w:div w:id="988483618">
                                                      <w:marLeft w:val="480"/>
                                                      <w:marRight w:val="0"/>
                                                      <w:marTop w:val="0"/>
                                                      <w:marBottom w:val="0"/>
                                                      <w:divBdr>
                                                        <w:top w:val="none" w:sz="0" w:space="0" w:color="auto"/>
                                                        <w:left w:val="none" w:sz="0" w:space="0" w:color="auto"/>
                                                        <w:bottom w:val="none" w:sz="0" w:space="0" w:color="auto"/>
                                                        <w:right w:val="none" w:sz="0" w:space="0" w:color="auto"/>
                                                      </w:divBdr>
                                                    </w:div>
                                                  </w:divsChild>
                                                </w:div>
                                                <w:div w:id="1972513349">
                                                  <w:marLeft w:val="0"/>
                                                  <w:marRight w:val="0"/>
                                                  <w:marTop w:val="210"/>
                                                  <w:marBottom w:val="210"/>
                                                  <w:divBdr>
                                                    <w:top w:val="none" w:sz="0" w:space="0" w:color="auto"/>
                                                    <w:left w:val="none" w:sz="0" w:space="0" w:color="auto"/>
                                                    <w:bottom w:val="none" w:sz="0" w:space="0" w:color="auto"/>
                                                    <w:right w:val="none" w:sz="0" w:space="0" w:color="auto"/>
                                                  </w:divBdr>
                                                  <w:divsChild>
                                                    <w:div w:id="669135919">
                                                      <w:marLeft w:val="480"/>
                                                      <w:marRight w:val="0"/>
                                                      <w:marTop w:val="0"/>
                                                      <w:marBottom w:val="0"/>
                                                      <w:divBdr>
                                                        <w:top w:val="none" w:sz="0" w:space="0" w:color="auto"/>
                                                        <w:left w:val="none" w:sz="0" w:space="0" w:color="auto"/>
                                                        <w:bottom w:val="none" w:sz="0" w:space="0" w:color="auto"/>
                                                        <w:right w:val="none" w:sz="0" w:space="0" w:color="auto"/>
                                                      </w:divBdr>
                                                    </w:div>
                                                  </w:divsChild>
                                                </w:div>
                                                <w:div w:id="904951568">
                                                  <w:marLeft w:val="0"/>
                                                  <w:marRight w:val="0"/>
                                                  <w:marTop w:val="210"/>
                                                  <w:marBottom w:val="0"/>
                                                  <w:divBdr>
                                                    <w:top w:val="none" w:sz="0" w:space="0" w:color="auto"/>
                                                    <w:left w:val="none" w:sz="0" w:space="0" w:color="auto"/>
                                                    <w:bottom w:val="none" w:sz="0" w:space="0" w:color="auto"/>
                                                    <w:right w:val="none" w:sz="0" w:space="0" w:color="auto"/>
                                                  </w:divBdr>
                                                  <w:divsChild>
                                                    <w:div w:id="8856768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618217">
                              <w:marLeft w:val="0"/>
                              <w:marRight w:val="0"/>
                              <w:marTop w:val="390"/>
                              <w:marBottom w:val="0"/>
                              <w:divBdr>
                                <w:top w:val="none" w:sz="0" w:space="0" w:color="auto"/>
                                <w:left w:val="none" w:sz="0" w:space="0" w:color="auto"/>
                                <w:bottom w:val="none" w:sz="0" w:space="0" w:color="auto"/>
                                <w:right w:val="none" w:sz="0" w:space="0" w:color="auto"/>
                              </w:divBdr>
                            </w:div>
                            <w:div w:id="591860846">
                              <w:marLeft w:val="0"/>
                              <w:marRight w:val="0"/>
                              <w:marTop w:val="0"/>
                              <w:marBottom w:val="0"/>
                              <w:divBdr>
                                <w:top w:val="none" w:sz="0" w:space="0" w:color="auto"/>
                                <w:left w:val="none" w:sz="0" w:space="0" w:color="auto"/>
                                <w:bottom w:val="none" w:sz="0" w:space="0" w:color="auto"/>
                                <w:right w:val="none" w:sz="0" w:space="0" w:color="auto"/>
                              </w:divBdr>
                              <w:divsChild>
                                <w:div w:id="881013995">
                                  <w:marLeft w:val="0"/>
                                  <w:marRight w:val="0"/>
                                  <w:marTop w:val="0"/>
                                  <w:marBottom w:val="0"/>
                                  <w:divBdr>
                                    <w:top w:val="none" w:sz="0" w:space="0" w:color="auto"/>
                                    <w:left w:val="none" w:sz="0" w:space="0" w:color="auto"/>
                                    <w:bottom w:val="none" w:sz="0" w:space="0" w:color="auto"/>
                                    <w:right w:val="none" w:sz="0" w:space="0" w:color="auto"/>
                                  </w:divBdr>
                                  <w:divsChild>
                                    <w:div w:id="2053651705">
                                      <w:marLeft w:val="0"/>
                                      <w:marRight w:val="0"/>
                                      <w:marTop w:val="0"/>
                                      <w:marBottom w:val="210"/>
                                      <w:divBdr>
                                        <w:top w:val="none" w:sz="0" w:space="0" w:color="auto"/>
                                        <w:left w:val="none" w:sz="0" w:space="0" w:color="auto"/>
                                        <w:bottom w:val="none" w:sz="0" w:space="0" w:color="auto"/>
                                        <w:right w:val="none" w:sz="0" w:space="0" w:color="auto"/>
                                      </w:divBdr>
                                      <w:divsChild>
                                        <w:div w:id="856506916">
                                          <w:marLeft w:val="480"/>
                                          <w:marRight w:val="0"/>
                                          <w:marTop w:val="0"/>
                                          <w:marBottom w:val="0"/>
                                          <w:divBdr>
                                            <w:top w:val="none" w:sz="0" w:space="0" w:color="auto"/>
                                            <w:left w:val="none" w:sz="0" w:space="0" w:color="auto"/>
                                            <w:bottom w:val="none" w:sz="0" w:space="0" w:color="auto"/>
                                            <w:right w:val="none" w:sz="0" w:space="0" w:color="auto"/>
                                          </w:divBdr>
                                          <w:divsChild>
                                            <w:div w:id="20292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57905">
                                      <w:marLeft w:val="0"/>
                                      <w:marRight w:val="0"/>
                                      <w:marTop w:val="210"/>
                                      <w:marBottom w:val="0"/>
                                      <w:divBdr>
                                        <w:top w:val="none" w:sz="0" w:space="0" w:color="auto"/>
                                        <w:left w:val="none" w:sz="0" w:space="0" w:color="auto"/>
                                        <w:bottom w:val="none" w:sz="0" w:space="0" w:color="auto"/>
                                        <w:right w:val="none" w:sz="0" w:space="0" w:color="auto"/>
                                      </w:divBdr>
                                      <w:divsChild>
                                        <w:div w:id="1967079967">
                                          <w:marLeft w:val="480"/>
                                          <w:marRight w:val="0"/>
                                          <w:marTop w:val="0"/>
                                          <w:marBottom w:val="0"/>
                                          <w:divBdr>
                                            <w:top w:val="none" w:sz="0" w:space="0" w:color="auto"/>
                                            <w:left w:val="none" w:sz="0" w:space="0" w:color="auto"/>
                                            <w:bottom w:val="none" w:sz="0" w:space="0" w:color="auto"/>
                                            <w:right w:val="none" w:sz="0" w:space="0" w:color="auto"/>
                                          </w:divBdr>
                                          <w:divsChild>
                                            <w:div w:id="234822624">
                                              <w:marLeft w:val="0"/>
                                              <w:marRight w:val="0"/>
                                              <w:marTop w:val="0"/>
                                              <w:marBottom w:val="0"/>
                                              <w:divBdr>
                                                <w:top w:val="none" w:sz="0" w:space="0" w:color="auto"/>
                                                <w:left w:val="none" w:sz="0" w:space="0" w:color="auto"/>
                                                <w:bottom w:val="none" w:sz="0" w:space="0" w:color="auto"/>
                                                <w:right w:val="none" w:sz="0" w:space="0" w:color="auto"/>
                                              </w:divBdr>
                                              <w:divsChild>
                                                <w:div w:id="1699309778">
                                                  <w:marLeft w:val="0"/>
                                                  <w:marRight w:val="0"/>
                                                  <w:marTop w:val="210"/>
                                                  <w:marBottom w:val="210"/>
                                                  <w:divBdr>
                                                    <w:top w:val="none" w:sz="0" w:space="0" w:color="auto"/>
                                                    <w:left w:val="none" w:sz="0" w:space="0" w:color="auto"/>
                                                    <w:bottom w:val="none" w:sz="0" w:space="0" w:color="auto"/>
                                                    <w:right w:val="none" w:sz="0" w:space="0" w:color="auto"/>
                                                  </w:divBdr>
                                                  <w:divsChild>
                                                    <w:div w:id="1060862210">
                                                      <w:marLeft w:val="480"/>
                                                      <w:marRight w:val="0"/>
                                                      <w:marTop w:val="0"/>
                                                      <w:marBottom w:val="0"/>
                                                      <w:divBdr>
                                                        <w:top w:val="none" w:sz="0" w:space="0" w:color="auto"/>
                                                        <w:left w:val="none" w:sz="0" w:space="0" w:color="auto"/>
                                                        <w:bottom w:val="none" w:sz="0" w:space="0" w:color="auto"/>
                                                        <w:right w:val="none" w:sz="0" w:space="0" w:color="auto"/>
                                                      </w:divBdr>
                                                    </w:div>
                                                  </w:divsChild>
                                                </w:div>
                                                <w:div w:id="397097225">
                                                  <w:marLeft w:val="0"/>
                                                  <w:marRight w:val="0"/>
                                                  <w:marTop w:val="210"/>
                                                  <w:marBottom w:val="210"/>
                                                  <w:divBdr>
                                                    <w:top w:val="none" w:sz="0" w:space="0" w:color="auto"/>
                                                    <w:left w:val="none" w:sz="0" w:space="0" w:color="auto"/>
                                                    <w:bottom w:val="none" w:sz="0" w:space="0" w:color="auto"/>
                                                    <w:right w:val="none" w:sz="0" w:space="0" w:color="auto"/>
                                                  </w:divBdr>
                                                  <w:divsChild>
                                                    <w:div w:id="1953585803">
                                                      <w:marLeft w:val="480"/>
                                                      <w:marRight w:val="0"/>
                                                      <w:marTop w:val="0"/>
                                                      <w:marBottom w:val="0"/>
                                                      <w:divBdr>
                                                        <w:top w:val="none" w:sz="0" w:space="0" w:color="auto"/>
                                                        <w:left w:val="none" w:sz="0" w:space="0" w:color="auto"/>
                                                        <w:bottom w:val="none" w:sz="0" w:space="0" w:color="auto"/>
                                                        <w:right w:val="none" w:sz="0" w:space="0" w:color="auto"/>
                                                      </w:divBdr>
                                                    </w:div>
                                                  </w:divsChild>
                                                </w:div>
                                                <w:div w:id="1847331181">
                                                  <w:marLeft w:val="0"/>
                                                  <w:marRight w:val="0"/>
                                                  <w:marTop w:val="210"/>
                                                  <w:marBottom w:val="210"/>
                                                  <w:divBdr>
                                                    <w:top w:val="none" w:sz="0" w:space="0" w:color="auto"/>
                                                    <w:left w:val="none" w:sz="0" w:space="0" w:color="auto"/>
                                                    <w:bottom w:val="none" w:sz="0" w:space="0" w:color="auto"/>
                                                    <w:right w:val="none" w:sz="0" w:space="0" w:color="auto"/>
                                                  </w:divBdr>
                                                  <w:divsChild>
                                                    <w:div w:id="748886664">
                                                      <w:marLeft w:val="480"/>
                                                      <w:marRight w:val="0"/>
                                                      <w:marTop w:val="0"/>
                                                      <w:marBottom w:val="0"/>
                                                      <w:divBdr>
                                                        <w:top w:val="none" w:sz="0" w:space="0" w:color="auto"/>
                                                        <w:left w:val="none" w:sz="0" w:space="0" w:color="auto"/>
                                                        <w:bottom w:val="none" w:sz="0" w:space="0" w:color="auto"/>
                                                        <w:right w:val="none" w:sz="0" w:space="0" w:color="auto"/>
                                                      </w:divBdr>
                                                    </w:div>
                                                  </w:divsChild>
                                                </w:div>
                                                <w:div w:id="1958481886">
                                                  <w:marLeft w:val="0"/>
                                                  <w:marRight w:val="0"/>
                                                  <w:marTop w:val="210"/>
                                                  <w:marBottom w:val="210"/>
                                                  <w:divBdr>
                                                    <w:top w:val="none" w:sz="0" w:space="0" w:color="auto"/>
                                                    <w:left w:val="none" w:sz="0" w:space="0" w:color="auto"/>
                                                    <w:bottom w:val="none" w:sz="0" w:space="0" w:color="auto"/>
                                                    <w:right w:val="none" w:sz="0" w:space="0" w:color="auto"/>
                                                  </w:divBdr>
                                                  <w:divsChild>
                                                    <w:div w:id="622004054">
                                                      <w:marLeft w:val="480"/>
                                                      <w:marRight w:val="0"/>
                                                      <w:marTop w:val="0"/>
                                                      <w:marBottom w:val="0"/>
                                                      <w:divBdr>
                                                        <w:top w:val="none" w:sz="0" w:space="0" w:color="auto"/>
                                                        <w:left w:val="none" w:sz="0" w:space="0" w:color="auto"/>
                                                        <w:bottom w:val="none" w:sz="0" w:space="0" w:color="auto"/>
                                                        <w:right w:val="none" w:sz="0" w:space="0" w:color="auto"/>
                                                      </w:divBdr>
                                                    </w:div>
                                                  </w:divsChild>
                                                </w:div>
                                                <w:div w:id="1707564273">
                                                  <w:marLeft w:val="0"/>
                                                  <w:marRight w:val="0"/>
                                                  <w:marTop w:val="210"/>
                                                  <w:marBottom w:val="210"/>
                                                  <w:divBdr>
                                                    <w:top w:val="none" w:sz="0" w:space="0" w:color="auto"/>
                                                    <w:left w:val="none" w:sz="0" w:space="0" w:color="auto"/>
                                                    <w:bottom w:val="none" w:sz="0" w:space="0" w:color="auto"/>
                                                    <w:right w:val="none" w:sz="0" w:space="0" w:color="auto"/>
                                                  </w:divBdr>
                                                  <w:divsChild>
                                                    <w:div w:id="1151367856">
                                                      <w:marLeft w:val="480"/>
                                                      <w:marRight w:val="0"/>
                                                      <w:marTop w:val="0"/>
                                                      <w:marBottom w:val="0"/>
                                                      <w:divBdr>
                                                        <w:top w:val="none" w:sz="0" w:space="0" w:color="auto"/>
                                                        <w:left w:val="none" w:sz="0" w:space="0" w:color="auto"/>
                                                        <w:bottom w:val="none" w:sz="0" w:space="0" w:color="auto"/>
                                                        <w:right w:val="none" w:sz="0" w:space="0" w:color="auto"/>
                                                      </w:divBdr>
                                                    </w:div>
                                                  </w:divsChild>
                                                </w:div>
                                                <w:div w:id="1105464140">
                                                  <w:marLeft w:val="0"/>
                                                  <w:marRight w:val="0"/>
                                                  <w:marTop w:val="210"/>
                                                  <w:marBottom w:val="210"/>
                                                  <w:divBdr>
                                                    <w:top w:val="none" w:sz="0" w:space="0" w:color="auto"/>
                                                    <w:left w:val="none" w:sz="0" w:space="0" w:color="auto"/>
                                                    <w:bottom w:val="none" w:sz="0" w:space="0" w:color="auto"/>
                                                    <w:right w:val="none" w:sz="0" w:space="0" w:color="auto"/>
                                                  </w:divBdr>
                                                  <w:divsChild>
                                                    <w:div w:id="537202130">
                                                      <w:marLeft w:val="480"/>
                                                      <w:marRight w:val="0"/>
                                                      <w:marTop w:val="0"/>
                                                      <w:marBottom w:val="0"/>
                                                      <w:divBdr>
                                                        <w:top w:val="none" w:sz="0" w:space="0" w:color="auto"/>
                                                        <w:left w:val="none" w:sz="0" w:space="0" w:color="auto"/>
                                                        <w:bottom w:val="none" w:sz="0" w:space="0" w:color="auto"/>
                                                        <w:right w:val="none" w:sz="0" w:space="0" w:color="auto"/>
                                                      </w:divBdr>
                                                    </w:div>
                                                  </w:divsChild>
                                                </w:div>
                                                <w:div w:id="1871912361">
                                                  <w:marLeft w:val="0"/>
                                                  <w:marRight w:val="0"/>
                                                  <w:marTop w:val="210"/>
                                                  <w:marBottom w:val="210"/>
                                                  <w:divBdr>
                                                    <w:top w:val="none" w:sz="0" w:space="0" w:color="auto"/>
                                                    <w:left w:val="none" w:sz="0" w:space="0" w:color="auto"/>
                                                    <w:bottom w:val="none" w:sz="0" w:space="0" w:color="auto"/>
                                                    <w:right w:val="none" w:sz="0" w:space="0" w:color="auto"/>
                                                  </w:divBdr>
                                                  <w:divsChild>
                                                    <w:div w:id="2080470584">
                                                      <w:marLeft w:val="480"/>
                                                      <w:marRight w:val="0"/>
                                                      <w:marTop w:val="0"/>
                                                      <w:marBottom w:val="0"/>
                                                      <w:divBdr>
                                                        <w:top w:val="none" w:sz="0" w:space="0" w:color="auto"/>
                                                        <w:left w:val="none" w:sz="0" w:space="0" w:color="auto"/>
                                                        <w:bottom w:val="none" w:sz="0" w:space="0" w:color="auto"/>
                                                        <w:right w:val="none" w:sz="0" w:space="0" w:color="auto"/>
                                                      </w:divBdr>
                                                    </w:div>
                                                  </w:divsChild>
                                                </w:div>
                                                <w:div w:id="129370629">
                                                  <w:marLeft w:val="0"/>
                                                  <w:marRight w:val="0"/>
                                                  <w:marTop w:val="210"/>
                                                  <w:marBottom w:val="210"/>
                                                  <w:divBdr>
                                                    <w:top w:val="none" w:sz="0" w:space="0" w:color="auto"/>
                                                    <w:left w:val="none" w:sz="0" w:space="0" w:color="auto"/>
                                                    <w:bottom w:val="none" w:sz="0" w:space="0" w:color="auto"/>
                                                    <w:right w:val="none" w:sz="0" w:space="0" w:color="auto"/>
                                                  </w:divBdr>
                                                  <w:divsChild>
                                                    <w:div w:id="1696275378">
                                                      <w:marLeft w:val="480"/>
                                                      <w:marRight w:val="0"/>
                                                      <w:marTop w:val="0"/>
                                                      <w:marBottom w:val="0"/>
                                                      <w:divBdr>
                                                        <w:top w:val="none" w:sz="0" w:space="0" w:color="auto"/>
                                                        <w:left w:val="none" w:sz="0" w:space="0" w:color="auto"/>
                                                        <w:bottom w:val="none" w:sz="0" w:space="0" w:color="auto"/>
                                                        <w:right w:val="none" w:sz="0" w:space="0" w:color="auto"/>
                                                      </w:divBdr>
                                                    </w:div>
                                                  </w:divsChild>
                                                </w:div>
                                                <w:div w:id="126437328">
                                                  <w:marLeft w:val="0"/>
                                                  <w:marRight w:val="0"/>
                                                  <w:marTop w:val="210"/>
                                                  <w:marBottom w:val="210"/>
                                                  <w:divBdr>
                                                    <w:top w:val="none" w:sz="0" w:space="0" w:color="auto"/>
                                                    <w:left w:val="none" w:sz="0" w:space="0" w:color="auto"/>
                                                    <w:bottom w:val="none" w:sz="0" w:space="0" w:color="auto"/>
                                                    <w:right w:val="none" w:sz="0" w:space="0" w:color="auto"/>
                                                  </w:divBdr>
                                                  <w:divsChild>
                                                    <w:div w:id="2138523063">
                                                      <w:marLeft w:val="480"/>
                                                      <w:marRight w:val="0"/>
                                                      <w:marTop w:val="0"/>
                                                      <w:marBottom w:val="0"/>
                                                      <w:divBdr>
                                                        <w:top w:val="none" w:sz="0" w:space="0" w:color="auto"/>
                                                        <w:left w:val="none" w:sz="0" w:space="0" w:color="auto"/>
                                                        <w:bottom w:val="none" w:sz="0" w:space="0" w:color="auto"/>
                                                        <w:right w:val="none" w:sz="0" w:space="0" w:color="auto"/>
                                                      </w:divBdr>
                                                    </w:div>
                                                  </w:divsChild>
                                                </w:div>
                                                <w:div w:id="915549738">
                                                  <w:marLeft w:val="0"/>
                                                  <w:marRight w:val="0"/>
                                                  <w:marTop w:val="210"/>
                                                  <w:marBottom w:val="210"/>
                                                  <w:divBdr>
                                                    <w:top w:val="none" w:sz="0" w:space="0" w:color="auto"/>
                                                    <w:left w:val="none" w:sz="0" w:space="0" w:color="auto"/>
                                                    <w:bottom w:val="none" w:sz="0" w:space="0" w:color="auto"/>
                                                    <w:right w:val="none" w:sz="0" w:space="0" w:color="auto"/>
                                                  </w:divBdr>
                                                  <w:divsChild>
                                                    <w:div w:id="134029115">
                                                      <w:marLeft w:val="480"/>
                                                      <w:marRight w:val="0"/>
                                                      <w:marTop w:val="0"/>
                                                      <w:marBottom w:val="0"/>
                                                      <w:divBdr>
                                                        <w:top w:val="none" w:sz="0" w:space="0" w:color="auto"/>
                                                        <w:left w:val="none" w:sz="0" w:space="0" w:color="auto"/>
                                                        <w:bottom w:val="none" w:sz="0" w:space="0" w:color="auto"/>
                                                        <w:right w:val="none" w:sz="0" w:space="0" w:color="auto"/>
                                                      </w:divBdr>
                                                    </w:div>
                                                  </w:divsChild>
                                                </w:div>
                                                <w:div w:id="1146824006">
                                                  <w:marLeft w:val="0"/>
                                                  <w:marRight w:val="0"/>
                                                  <w:marTop w:val="210"/>
                                                  <w:marBottom w:val="0"/>
                                                  <w:divBdr>
                                                    <w:top w:val="none" w:sz="0" w:space="0" w:color="auto"/>
                                                    <w:left w:val="none" w:sz="0" w:space="0" w:color="auto"/>
                                                    <w:bottom w:val="none" w:sz="0" w:space="0" w:color="auto"/>
                                                    <w:right w:val="none" w:sz="0" w:space="0" w:color="auto"/>
                                                  </w:divBdr>
                                                  <w:divsChild>
                                                    <w:div w:id="3996394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273718">
                              <w:marLeft w:val="0"/>
                              <w:marRight w:val="0"/>
                              <w:marTop w:val="390"/>
                              <w:marBottom w:val="0"/>
                              <w:divBdr>
                                <w:top w:val="none" w:sz="0" w:space="0" w:color="auto"/>
                                <w:left w:val="none" w:sz="0" w:space="0" w:color="auto"/>
                                <w:bottom w:val="none" w:sz="0" w:space="0" w:color="auto"/>
                                <w:right w:val="none" w:sz="0" w:space="0" w:color="auto"/>
                              </w:divBdr>
                            </w:div>
                            <w:div w:id="644549208">
                              <w:marLeft w:val="0"/>
                              <w:marRight w:val="0"/>
                              <w:marTop w:val="0"/>
                              <w:marBottom w:val="0"/>
                              <w:divBdr>
                                <w:top w:val="none" w:sz="0" w:space="0" w:color="auto"/>
                                <w:left w:val="none" w:sz="0" w:space="0" w:color="auto"/>
                                <w:bottom w:val="none" w:sz="0" w:space="0" w:color="auto"/>
                                <w:right w:val="none" w:sz="0" w:space="0" w:color="auto"/>
                              </w:divBdr>
                              <w:divsChild>
                                <w:div w:id="57673826">
                                  <w:marLeft w:val="0"/>
                                  <w:marRight w:val="0"/>
                                  <w:marTop w:val="0"/>
                                  <w:marBottom w:val="0"/>
                                  <w:divBdr>
                                    <w:top w:val="none" w:sz="0" w:space="0" w:color="auto"/>
                                    <w:left w:val="none" w:sz="0" w:space="0" w:color="auto"/>
                                    <w:bottom w:val="none" w:sz="0" w:space="0" w:color="auto"/>
                                    <w:right w:val="none" w:sz="0" w:space="0" w:color="auto"/>
                                  </w:divBdr>
                                  <w:divsChild>
                                    <w:div w:id="417798681">
                                      <w:marLeft w:val="0"/>
                                      <w:marRight w:val="0"/>
                                      <w:marTop w:val="0"/>
                                      <w:marBottom w:val="210"/>
                                      <w:divBdr>
                                        <w:top w:val="none" w:sz="0" w:space="0" w:color="auto"/>
                                        <w:left w:val="none" w:sz="0" w:space="0" w:color="auto"/>
                                        <w:bottom w:val="none" w:sz="0" w:space="0" w:color="auto"/>
                                        <w:right w:val="none" w:sz="0" w:space="0" w:color="auto"/>
                                      </w:divBdr>
                                      <w:divsChild>
                                        <w:div w:id="206836728">
                                          <w:marLeft w:val="480"/>
                                          <w:marRight w:val="0"/>
                                          <w:marTop w:val="0"/>
                                          <w:marBottom w:val="0"/>
                                          <w:divBdr>
                                            <w:top w:val="none" w:sz="0" w:space="0" w:color="auto"/>
                                            <w:left w:val="none" w:sz="0" w:space="0" w:color="auto"/>
                                            <w:bottom w:val="none" w:sz="0" w:space="0" w:color="auto"/>
                                            <w:right w:val="none" w:sz="0" w:space="0" w:color="auto"/>
                                          </w:divBdr>
                                          <w:divsChild>
                                            <w:div w:id="386757240">
                                              <w:marLeft w:val="0"/>
                                              <w:marRight w:val="0"/>
                                              <w:marTop w:val="0"/>
                                              <w:marBottom w:val="0"/>
                                              <w:divBdr>
                                                <w:top w:val="none" w:sz="0" w:space="0" w:color="auto"/>
                                                <w:left w:val="none" w:sz="0" w:space="0" w:color="auto"/>
                                                <w:bottom w:val="none" w:sz="0" w:space="0" w:color="auto"/>
                                                <w:right w:val="none" w:sz="0" w:space="0" w:color="auto"/>
                                              </w:divBdr>
                                              <w:divsChild>
                                                <w:div w:id="746809766">
                                                  <w:marLeft w:val="0"/>
                                                  <w:marRight w:val="0"/>
                                                  <w:marTop w:val="210"/>
                                                  <w:marBottom w:val="210"/>
                                                  <w:divBdr>
                                                    <w:top w:val="none" w:sz="0" w:space="0" w:color="auto"/>
                                                    <w:left w:val="none" w:sz="0" w:space="0" w:color="auto"/>
                                                    <w:bottom w:val="none" w:sz="0" w:space="0" w:color="auto"/>
                                                    <w:right w:val="none" w:sz="0" w:space="0" w:color="auto"/>
                                                  </w:divBdr>
                                                  <w:divsChild>
                                                    <w:div w:id="2098821974">
                                                      <w:marLeft w:val="480"/>
                                                      <w:marRight w:val="0"/>
                                                      <w:marTop w:val="0"/>
                                                      <w:marBottom w:val="0"/>
                                                      <w:divBdr>
                                                        <w:top w:val="none" w:sz="0" w:space="0" w:color="auto"/>
                                                        <w:left w:val="none" w:sz="0" w:space="0" w:color="auto"/>
                                                        <w:bottom w:val="none" w:sz="0" w:space="0" w:color="auto"/>
                                                        <w:right w:val="none" w:sz="0" w:space="0" w:color="auto"/>
                                                      </w:divBdr>
                                                    </w:div>
                                                  </w:divsChild>
                                                </w:div>
                                                <w:div w:id="1668439662">
                                                  <w:marLeft w:val="0"/>
                                                  <w:marRight w:val="0"/>
                                                  <w:marTop w:val="210"/>
                                                  <w:marBottom w:val="210"/>
                                                  <w:divBdr>
                                                    <w:top w:val="none" w:sz="0" w:space="0" w:color="auto"/>
                                                    <w:left w:val="none" w:sz="0" w:space="0" w:color="auto"/>
                                                    <w:bottom w:val="none" w:sz="0" w:space="0" w:color="auto"/>
                                                    <w:right w:val="none" w:sz="0" w:space="0" w:color="auto"/>
                                                  </w:divBdr>
                                                  <w:divsChild>
                                                    <w:div w:id="772748127">
                                                      <w:marLeft w:val="480"/>
                                                      <w:marRight w:val="0"/>
                                                      <w:marTop w:val="0"/>
                                                      <w:marBottom w:val="0"/>
                                                      <w:divBdr>
                                                        <w:top w:val="none" w:sz="0" w:space="0" w:color="auto"/>
                                                        <w:left w:val="none" w:sz="0" w:space="0" w:color="auto"/>
                                                        <w:bottom w:val="none" w:sz="0" w:space="0" w:color="auto"/>
                                                        <w:right w:val="none" w:sz="0" w:space="0" w:color="auto"/>
                                                      </w:divBdr>
                                                    </w:div>
                                                  </w:divsChild>
                                                </w:div>
                                                <w:div w:id="507788730">
                                                  <w:marLeft w:val="0"/>
                                                  <w:marRight w:val="0"/>
                                                  <w:marTop w:val="210"/>
                                                  <w:marBottom w:val="0"/>
                                                  <w:divBdr>
                                                    <w:top w:val="none" w:sz="0" w:space="0" w:color="auto"/>
                                                    <w:left w:val="none" w:sz="0" w:space="0" w:color="auto"/>
                                                    <w:bottom w:val="none" w:sz="0" w:space="0" w:color="auto"/>
                                                    <w:right w:val="none" w:sz="0" w:space="0" w:color="auto"/>
                                                  </w:divBdr>
                                                  <w:divsChild>
                                                    <w:div w:id="119781761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643534">
                                      <w:marLeft w:val="0"/>
                                      <w:marRight w:val="0"/>
                                      <w:marTop w:val="210"/>
                                      <w:marBottom w:val="0"/>
                                      <w:divBdr>
                                        <w:top w:val="none" w:sz="0" w:space="0" w:color="auto"/>
                                        <w:left w:val="none" w:sz="0" w:space="0" w:color="auto"/>
                                        <w:bottom w:val="none" w:sz="0" w:space="0" w:color="auto"/>
                                        <w:right w:val="none" w:sz="0" w:space="0" w:color="auto"/>
                                      </w:divBdr>
                                      <w:divsChild>
                                        <w:div w:id="41289691">
                                          <w:marLeft w:val="480"/>
                                          <w:marRight w:val="0"/>
                                          <w:marTop w:val="0"/>
                                          <w:marBottom w:val="0"/>
                                          <w:divBdr>
                                            <w:top w:val="none" w:sz="0" w:space="0" w:color="auto"/>
                                            <w:left w:val="none" w:sz="0" w:space="0" w:color="auto"/>
                                            <w:bottom w:val="none" w:sz="0" w:space="0" w:color="auto"/>
                                            <w:right w:val="none" w:sz="0" w:space="0" w:color="auto"/>
                                          </w:divBdr>
                                          <w:divsChild>
                                            <w:div w:id="1367566242">
                                              <w:marLeft w:val="0"/>
                                              <w:marRight w:val="0"/>
                                              <w:marTop w:val="0"/>
                                              <w:marBottom w:val="0"/>
                                              <w:divBdr>
                                                <w:top w:val="none" w:sz="0" w:space="0" w:color="auto"/>
                                                <w:left w:val="none" w:sz="0" w:space="0" w:color="auto"/>
                                                <w:bottom w:val="none" w:sz="0" w:space="0" w:color="auto"/>
                                                <w:right w:val="none" w:sz="0" w:space="0" w:color="auto"/>
                                              </w:divBdr>
                                            </w:div>
                                            <w:div w:id="368187754">
                                              <w:marLeft w:val="0"/>
                                              <w:marRight w:val="0"/>
                                              <w:marTop w:val="0"/>
                                              <w:marBottom w:val="0"/>
                                              <w:divBdr>
                                                <w:top w:val="none" w:sz="0" w:space="0" w:color="auto"/>
                                                <w:left w:val="none" w:sz="0" w:space="0" w:color="auto"/>
                                                <w:bottom w:val="none" w:sz="0" w:space="0" w:color="auto"/>
                                                <w:right w:val="none" w:sz="0" w:space="0" w:color="auto"/>
                                              </w:divBdr>
                                              <w:divsChild>
                                                <w:div w:id="674504743">
                                                  <w:marLeft w:val="0"/>
                                                  <w:marRight w:val="0"/>
                                                  <w:marTop w:val="210"/>
                                                  <w:marBottom w:val="210"/>
                                                  <w:divBdr>
                                                    <w:top w:val="none" w:sz="0" w:space="0" w:color="auto"/>
                                                    <w:left w:val="none" w:sz="0" w:space="0" w:color="auto"/>
                                                    <w:bottom w:val="none" w:sz="0" w:space="0" w:color="auto"/>
                                                    <w:right w:val="none" w:sz="0" w:space="0" w:color="auto"/>
                                                  </w:divBdr>
                                                  <w:divsChild>
                                                    <w:div w:id="1292247797">
                                                      <w:marLeft w:val="480"/>
                                                      <w:marRight w:val="0"/>
                                                      <w:marTop w:val="0"/>
                                                      <w:marBottom w:val="0"/>
                                                      <w:divBdr>
                                                        <w:top w:val="none" w:sz="0" w:space="0" w:color="auto"/>
                                                        <w:left w:val="none" w:sz="0" w:space="0" w:color="auto"/>
                                                        <w:bottom w:val="none" w:sz="0" w:space="0" w:color="auto"/>
                                                        <w:right w:val="none" w:sz="0" w:space="0" w:color="auto"/>
                                                      </w:divBdr>
                                                    </w:div>
                                                  </w:divsChild>
                                                </w:div>
                                                <w:div w:id="2021545323">
                                                  <w:marLeft w:val="0"/>
                                                  <w:marRight w:val="0"/>
                                                  <w:marTop w:val="210"/>
                                                  <w:marBottom w:val="0"/>
                                                  <w:divBdr>
                                                    <w:top w:val="none" w:sz="0" w:space="0" w:color="auto"/>
                                                    <w:left w:val="none" w:sz="0" w:space="0" w:color="auto"/>
                                                    <w:bottom w:val="none" w:sz="0" w:space="0" w:color="auto"/>
                                                    <w:right w:val="none" w:sz="0" w:space="0" w:color="auto"/>
                                                  </w:divBdr>
                                                  <w:divsChild>
                                                    <w:div w:id="1408502467">
                                                      <w:marLeft w:val="480"/>
                                                      <w:marRight w:val="0"/>
                                                      <w:marTop w:val="0"/>
                                                      <w:marBottom w:val="0"/>
                                                      <w:divBdr>
                                                        <w:top w:val="none" w:sz="0" w:space="0" w:color="auto"/>
                                                        <w:left w:val="none" w:sz="0" w:space="0" w:color="auto"/>
                                                        <w:bottom w:val="none" w:sz="0" w:space="0" w:color="auto"/>
                                                        <w:right w:val="none" w:sz="0" w:space="0" w:color="auto"/>
                                                      </w:divBdr>
                                                      <w:divsChild>
                                                        <w:div w:id="581912747">
                                                          <w:marLeft w:val="0"/>
                                                          <w:marRight w:val="0"/>
                                                          <w:marTop w:val="0"/>
                                                          <w:marBottom w:val="0"/>
                                                          <w:divBdr>
                                                            <w:top w:val="none" w:sz="0" w:space="0" w:color="auto"/>
                                                            <w:left w:val="none" w:sz="0" w:space="0" w:color="auto"/>
                                                            <w:bottom w:val="none" w:sz="0" w:space="0" w:color="auto"/>
                                                            <w:right w:val="none" w:sz="0" w:space="0" w:color="auto"/>
                                                          </w:divBdr>
                                                          <w:divsChild>
                                                            <w:div w:id="695735368">
                                                              <w:marLeft w:val="0"/>
                                                              <w:marRight w:val="0"/>
                                                              <w:marTop w:val="0"/>
                                                              <w:marBottom w:val="0"/>
                                                              <w:divBdr>
                                                                <w:top w:val="none" w:sz="0" w:space="0" w:color="auto"/>
                                                                <w:left w:val="none" w:sz="0" w:space="0" w:color="auto"/>
                                                                <w:bottom w:val="none" w:sz="0" w:space="0" w:color="auto"/>
                                                                <w:right w:val="none" w:sz="0" w:space="0" w:color="auto"/>
                                                              </w:divBdr>
                                                              <w:divsChild>
                                                                <w:div w:id="394073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0546484">
                              <w:marLeft w:val="0"/>
                              <w:marRight w:val="0"/>
                              <w:marTop w:val="390"/>
                              <w:marBottom w:val="0"/>
                              <w:divBdr>
                                <w:top w:val="none" w:sz="0" w:space="0" w:color="auto"/>
                                <w:left w:val="none" w:sz="0" w:space="0" w:color="auto"/>
                                <w:bottom w:val="none" w:sz="0" w:space="0" w:color="auto"/>
                                <w:right w:val="none" w:sz="0" w:space="0" w:color="auto"/>
                              </w:divBdr>
                            </w:div>
                            <w:div w:id="1596673113">
                              <w:marLeft w:val="0"/>
                              <w:marRight w:val="0"/>
                              <w:marTop w:val="0"/>
                              <w:marBottom w:val="0"/>
                              <w:divBdr>
                                <w:top w:val="none" w:sz="0" w:space="0" w:color="auto"/>
                                <w:left w:val="none" w:sz="0" w:space="0" w:color="auto"/>
                                <w:bottom w:val="none" w:sz="0" w:space="0" w:color="auto"/>
                                <w:right w:val="none" w:sz="0" w:space="0" w:color="auto"/>
                              </w:divBdr>
                              <w:divsChild>
                                <w:div w:id="669331322">
                                  <w:marLeft w:val="0"/>
                                  <w:marRight w:val="0"/>
                                  <w:marTop w:val="0"/>
                                  <w:marBottom w:val="0"/>
                                  <w:divBdr>
                                    <w:top w:val="none" w:sz="0" w:space="0" w:color="auto"/>
                                    <w:left w:val="none" w:sz="0" w:space="0" w:color="auto"/>
                                    <w:bottom w:val="none" w:sz="0" w:space="0" w:color="auto"/>
                                    <w:right w:val="none" w:sz="0" w:space="0" w:color="auto"/>
                                  </w:divBdr>
                                  <w:divsChild>
                                    <w:div w:id="402992734">
                                      <w:marLeft w:val="0"/>
                                      <w:marRight w:val="0"/>
                                      <w:marTop w:val="0"/>
                                      <w:marBottom w:val="210"/>
                                      <w:divBdr>
                                        <w:top w:val="none" w:sz="0" w:space="0" w:color="auto"/>
                                        <w:left w:val="none" w:sz="0" w:space="0" w:color="auto"/>
                                        <w:bottom w:val="none" w:sz="0" w:space="0" w:color="auto"/>
                                        <w:right w:val="none" w:sz="0" w:space="0" w:color="auto"/>
                                      </w:divBdr>
                                      <w:divsChild>
                                        <w:div w:id="1187911005">
                                          <w:marLeft w:val="480"/>
                                          <w:marRight w:val="0"/>
                                          <w:marTop w:val="0"/>
                                          <w:marBottom w:val="0"/>
                                          <w:divBdr>
                                            <w:top w:val="none" w:sz="0" w:space="0" w:color="auto"/>
                                            <w:left w:val="none" w:sz="0" w:space="0" w:color="auto"/>
                                            <w:bottom w:val="none" w:sz="0" w:space="0" w:color="auto"/>
                                            <w:right w:val="none" w:sz="0" w:space="0" w:color="auto"/>
                                          </w:divBdr>
                                          <w:divsChild>
                                            <w:div w:id="10769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0575">
                                      <w:marLeft w:val="0"/>
                                      <w:marRight w:val="0"/>
                                      <w:marTop w:val="210"/>
                                      <w:marBottom w:val="210"/>
                                      <w:divBdr>
                                        <w:top w:val="none" w:sz="0" w:space="0" w:color="auto"/>
                                        <w:left w:val="none" w:sz="0" w:space="0" w:color="auto"/>
                                        <w:bottom w:val="none" w:sz="0" w:space="0" w:color="auto"/>
                                        <w:right w:val="none" w:sz="0" w:space="0" w:color="auto"/>
                                      </w:divBdr>
                                      <w:divsChild>
                                        <w:div w:id="833644335">
                                          <w:marLeft w:val="480"/>
                                          <w:marRight w:val="0"/>
                                          <w:marTop w:val="0"/>
                                          <w:marBottom w:val="0"/>
                                          <w:divBdr>
                                            <w:top w:val="none" w:sz="0" w:space="0" w:color="auto"/>
                                            <w:left w:val="none" w:sz="0" w:space="0" w:color="auto"/>
                                            <w:bottom w:val="none" w:sz="0" w:space="0" w:color="auto"/>
                                            <w:right w:val="none" w:sz="0" w:space="0" w:color="auto"/>
                                          </w:divBdr>
                                          <w:divsChild>
                                            <w:div w:id="1425345364">
                                              <w:marLeft w:val="0"/>
                                              <w:marRight w:val="0"/>
                                              <w:marTop w:val="0"/>
                                              <w:marBottom w:val="0"/>
                                              <w:divBdr>
                                                <w:top w:val="none" w:sz="0" w:space="0" w:color="auto"/>
                                                <w:left w:val="none" w:sz="0" w:space="0" w:color="auto"/>
                                                <w:bottom w:val="none" w:sz="0" w:space="0" w:color="auto"/>
                                                <w:right w:val="none" w:sz="0" w:space="0" w:color="auto"/>
                                              </w:divBdr>
                                              <w:divsChild>
                                                <w:div w:id="1068308461">
                                                  <w:marLeft w:val="0"/>
                                                  <w:marRight w:val="0"/>
                                                  <w:marTop w:val="210"/>
                                                  <w:marBottom w:val="210"/>
                                                  <w:divBdr>
                                                    <w:top w:val="none" w:sz="0" w:space="0" w:color="auto"/>
                                                    <w:left w:val="none" w:sz="0" w:space="0" w:color="auto"/>
                                                    <w:bottom w:val="none" w:sz="0" w:space="0" w:color="auto"/>
                                                    <w:right w:val="none" w:sz="0" w:space="0" w:color="auto"/>
                                                  </w:divBdr>
                                                  <w:divsChild>
                                                    <w:div w:id="1512180875">
                                                      <w:marLeft w:val="480"/>
                                                      <w:marRight w:val="0"/>
                                                      <w:marTop w:val="0"/>
                                                      <w:marBottom w:val="0"/>
                                                      <w:divBdr>
                                                        <w:top w:val="none" w:sz="0" w:space="0" w:color="auto"/>
                                                        <w:left w:val="none" w:sz="0" w:space="0" w:color="auto"/>
                                                        <w:bottom w:val="none" w:sz="0" w:space="0" w:color="auto"/>
                                                        <w:right w:val="none" w:sz="0" w:space="0" w:color="auto"/>
                                                      </w:divBdr>
                                                      <w:divsChild>
                                                        <w:div w:id="1876038927">
                                                          <w:marLeft w:val="0"/>
                                                          <w:marRight w:val="0"/>
                                                          <w:marTop w:val="0"/>
                                                          <w:marBottom w:val="0"/>
                                                          <w:divBdr>
                                                            <w:top w:val="none" w:sz="0" w:space="0" w:color="auto"/>
                                                            <w:left w:val="none" w:sz="0" w:space="0" w:color="auto"/>
                                                            <w:bottom w:val="none" w:sz="0" w:space="0" w:color="auto"/>
                                                            <w:right w:val="none" w:sz="0" w:space="0" w:color="auto"/>
                                                          </w:divBdr>
                                                        </w:div>
                                                        <w:div w:id="3171901">
                                                          <w:marLeft w:val="0"/>
                                                          <w:marRight w:val="0"/>
                                                          <w:marTop w:val="0"/>
                                                          <w:marBottom w:val="0"/>
                                                          <w:divBdr>
                                                            <w:top w:val="none" w:sz="0" w:space="0" w:color="auto"/>
                                                            <w:left w:val="none" w:sz="0" w:space="0" w:color="auto"/>
                                                            <w:bottom w:val="none" w:sz="0" w:space="0" w:color="auto"/>
                                                            <w:right w:val="none" w:sz="0" w:space="0" w:color="auto"/>
                                                          </w:divBdr>
                                                          <w:divsChild>
                                                            <w:div w:id="205915725">
                                                              <w:marLeft w:val="0"/>
                                                              <w:marRight w:val="0"/>
                                                              <w:marTop w:val="210"/>
                                                              <w:marBottom w:val="210"/>
                                                              <w:divBdr>
                                                                <w:top w:val="none" w:sz="0" w:space="0" w:color="auto"/>
                                                                <w:left w:val="none" w:sz="0" w:space="0" w:color="auto"/>
                                                                <w:bottom w:val="none" w:sz="0" w:space="0" w:color="auto"/>
                                                                <w:right w:val="none" w:sz="0" w:space="0" w:color="auto"/>
                                                              </w:divBdr>
                                                              <w:divsChild>
                                                                <w:div w:id="1984581861">
                                                                  <w:marLeft w:val="480"/>
                                                                  <w:marRight w:val="0"/>
                                                                  <w:marTop w:val="0"/>
                                                                  <w:marBottom w:val="0"/>
                                                                  <w:divBdr>
                                                                    <w:top w:val="none" w:sz="0" w:space="0" w:color="auto"/>
                                                                    <w:left w:val="none" w:sz="0" w:space="0" w:color="auto"/>
                                                                    <w:bottom w:val="none" w:sz="0" w:space="0" w:color="auto"/>
                                                                    <w:right w:val="none" w:sz="0" w:space="0" w:color="auto"/>
                                                                  </w:divBdr>
                                                                </w:div>
                                                              </w:divsChild>
                                                            </w:div>
                                                            <w:div w:id="2146042927">
                                                              <w:marLeft w:val="0"/>
                                                              <w:marRight w:val="0"/>
                                                              <w:marTop w:val="210"/>
                                                              <w:marBottom w:val="210"/>
                                                              <w:divBdr>
                                                                <w:top w:val="none" w:sz="0" w:space="0" w:color="auto"/>
                                                                <w:left w:val="none" w:sz="0" w:space="0" w:color="auto"/>
                                                                <w:bottom w:val="none" w:sz="0" w:space="0" w:color="auto"/>
                                                                <w:right w:val="none" w:sz="0" w:space="0" w:color="auto"/>
                                                              </w:divBdr>
                                                              <w:divsChild>
                                                                <w:div w:id="959343320">
                                                                  <w:marLeft w:val="480"/>
                                                                  <w:marRight w:val="0"/>
                                                                  <w:marTop w:val="0"/>
                                                                  <w:marBottom w:val="0"/>
                                                                  <w:divBdr>
                                                                    <w:top w:val="none" w:sz="0" w:space="0" w:color="auto"/>
                                                                    <w:left w:val="none" w:sz="0" w:space="0" w:color="auto"/>
                                                                    <w:bottom w:val="none" w:sz="0" w:space="0" w:color="auto"/>
                                                                    <w:right w:val="none" w:sz="0" w:space="0" w:color="auto"/>
                                                                  </w:divBdr>
                                                                </w:div>
                                                              </w:divsChild>
                                                            </w:div>
                                                            <w:div w:id="1349870145">
                                                              <w:marLeft w:val="0"/>
                                                              <w:marRight w:val="0"/>
                                                              <w:marTop w:val="210"/>
                                                              <w:marBottom w:val="210"/>
                                                              <w:divBdr>
                                                                <w:top w:val="none" w:sz="0" w:space="0" w:color="auto"/>
                                                                <w:left w:val="none" w:sz="0" w:space="0" w:color="auto"/>
                                                                <w:bottom w:val="none" w:sz="0" w:space="0" w:color="auto"/>
                                                                <w:right w:val="none" w:sz="0" w:space="0" w:color="auto"/>
                                                              </w:divBdr>
                                                              <w:divsChild>
                                                                <w:div w:id="424309166">
                                                                  <w:marLeft w:val="480"/>
                                                                  <w:marRight w:val="0"/>
                                                                  <w:marTop w:val="0"/>
                                                                  <w:marBottom w:val="0"/>
                                                                  <w:divBdr>
                                                                    <w:top w:val="none" w:sz="0" w:space="0" w:color="auto"/>
                                                                    <w:left w:val="none" w:sz="0" w:space="0" w:color="auto"/>
                                                                    <w:bottom w:val="none" w:sz="0" w:space="0" w:color="auto"/>
                                                                    <w:right w:val="none" w:sz="0" w:space="0" w:color="auto"/>
                                                                  </w:divBdr>
                                                                </w:div>
                                                              </w:divsChild>
                                                            </w:div>
                                                            <w:div w:id="2126388744">
                                                              <w:marLeft w:val="0"/>
                                                              <w:marRight w:val="0"/>
                                                              <w:marTop w:val="210"/>
                                                              <w:marBottom w:val="210"/>
                                                              <w:divBdr>
                                                                <w:top w:val="none" w:sz="0" w:space="0" w:color="auto"/>
                                                                <w:left w:val="none" w:sz="0" w:space="0" w:color="auto"/>
                                                                <w:bottom w:val="none" w:sz="0" w:space="0" w:color="auto"/>
                                                                <w:right w:val="none" w:sz="0" w:space="0" w:color="auto"/>
                                                              </w:divBdr>
                                                              <w:divsChild>
                                                                <w:div w:id="105464186">
                                                                  <w:marLeft w:val="480"/>
                                                                  <w:marRight w:val="0"/>
                                                                  <w:marTop w:val="0"/>
                                                                  <w:marBottom w:val="0"/>
                                                                  <w:divBdr>
                                                                    <w:top w:val="none" w:sz="0" w:space="0" w:color="auto"/>
                                                                    <w:left w:val="none" w:sz="0" w:space="0" w:color="auto"/>
                                                                    <w:bottom w:val="none" w:sz="0" w:space="0" w:color="auto"/>
                                                                    <w:right w:val="none" w:sz="0" w:space="0" w:color="auto"/>
                                                                  </w:divBdr>
                                                                </w:div>
                                                              </w:divsChild>
                                                            </w:div>
                                                            <w:div w:id="720985917">
                                                              <w:marLeft w:val="0"/>
                                                              <w:marRight w:val="0"/>
                                                              <w:marTop w:val="210"/>
                                                              <w:marBottom w:val="210"/>
                                                              <w:divBdr>
                                                                <w:top w:val="none" w:sz="0" w:space="0" w:color="auto"/>
                                                                <w:left w:val="none" w:sz="0" w:space="0" w:color="auto"/>
                                                                <w:bottom w:val="none" w:sz="0" w:space="0" w:color="auto"/>
                                                                <w:right w:val="none" w:sz="0" w:space="0" w:color="auto"/>
                                                              </w:divBdr>
                                                              <w:divsChild>
                                                                <w:div w:id="498736985">
                                                                  <w:marLeft w:val="480"/>
                                                                  <w:marRight w:val="0"/>
                                                                  <w:marTop w:val="0"/>
                                                                  <w:marBottom w:val="0"/>
                                                                  <w:divBdr>
                                                                    <w:top w:val="none" w:sz="0" w:space="0" w:color="auto"/>
                                                                    <w:left w:val="none" w:sz="0" w:space="0" w:color="auto"/>
                                                                    <w:bottom w:val="none" w:sz="0" w:space="0" w:color="auto"/>
                                                                    <w:right w:val="none" w:sz="0" w:space="0" w:color="auto"/>
                                                                  </w:divBdr>
                                                                </w:div>
                                                              </w:divsChild>
                                                            </w:div>
                                                            <w:div w:id="419762478">
                                                              <w:marLeft w:val="0"/>
                                                              <w:marRight w:val="0"/>
                                                              <w:marTop w:val="210"/>
                                                              <w:marBottom w:val="210"/>
                                                              <w:divBdr>
                                                                <w:top w:val="none" w:sz="0" w:space="0" w:color="auto"/>
                                                                <w:left w:val="none" w:sz="0" w:space="0" w:color="auto"/>
                                                                <w:bottom w:val="none" w:sz="0" w:space="0" w:color="auto"/>
                                                                <w:right w:val="none" w:sz="0" w:space="0" w:color="auto"/>
                                                              </w:divBdr>
                                                              <w:divsChild>
                                                                <w:div w:id="980892036">
                                                                  <w:marLeft w:val="480"/>
                                                                  <w:marRight w:val="0"/>
                                                                  <w:marTop w:val="0"/>
                                                                  <w:marBottom w:val="0"/>
                                                                  <w:divBdr>
                                                                    <w:top w:val="none" w:sz="0" w:space="0" w:color="auto"/>
                                                                    <w:left w:val="none" w:sz="0" w:space="0" w:color="auto"/>
                                                                    <w:bottom w:val="none" w:sz="0" w:space="0" w:color="auto"/>
                                                                    <w:right w:val="none" w:sz="0" w:space="0" w:color="auto"/>
                                                                  </w:divBdr>
                                                                </w:div>
                                                              </w:divsChild>
                                                            </w:div>
                                                            <w:div w:id="1807116050">
                                                              <w:marLeft w:val="0"/>
                                                              <w:marRight w:val="0"/>
                                                              <w:marTop w:val="210"/>
                                                              <w:marBottom w:val="210"/>
                                                              <w:divBdr>
                                                                <w:top w:val="none" w:sz="0" w:space="0" w:color="auto"/>
                                                                <w:left w:val="none" w:sz="0" w:space="0" w:color="auto"/>
                                                                <w:bottom w:val="none" w:sz="0" w:space="0" w:color="auto"/>
                                                                <w:right w:val="none" w:sz="0" w:space="0" w:color="auto"/>
                                                              </w:divBdr>
                                                              <w:divsChild>
                                                                <w:div w:id="336083638">
                                                                  <w:marLeft w:val="480"/>
                                                                  <w:marRight w:val="0"/>
                                                                  <w:marTop w:val="0"/>
                                                                  <w:marBottom w:val="0"/>
                                                                  <w:divBdr>
                                                                    <w:top w:val="none" w:sz="0" w:space="0" w:color="auto"/>
                                                                    <w:left w:val="none" w:sz="0" w:space="0" w:color="auto"/>
                                                                    <w:bottom w:val="none" w:sz="0" w:space="0" w:color="auto"/>
                                                                    <w:right w:val="none" w:sz="0" w:space="0" w:color="auto"/>
                                                                  </w:divBdr>
                                                                </w:div>
                                                              </w:divsChild>
                                                            </w:div>
                                                            <w:div w:id="2121215381">
                                                              <w:marLeft w:val="0"/>
                                                              <w:marRight w:val="0"/>
                                                              <w:marTop w:val="210"/>
                                                              <w:marBottom w:val="210"/>
                                                              <w:divBdr>
                                                                <w:top w:val="none" w:sz="0" w:space="0" w:color="auto"/>
                                                                <w:left w:val="none" w:sz="0" w:space="0" w:color="auto"/>
                                                                <w:bottom w:val="none" w:sz="0" w:space="0" w:color="auto"/>
                                                                <w:right w:val="none" w:sz="0" w:space="0" w:color="auto"/>
                                                              </w:divBdr>
                                                              <w:divsChild>
                                                                <w:div w:id="1134521925">
                                                                  <w:marLeft w:val="480"/>
                                                                  <w:marRight w:val="0"/>
                                                                  <w:marTop w:val="0"/>
                                                                  <w:marBottom w:val="0"/>
                                                                  <w:divBdr>
                                                                    <w:top w:val="none" w:sz="0" w:space="0" w:color="auto"/>
                                                                    <w:left w:val="none" w:sz="0" w:space="0" w:color="auto"/>
                                                                    <w:bottom w:val="none" w:sz="0" w:space="0" w:color="auto"/>
                                                                    <w:right w:val="none" w:sz="0" w:space="0" w:color="auto"/>
                                                                  </w:divBdr>
                                                                </w:div>
                                                              </w:divsChild>
                                                            </w:div>
                                                            <w:div w:id="1348799188">
                                                              <w:marLeft w:val="0"/>
                                                              <w:marRight w:val="0"/>
                                                              <w:marTop w:val="210"/>
                                                              <w:marBottom w:val="210"/>
                                                              <w:divBdr>
                                                                <w:top w:val="none" w:sz="0" w:space="0" w:color="auto"/>
                                                                <w:left w:val="none" w:sz="0" w:space="0" w:color="auto"/>
                                                                <w:bottom w:val="none" w:sz="0" w:space="0" w:color="auto"/>
                                                                <w:right w:val="none" w:sz="0" w:space="0" w:color="auto"/>
                                                              </w:divBdr>
                                                              <w:divsChild>
                                                                <w:div w:id="1116364665">
                                                                  <w:marLeft w:val="480"/>
                                                                  <w:marRight w:val="0"/>
                                                                  <w:marTop w:val="0"/>
                                                                  <w:marBottom w:val="0"/>
                                                                  <w:divBdr>
                                                                    <w:top w:val="none" w:sz="0" w:space="0" w:color="auto"/>
                                                                    <w:left w:val="none" w:sz="0" w:space="0" w:color="auto"/>
                                                                    <w:bottom w:val="none" w:sz="0" w:space="0" w:color="auto"/>
                                                                    <w:right w:val="none" w:sz="0" w:space="0" w:color="auto"/>
                                                                  </w:divBdr>
                                                                </w:div>
                                                              </w:divsChild>
                                                            </w:div>
                                                            <w:div w:id="2027173828">
                                                              <w:marLeft w:val="0"/>
                                                              <w:marRight w:val="0"/>
                                                              <w:marTop w:val="210"/>
                                                              <w:marBottom w:val="210"/>
                                                              <w:divBdr>
                                                                <w:top w:val="none" w:sz="0" w:space="0" w:color="auto"/>
                                                                <w:left w:val="none" w:sz="0" w:space="0" w:color="auto"/>
                                                                <w:bottom w:val="none" w:sz="0" w:space="0" w:color="auto"/>
                                                                <w:right w:val="none" w:sz="0" w:space="0" w:color="auto"/>
                                                              </w:divBdr>
                                                              <w:divsChild>
                                                                <w:div w:id="2062485618">
                                                                  <w:marLeft w:val="480"/>
                                                                  <w:marRight w:val="0"/>
                                                                  <w:marTop w:val="0"/>
                                                                  <w:marBottom w:val="0"/>
                                                                  <w:divBdr>
                                                                    <w:top w:val="none" w:sz="0" w:space="0" w:color="auto"/>
                                                                    <w:left w:val="none" w:sz="0" w:space="0" w:color="auto"/>
                                                                    <w:bottom w:val="none" w:sz="0" w:space="0" w:color="auto"/>
                                                                    <w:right w:val="none" w:sz="0" w:space="0" w:color="auto"/>
                                                                  </w:divBdr>
                                                                </w:div>
                                                              </w:divsChild>
                                                            </w:div>
                                                            <w:div w:id="129443449">
                                                              <w:marLeft w:val="0"/>
                                                              <w:marRight w:val="0"/>
                                                              <w:marTop w:val="210"/>
                                                              <w:marBottom w:val="210"/>
                                                              <w:divBdr>
                                                                <w:top w:val="none" w:sz="0" w:space="0" w:color="auto"/>
                                                                <w:left w:val="none" w:sz="0" w:space="0" w:color="auto"/>
                                                                <w:bottom w:val="none" w:sz="0" w:space="0" w:color="auto"/>
                                                                <w:right w:val="none" w:sz="0" w:space="0" w:color="auto"/>
                                                              </w:divBdr>
                                                              <w:divsChild>
                                                                <w:div w:id="1698847804">
                                                                  <w:marLeft w:val="480"/>
                                                                  <w:marRight w:val="0"/>
                                                                  <w:marTop w:val="0"/>
                                                                  <w:marBottom w:val="0"/>
                                                                  <w:divBdr>
                                                                    <w:top w:val="none" w:sz="0" w:space="0" w:color="auto"/>
                                                                    <w:left w:val="none" w:sz="0" w:space="0" w:color="auto"/>
                                                                    <w:bottom w:val="none" w:sz="0" w:space="0" w:color="auto"/>
                                                                    <w:right w:val="none" w:sz="0" w:space="0" w:color="auto"/>
                                                                  </w:divBdr>
                                                                </w:div>
                                                              </w:divsChild>
                                                            </w:div>
                                                            <w:div w:id="971447757">
                                                              <w:marLeft w:val="0"/>
                                                              <w:marRight w:val="0"/>
                                                              <w:marTop w:val="210"/>
                                                              <w:marBottom w:val="210"/>
                                                              <w:divBdr>
                                                                <w:top w:val="none" w:sz="0" w:space="0" w:color="auto"/>
                                                                <w:left w:val="none" w:sz="0" w:space="0" w:color="auto"/>
                                                                <w:bottom w:val="none" w:sz="0" w:space="0" w:color="auto"/>
                                                                <w:right w:val="none" w:sz="0" w:space="0" w:color="auto"/>
                                                              </w:divBdr>
                                                              <w:divsChild>
                                                                <w:div w:id="239481768">
                                                                  <w:marLeft w:val="480"/>
                                                                  <w:marRight w:val="0"/>
                                                                  <w:marTop w:val="0"/>
                                                                  <w:marBottom w:val="0"/>
                                                                  <w:divBdr>
                                                                    <w:top w:val="none" w:sz="0" w:space="0" w:color="auto"/>
                                                                    <w:left w:val="none" w:sz="0" w:space="0" w:color="auto"/>
                                                                    <w:bottom w:val="none" w:sz="0" w:space="0" w:color="auto"/>
                                                                    <w:right w:val="none" w:sz="0" w:space="0" w:color="auto"/>
                                                                  </w:divBdr>
                                                                </w:div>
                                                              </w:divsChild>
                                                            </w:div>
                                                            <w:div w:id="1355184592">
                                                              <w:marLeft w:val="0"/>
                                                              <w:marRight w:val="0"/>
                                                              <w:marTop w:val="210"/>
                                                              <w:marBottom w:val="210"/>
                                                              <w:divBdr>
                                                                <w:top w:val="none" w:sz="0" w:space="0" w:color="auto"/>
                                                                <w:left w:val="none" w:sz="0" w:space="0" w:color="auto"/>
                                                                <w:bottom w:val="none" w:sz="0" w:space="0" w:color="auto"/>
                                                                <w:right w:val="none" w:sz="0" w:space="0" w:color="auto"/>
                                                              </w:divBdr>
                                                              <w:divsChild>
                                                                <w:div w:id="1267497197">
                                                                  <w:marLeft w:val="480"/>
                                                                  <w:marRight w:val="0"/>
                                                                  <w:marTop w:val="0"/>
                                                                  <w:marBottom w:val="0"/>
                                                                  <w:divBdr>
                                                                    <w:top w:val="none" w:sz="0" w:space="0" w:color="auto"/>
                                                                    <w:left w:val="none" w:sz="0" w:space="0" w:color="auto"/>
                                                                    <w:bottom w:val="none" w:sz="0" w:space="0" w:color="auto"/>
                                                                    <w:right w:val="none" w:sz="0" w:space="0" w:color="auto"/>
                                                                  </w:divBdr>
                                                                </w:div>
                                                              </w:divsChild>
                                                            </w:div>
                                                            <w:div w:id="939603100">
                                                              <w:marLeft w:val="0"/>
                                                              <w:marRight w:val="0"/>
                                                              <w:marTop w:val="210"/>
                                                              <w:marBottom w:val="210"/>
                                                              <w:divBdr>
                                                                <w:top w:val="none" w:sz="0" w:space="0" w:color="auto"/>
                                                                <w:left w:val="none" w:sz="0" w:space="0" w:color="auto"/>
                                                                <w:bottom w:val="none" w:sz="0" w:space="0" w:color="auto"/>
                                                                <w:right w:val="none" w:sz="0" w:space="0" w:color="auto"/>
                                                              </w:divBdr>
                                                              <w:divsChild>
                                                                <w:div w:id="1493525312">
                                                                  <w:marLeft w:val="480"/>
                                                                  <w:marRight w:val="0"/>
                                                                  <w:marTop w:val="0"/>
                                                                  <w:marBottom w:val="0"/>
                                                                  <w:divBdr>
                                                                    <w:top w:val="none" w:sz="0" w:space="0" w:color="auto"/>
                                                                    <w:left w:val="none" w:sz="0" w:space="0" w:color="auto"/>
                                                                    <w:bottom w:val="none" w:sz="0" w:space="0" w:color="auto"/>
                                                                    <w:right w:val="none" w:sz="0" w:space="0" w:color="auto"/>
                                                                  </w:divBdr>
                                                                </w:div>
                                                              </w:divsChild>
                                                            </w:div>
                                                            <w:div w:id="1942906918">
                                                              <w:marLeft w:val="0"/>
                                                              <w:marRight w:val="0"/>
                                                              <w:marTop w:val="210"/>
                                                              <w:marBottom w:val="210"/>
                                                              <w:divBdr>
                                                                <w:top w:val="none" w:sz="0" w:space="0" w:color="auto"/>
                                                                <w:left w:val="none" w:sz="0" w:space="0" w:color="auto"/>
                                                                <w:bottom w:val="none" w:sz="0" w:space="0" w:color="auto"/>
                                                                <w:right w:val="none" w:sz="0" w:space="0" w:color="auto"/>
                                                              </w:divBdr>
                                                              <w:divsChild>
                                                                <w:div w:id="1520964959">
                                                                  <w:marLeft w:val="480"/>
                                                                  <w:marRight w:val="0"/>
                                                                  <w:marTop w:val="0"/>
                                                                  <w:marBottom w:val="0"/>
                                                                  <w:divBdr>
                                                                    <w:top w:val="none" w:sz="0" w:space="0" w:color="auto"/>
                                                                    <w:left w:val="none" w:sz="0" w:space="0" w:color="auto"/>
                                                                    <w:bottom w:val="none" w:sz="0" w:space="0" w:color="auto"/>
                                                                    <w:right w:val="none" w:sz="0" w:space="0" w:color="auto"/>
                                                                  </w:divBdr>
                                                                </w:div>
                                                              </w:divsChild>
                                                            </w:div>
                                                            <w:div w:id="2140026713">
                                                              <w:marLeft w:val="0"/>
                                                              <w:marRight w:val="0"/>
                                                              <w:marTop w:val="210"/>
                                                              <w:marBottom w:val="210"/>
                                                              <w:divBdr>
                                                                <w:top w:val="none" w:sz="0" w:space="0" w:color="auto"/>
                                                                <w:left w:val="none" w:sz="0" w:space="0" w:color="auto"/>
                                                                <w:bottom w:val="none" w:sz="0" w:space="0" w:color="auto"/>
                                                                <w:right w:val="none" w:sz="0" w:space="0" w:color="auto"/>
                                                              </w:divBdr>
                                                              <w:divsChild>
                                                                <w:div w:id="822045844">
                                                                  <w:marLeft w:val="480"/>
                                                                  <w:marRight w:val="0"/>
                                                                  <w:marTop w:val="0"/>
                                                                  <w:marBottom w:val="0"/>
                                                                  <w:divBdr>
                                                                    <w:top w:val="none" w:sz="0" w:space="0" w:color="auto"/>
                                                                    <w:left w:val="none" w:sz="0" w:space="0" w:color="auto"/>
                                                                    <w:bottom w:val="none" w:sz="0" w:space="0" w:color="auto"/>
                                                                    <w:right w:val="none" w:sz="0" w:space="0" w:color="auto"/>
                                                                  </w:divBdr>
                                                                </w:div>
                                                              </w:divsChild>
                                                            </w:div>
                                                            <w:div w:id="833958905">
                                                              <w:marLeft w:val="0"/>
                                                              <w:marRight w:val="0"/>
                                                              <w:marTop w:val="210"/>
                                                              <w:marBottom w:val="210"/>
                                                              <w:divBdr>
                                                                <w:top w:val="none" w:sz="0" w:space="0" w:color="auto"/>
                                                                <w:left w:val="none" w:sz="0" w:space="0" w:color="auto"/>
                                                                <w:bottom w:val="none" w:sz="0" w:space="0" w:color="auto"/>
                                                                <w:right w:val="none" w:sz="0" w:space="0" w:color="auto"/>
                                                              </w:divBdr>
                                                              <w:divsChild>
                                                                <w:div w:id="2006397950">
                                                                  <w:marLeft w:val="480"/>
                                                                  <w:marRight w:val="0"/>
                                                                  <w:marTop w:val="0"/>
                                                                  <w:marBottom w:val="0"/>
                                                                  <w:divBdr>
                                                                    <w:top w:val="none" w:sz="0" w:space="0" w:color="auto"/>
                                                                    <w:left w:val="none" w:sz="0" w:space="0" w:color="auto"/>
                                                                    <w:bottom w:val="none" w:sz="0" w:space="0" w:color="auto"/>
                                                                    <w:right w:val="none" w:sz="0" w:space="0" w:color="auto"/>
                                                                  </w:divBdr>
                                                                </w:div>
                                                              </w:divsChild>
                                                            </w:div>
                                                            <w:div w:id="1846897952">
                                                              <w:marLeft w:val="0"/>
                                                              <w:marRight w:val="0"/>
                                                              <w:marTop w:val="210"/>
                                                              <w:marBottom w:val="210"/>
                                                              <w:divBdr>
                                                                <w:top w:val="none" w:sz="0" w:space="0" w:color="auto"/>
                                                                <w:left w:val="none" w:sz="0" w:space="0" w:color="auto"/>
                                                                <w:bottom w:val="none" w:sz="0" w:space="0" w:color="auto"/>
                                                                <w:right w:val="none" w:sz="0" w:space="0" w:color="auto"/>
                                                              </w:divBdr>
                                                              <w:divsChild>
                                                                <w:div w:id="1813595150">
                                                                  <w:marLeft w:val="480"/>
                                                                  <w:marRight w:val="0"/>
                                                                  <w:marTop w:val="0"/>
                                                                  <w:marBottom w:val="0"/>
                                                                  <w:divBdr>
                                                                    <w:top w:val="none" w:sz="0" w:space="0" w:color="auto"/>
                                                                    <w:left w:val="none" w:sz="0" w:space="0" w:color="auto"/>
                                                                    <w:bottom w:val="none" w:sz="0" w:space="0" w:color="auto"/>
                                                                    <w:right w:val="none" w:sz="0" w:space="0" w:color="auto"/>
                                                                  </w:divBdr>
                                                                </w:div>
                                                              </w:divsChild>
                                                            </w:div>
                                                            <w:div w:id="1439330305">
                                                              <w:marLeft w:val="0"/>
                                                              <w:marRight w:val="0"/>
                                                              <w:marTop w:val="210"/>
                                                              <w:marBottom w:val="210"/>
                                                              <w:divBdr>
                                                                <w:top w:val="none" w:sz="0" w:space="0" w:color="auto"/>
                                                                <w:left w:val="none" w:sz="0" w:space="0" w:color="auto"/>
                                                                <w:bottom w:val="none" w:sz="0" w:space="0" w:color="auto"/>
                                                                <w:right w:val="none" w:sz="0" w:space="0" w:color="auto"/>
                                                              </w:divBdr>
                                                              <w:divsChild>
                                                                <w:div w:id="122239976">
                                                                  <w:marLeft w:val="480"/>
                                                                  <w:marRight w:val="0"/>
                                                                  <w:marTop w:val="0"/>
                                                                  <w:marBottom w:val="0"/>
                                                                  <w:divBdr>
                                                                    <w:top w:val="none" w:sz="0" w:space="0" w:color="auto"/>
                                                                    <w:left w:val="none" w:sz="0" w:space="0" w:color="auto"/>
                                                                    <w:bottom w:val="none" w:sz="0" w:space="0" w:color="auto"/>
                                                                    <w:right w:val="none" w:sz="0" w:space="0" w:color="auto"/>
                                                                  </w:divBdr>
                                                                </w:div>
                                                              </w:divsChild>
                                                            </w:div>
                                                            <w:div w:id="248462569">
                                                              <w:marLeft w:val="0"/>
                                                              <w:marRight w:val="0"/>
                                                              <w:marTop w:val="210"/>
                                                              <w:marBottom w:val="210"/>
                                                              <w:divBdr>
                                                                <w:top w:val="none" w:sz="0" w:space="0" w:color="auto"/>
                                                                <w:left w:val="none" w:sz="0" w:space="0" w:color="auto"/>
                                                                <w:bottom w:val="none" w:sz="0" w:space="0" w:color="auto"/>
                                                                <w:right w:val="none" w:sz="0" w:space="0" w:color="auto"/>
                                                              </w:divBdr>
                                                              <w:divsChild>
                                                                <w:div w:id="2042707015">
                                                                  <w:marLeft w:val="480"/>
                                                                  <w:marRight w:val="0"/>
                                                                  <w:marTop w:val="0"/>
                                                                  <w:marBottom w:val="0"/>
                                                                  <w:divBdr>
                                                                    <w:top w:val="none" w:sz="0" w:space="0" w:color="auto"/>
                                                                    <w:left w:val="none" w:sz="0" w:space="0" w:color="auto"/>
                                                                    <w:bottom w:val="none" w:sz="0" w:space="0" w:color="auto"/>
                                                                    <w:right w:val="none" w:sz="0" w:space="0" w:color="auto"/>
                                                                  </w:divBdr>
                                                                </w:div>
                                                              </w:divsChild>
                                                            </w:div>
                                                            <w:div w:id="1484470363">
                                                              <w:marLeft w:val="0"/>
                                                              <w:marRight w:val="0"/>
                                                              <w:marTop w:val="210"/>
                                                              <w:marBottom w:val="210"/>
                                                              <w:divBdr>
                                                                <w:top w:val="none" w:sz="0" w:space="0" w:color="auto"/>
                                                                <w:left w:val="none" w:sz="0" w:space="0" w:color="auto"/>
                                                                <w:bottom w:val="none" w:sz="0" w:space="0" w:color="auto"/>
                                                                <w:right w:val="none" w:sz="0" w:space="0" w:color="auto"/>
                                                              </w:divBdr>
                                                              <w:divsChild>
                                                                <w:div w:id="1645936949">
                                                                  <w:marLeft w:val="480"/>
                                                                  <w:marRight w:val="0"/>
                                                                  <w:marTop w:val="0"/>
                                                                  <w:marBottom w:val="0"/>
                                                                  <w:divBdr>
                                                                    <w:top w:val="none" w:sz="0" w:space="0" w:color="auto"/>
                                                                    <w:left w:val="none" w:sz="0" w:space="0" w:color="auto"/>
                                                                    <w:bottom w:val="none" w:sz="0" w:space="0" w:color="auto"/>
                                                                    <w:right w:val="none" w:sz="0" w:space="0" w:color="auto"/>
                                                                  </w:divBdr>
                                                                </w:div>
                                                              </w:divsChild>
                                                            </w:div>
                                                            <w:div w:id="246768455">
                                                              <w:marLeft w:val="0"/>
                                                              <w:marRight w:val="0"/>
                                                              <w:marTop w:val="210"/>
                                                              <w:marBottom w:val="210"/>
                                                              <w:divBdr>
                                                                <w:top w:val="none" w:sz="0" w:space="0" w:color="auto"/>
                                                                <w:left w:val="none" w:sz="0" w:space="0" w:color="auto"/>
                                                                <w:bottom w:val="none" w:sz="0" w:space="0" w:color="auto"/>
                                                                <w:right w:val="none" w:sz="0" w:space="0" w:color="auto"/>
                                                              </w:divBdr>
                                                              <w:divsChild>
                                                                <w:div w:id="60258856">
                                                                  <w:marLeft w:val="480"/>
                                                                  <w:marRight w:val="0"/>
                                                                  <w:marTop w:val="0"/>
                                                                  <w:marBottom w:val="0"/>
                                                                  <w:divBdr>
                                                                    <w:top w:val="none" w:sz="0" w:space="0" w:color="auto"/>
                                                                    <w:left w:val="none" w:sz="0" w:space="0" w:color="auto"/>
                                                                    <w:bottom w:val="none" w:sz="0" w:space="0" w:color="auto"/>
                                                                    <w:right w:val="none" w:sz="0" w:space="0" w:color="auto"/>
                                                                  </w:divBdr>
                                                                </w:div>
                                                              </w:divsChild>
                                                            </w:div>
                                                            <w:div w:id="1704480609">
                                                              <w:marLeft w:val="0"/>
                                                              <w:marRight w:val="0"/>
                                                              <w:marTop w:val="210"/>
                                                              <w:marBottom w:val="210"/>
                                                              <w:divBdr>
                                                                <w:top w:val="none" w:sz="0" w:space="0" w:color="auto"/>
                                                                <w:left w:val="none" w:sz="0" w:space="0" w:color="auto"/>
                                                                <w:bottom w:val="none" w:sz="0" w:space="0" w:color="auto"/>
                                                                <w:right w:val="none" w:sz="0" w:space="0" w:color="auto"/>
                                                              </w:divBdr>
                                                              <w:divsChild>
                                                                <w:div w:id="1229464574">
                                                                  <w:marLeft w:val="480"/>
                                                                  <w:marRight w:val="0"/>
                                                                  <w:marTop w:val="0"/>
                                                                  <w:marBottom w:val="0"/>
                                                                  <w:divBdr>
                                                                    <w:top w:val="none" w:sz="0" w:space="0" w:color="auto"/>
                                                                    <w:left w:val="none" w:sz="0" w:space="0" w:color="auto"/>
                                                                    <w:bottom w:val="none" w:sz="0" w:space="0" w:color="auto"/>
                                                                    <w:right w:val="none" w:sz="0" w:space="0" w:color="auto"/>
                                                                  </w:divBdr>
                                                                </w:div>
                                                              </w:divsChild>
                                                            </w:div>
                                                            <w:div w:id="1310403076">
                                                              <w:marLeft w:val="0"/>
                                                              <w:marRight w:val="0"/>
                                                              <w:marTop w:val="210"/>
                                                              <w:marBottom w:val="0"/>
                                                              <w:divBdr>
                                                                <w:top w:val="none" w:sz="0" w:space="0" w:color="auto"/>
                                                                <w:left w:val="none" w:sz="0" w:space="0" w:color="auto"/>
                                                                <w:bottom w:val="none" w:sz="0" w:space="0" w:color="auto"/>
                                                                <w:right w:val="none" w:sz="0" w:space="0" w:color="auto"/>
                                                              </w:divBdr>
                                                              <w:divsChild>
                                                                <w:div w:id="122337031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244440">
                                                  <w:marLeft w:val="0"/>
                                                  <w:marRight w:val="0"/>
                                                  <w:marTop w:val="210"/>
                                                  <w:marBottom w:val="0"/>
                                                  <w:divBdr>
                                                    <w:top w:val="none" w:sz="0" w:space="0" w:color="auto"/>
                                                    <w:left w:val="none" w:sz="0" w:space="0" w:color="auto"/>
                                                    <w:bottom w:val="none" w:sz="0" w:space="0" w:color="auto"/>
                                                    <w:right w:val="none" w:sz="0" w:space="0" w:color="auto"/>
                                                  </w:divBdr>
                                                  <w:divsChild>
                                                    <w:div w:id="78140391">
                                                      <w:marLeft w:val="480"/>
                                                      <w:marRight w:val="0"/>
                                                      <w:marTop w:val="0"/>
                                                      <w:marBottom w:val="0"/>
                                                      <w:divBdr>
                                                        <w:top w:val="none" w:sz="0" w:space="0" w:color="auto"/>
                                                        <w:left w:val="none" w:sz="0" w:space="0" w:color="auto"/>
                                                        <w:bottom w:val="none" w:sz="0" w:space="0" w:color="auto"/>
                                                        <w:right w:val="none" w:sz="0" w:space="0" w:color="auto"/>
                                                      </w:divBdr>
                                                      <w:divsChild>
                                                        <w:div w:id="479230397">
                                                          <w:marLeft w:val="0"/>
                                                          <w:marRight w:val="0"/>
                                                          <w:marTop w:val="0"/>
                                                          <w:marBottom w:val="0"/>
                                                          <w:divBdr>
                                                            <w:top w:val="none" w:sz="0" w:space="0" w:color="auto"/>
                                                            <w:left w:val="none" w:sz="0" w:space="0" w:color="auto"/>
                                                            <w:bottom w:val="none" w:sz="0" w:space="0" w:color="auto"/>
                                                            <w:right w:val="none" w:sz="0" w:space="0" w:color="auto"/>
                                                          </w:divBdr>
                                                          <w:divsChild>
                                                            <w:div w:id="725639742">
                                                              <w:marLeft w:val="0"/>
                                                              <w:marRight w:val="0"/>
                                                              <w:marTop w:val="0"/>
                                                              <w:marBottom w:val="0"/>
                                                              <w:divBdr>
                                                                <w:top w:val="none" w:sz="0" w:space="0" w:color="auto"/>
                                                                <w:left w:val="none" w:sz="0" w:space="0" w:color="auto"/>
                                                                <w:bottom w:val="none" w:sz="0" w:space="0" w:color="auto"/>
                                                                <w:right w:val="none" w:sz="0" w:space="0" w:color="auto"/>
                                                              </w:divBdr>
                                                              <w:divsChild>
                                                                <w:div w:id="20568505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449757">
                                      <w:marLeft w:val="0"/>
                                      <w:marRight w:val="0"/>
                                      <w:marTop w:val="210"/>
                                      <w:marBottom w:val="210"/>
                                      <w:divBdr>
                                        <w:top w:val="none" w:sz="0" w:space="0" w:color="auto"/>
                                        <w:left w:val="none" w:sz="0" w:space="0" w:color="auto"/>
                                        <w:bottom w:val="none" w:sz="0" w:space="0" w:color="auto"/>
                                        <w:right w:val="none" w:sz="0" w:space="0" w:color="auto"/>
                                      </w:divBdr>
                                      <w:divsChild>
                                        <w:div w:id="21981830">
                                          <w:marLeft w:val="480"/>
                                          <w:marRight w:val="0"/>
                                          <w:marTop w:val="0"/>
                                          <w:marBottom w:val="0"/>
                                          <w:divBdr>
                                            <w:top w:val="none" w:sz="0" w:space="0" w:color="auto"/>
                                            <w:left w:val="none" w:sz="0" w:space="0" w:color="auto"/>
                                            <w:bottom w:val="none" w:sz="0" w:space="0" w:color="auto"/>
                                            <w:right w:val="none" w:sz="0" w:space="0" w:color="auto"/>
                                          </w:divBdr>
                                        </w:div>
                                      </w:divsChild>
                                    </w:div>
                                    <w:div w:id="1871992587">
                                      <w:marLeft w:val="0"/>
                                      <w:marRight w:val="0"/>
                                      <w:marTop w:val="210"/>
                                      <w:marBottom w:val="210"/>
                                      <w:divBdr>
                                        <w:top w:val="none" w:sz="0" w:space="0" w:color="auto"/>
                                        <w:left w:val="none" w:sz="0" w:space="0" w:color="auto"/>
                                        <w:bottom w:val="none" w:sz="0" w:space="0" w:color="auto"/>
                                        <w:right w:val="none" w:sz="0" w:space="0" w:color="auto"/>
                                      </w:divBdr>
                                      <w:divsChild>
                                        <w:div w:id="1547138623">
                                          <w:marLeft w:val="480"/>
                                          <w:marRight w:val="0"/>
                                          <w:marTop w:val="0"/>
                                          <w:marBottom w:val="0"/>
                                          <w:divBdr>
                                            <w:top w:val="none" w:sz="0" w:space="0" w:color="auto"/>
                                            <w:left w:val="none" w:sz="0" w:space="0" w:color="auto"/>
                                            <w:bottom w:val="none" w:sz="0" w:space="0" w:color="auto"/>
                                            <w:right w:val="none" w:sz="0" w:space="0" w:color="auto"/>
                                          </w:divBdr>
                                          <w:divsChild>
                                            <w:div w:id="527135985">
                                              <w:marLeft w:val="0"/>
                                              <w:marRight w:val="0"/>
                                              <w:marTop w:val="0"/>
                                              <w:marBottom w:val="0"/>
                                              <w:divBdr>
                                                <w:top w:val="none" w:sz="0" w:space="0" w:color="auto"/>
                                                <w:left w:val="none" w:sz="0" w:space="0" w:color="auto"/>
                                                <w:bottom w:val="none" w:sz="0" w:space="0" w:color="auto"/>
                                                <w:right w:val="none" w:sz="0" w:space="0" w:color="auto"/>
                                              </w:divBdr>
                                              <w:divsChild>
                                                <w:div w:id="1747453853">
                                                  <w:marLeft w:val="0"/>
                                                  <w:marRight w:val="0"/>
                                                  <w:marTop w:val="210"/>
                                                  <w:marBottom w:val="210"/>
                                                  <w:divBdr>
                                                    <w:top w:val="none" w:sz="0" w:space="0" w:color="auto"/>
                                                    <w:left w:val="none" w:sz="0" w:space="0" w:color="auto"/>
                                                    <w:bottom w:val="none" w:sz="0" w:space="0" w:color="auto"/>
                                                    <w:right w:val="none" w:sz="0" w:space="0" w:color="auto"/>
                                                  </w:divBdr>
                                                  <w:divsChild>
                                                    <w:div w:id="1443651874">
                                                      <w:marLeft w:val="480"/>
                                                      <w:marRight w:val="0"/>
                                                      <w:marTop w:val="0"/>
                                                      <w:marBottom w:val="0"/>
                                                      <w:divBdr>
                                                        <w:top w:val="none" w:sz="0" w:space="0" w:color="auto"/>
                                                        <w:left w:val="none" w:sz="0" w:space="0" w:color="auto"/>
                                                        <w:bottom w:val="none" w:sz="0" w:space="0" w:color="auto"/>
                                                        <w:right w:val="none" w:sz="0" w:space="0" w:color="auto"/>
                                                      </w:divBdr>
                                                      <w:divsChild>
                                                        <w:div w:id="8897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39636">
                                                  <w:marLeft w:val="0"/>
                                                  <w:marRight w:val="0"/>
                                                  <w:marTop w:val="210"/>
                                                  <w:marBottom w:val="210"/>
                                                  <w:divBdr>
                                                    <w:top w:val="none" w:sz="0" w:space="0" w:color="auto"/>
                                                    <w:left w:val="none" w:sz="0" w:space="0" w:color="auto"/>
                                                    <w:bottom w:val="none" w:sz="0" w:space="0" w:color="auto"/>
                                                    <w:right w:val="none" w:sz="0" w:space="0" w:color="auto"/>
                                                  </w:divBdr>
                                                  <w:divsChild>
                                                    <w:div w:id="661741156">
                                                      <w:marLeft w:val="480"/>
                                                      <w:marRight w:val="0"/>
                                                      <w:marTop w:val="0"/>
                                                      <w:marBottom w:val="0"/>
                                                      <w:divBdr>
                                                        <w:top w:val="none" w:sz="0" w:space="0" w:color="auto"/>
                                                        <w:left w:val="none" w:sz="0" w:space="0" w:color="auto"/>
                                                        <w:bottom w:val="none" w:sz="0" w:space="0" w:color="auto"/>
                                                        <w:right w:val="none" w:sz="0" w:space="0" w:color="auto"/>
                                                      </w:divBdr>
                                                    </w:div>
                                                  </w:divsChild>
                                                </w:div>
                                                <w:div w:id="996227961">
                                                  <w:marLeft w:val="0"/>
                                                  <w:marRight w:val="0"/>
                                                  <w:marTop w:val="210"/>
                                                  <w:marBottom w:val="0"/>
                                                  <w:divBdr>
                                                    <w:top w:val="none" w:sz="0" w:space="0" w:color="auto"/>
                                                    <w:left w:val="none" w:sz="0" w:space="0" w:color="auto"/>
                                                    <w:bottom w:val="none" w:sz="0" w:space="0" w:color="auto"/>
                                                    <w:right w:val="none" w:sz="0" w:space="0" w:color="auto"/>
                                                  </w:divBdr>
                                                  <w:divsChild>
                                                    <w:div w:id="9235632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78265">
                                      <w:marLeft w:val="0"/>
                                      <w:marRight w:val="0"/>
                                      <w:marTop w:val="210"/>
                                      <w:marBottom w:val="0"/>
                                      <w:divBdr>
                                        <w:top w:val="none" w:sz="0" w:space="0" w:color="auto"/>
                                        <w:left w:val="none" w:sz="0" w:space="0" w:color="auto"/>
                                        <w:bottom w:val="none" w:sz="0" w:space="0" w:color="auto"/>
                                        <w:right w:val="none" w:sz="0" w:space="0" w:color="auto"/>
                                      </w:divBdr>
                                      <w:divsChild>
                                        <w:div w:id="169649551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906">
                              <w:marLeft w:val="0"/>
                              <w:marRight w:val="0"/>
                              <w:marTop w:val="390"/>
                              <w:marBottom w:val="0"/>
                              <w:divBdr>
                                <w:top w:val="none" w:sz="0" w:space="0" w:color="auto"/>
                                <w:left w:val="none" w:sz="0" w:space="0" w:color="auto"/>
                                <w:bottom w:val="none" w:sz="0" w:space="0" w:color="auto"/>
                                <w:right w:val="none" w:sz="0" w:space="0" w:color="auto"/>
                              </w:divBdr>
                            </w:div>
                            <w:div w:id="1256791142">
                              <w:marLeft w:val="0"/>
                              <w:marRight w:val="0"/>
                              <w:marTop w:val="0"/>
                              <w:marBottom w:val="0"/>
                              <w:divBdr>
                                <w:top w:val="none" w:sz="0" w:space="0" w:color="auto"/>
                                <w:left w:val="none" w:sz="0" w:space="0" w:color="auto"/>
                                <w:bottom w:val="none" w:sz="0" w:space="0" w:color="auto"/>
                                <w:right w:val="none" w:sz="0" w:space="0" w:color="auto"/>
                              </w:divBdr>
                              <w:divsChild>
                                <w:div w:id="443425683">
                                  <w:marLeft w:val="0"/>
                                  <w:marRight w:val="0"/>
                                  <w:marTop w:val="0"/>
                                  <w:marBottom w:val="0"/>
                                  <w:divBdr>
                                    <w:top w:val="none" w:sz="0" w:space="0" w:color="auto"/>
                                    <w:left w:val="none" w:sz="0" w:space="0" w:color="auto"/>
                                    <w:bottom w:val="none" w:sz="0" w:space="0" w:color="auto"/>
                                    <w:right w:val="none" w:sz="0" w:space="0" w:color="auto"/>
                                  </w:divBdr>
                                  <w:divsChild>
                                    <w:div w:id="1000159571">
                                      <w:marLeft w:val="0"/>
                                      <w:marRight w:val="0"/>
                                      <w:marTop w:val="210"/>
                                      <w:marBottom w:val="210"/>
                                      <w:divBdr>
                                        <w:top w:val="none" w:sz="0" w:space="0" w:color="auto"/>
                                        <w:left w:val="none" w:sz="0" w:space="0" w:color="auto"/>
                                        <w:bottom w:val="none" w:sz="0" w:space="0" w:color="auto"/>
                                        <w:right w:val="none" w:sz="0" w:space="0" w:color="auto"/>
                                      </w:divBdr>
                                      <w:divsChild>
                                        <w:div w:id="5134620">
                                          <w:marLeft w:val="480"/>
                                          <w:marRight w:val="0"/>
                                          <w:marTop w:val="0"/>
                                          <w:marBottom w:val="0"/>
                                          <w:divBdr>
                                            <w:top w:val="none" w:sz="0" w:space="0" w:color="auto"/>
                                            <w:left w:val="none" w:sz="0" w:space="0" w:color="auto"/>
                                            <w:bottom w:val="none" w:sz="0" w:space="0" w:color="auto"/>
                                            <w:right w:val="none" w:sz="0" w:space="0" w:color="auto"/>
                                          </w:divBdr>
                                          <w:divsChild>
                                            <w:div w:id="1189180614">
                                              <w:marLeft w:val="0"/>
                                              <w:marRight w:val="0"/>
                                              <w:marTop w:val="0"/>
                                              <w:marBottom w:val="0"/>
                                              <w:divBdr>
                                                <w:top w:val="none" w:sz="0" w:space="0" w:color="auto"/>
                                                <w:left w:val="none" w:sz="0" w:space="0" w:color="auto"/>
                                                <w:bottom w:val="none" w:sz="0" w:space="0" w:color="auto"/>
                                                <w:right w:val="none" w:sz="0" w:space="0" w:color="auto"/>
                                              </w:divBdr>
                                              <w:divsChild>
                                                <w:div w:id="1481266214">
                                                  <w:marLeft w:val="0"/>
                                                  <w:marRight w:val="0"/>
                                                  <w:marTop w:val="210"/>
                                                  <w:marBottom w:val="210"/>
                                                  <w:divBdr>
                                                    <w:top w:val="none" w:sz="0" w:space="0" w:color="auto"/>
                                                    <w:left w:val="none" w:sz="0" w:space="0" w:color="auto"/>
                                                    <w:bottom w:val="none" w:sz="0" w:space="0" w:color="auto"/>
                                                    <w:right w:val="none" w:sz="0" w:space="0" w:color="auto"/>
                                                  </w:divBdr>
                                                  <w:divsChild>
                                                    <w:div w:id="445198645">
                                                      <w:marLeft w:val="480"/>
                                                      <w:marRight w:val="0"/>
                                                      <w:marTop w:val="0"/>
                                                      <w:marBottom w:val="0"/>
                                                      <w:divBdr>
                                                        <w:top w:val="none" w:sz="0" w:space="0" w:color="auto"/>
                                                        <w:left w:val="none" w:sz="0" w:space="0" w:color="auto"/>
                                                        <w:bottom w:val="none" w:sz="0" w:space="0" w:color="auto"/>
                                                        <w:right w:val="none" w:sz="0" w:space="0" w:color="auto"/>
                                                      </w:divBdr>
                                                    </w:div>
                                                  </w:divsChild>
                                                </w:div>
                                                <w:div w:id="626012552">
                                                  <w:marLeft w:val="0"/>
                                                  <w:marRight w:val="0"/>
                                                  <w:marTop w:val="210"/>
                                                  <w:marBottom w:val="0"/>
                                                  <w:divBdr>
                                                    <w:top w:val="none" w:sz="0" w:space="0" w:color="auto"/>
                                                    <w:left w:val="none" w:sz="0" w:space="0" w:color="auto"/>
                                                    <w:bottom w:val="none" w:sz="0" w:space="0" w:color="auto"/>
                                                    <w:right w:val="none" w:sz="0" w:space="0" w:color="auto"/>
                                                  </w:divBdr>
                                                  <w:divsChild>
                                                    <w:div w:id="15800188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295863">
                                      <w:marLeft w:val="0"/>
                                      <w:marRight w:val="0"/>
                                      <w:marTop w:val="210"/>
                                      <w:marBottom w:val="210"/>
                                      <w:divBdr>
                                        <w:top w:val="none" w:sz="0" w:space="0" w:color="auto"/>
                                        <w:left w:val="none" w:sz="0" w:space="0" w:color="auto"/>
                                        <w:bottom w:val="none" w:sz="0" w:space="0" w:color="auto"/>
                                        <w:right w:val="none" w:sz="0" w:space="0" w:color="auto"/>
                                      </w:divBdr>
                                      <w:divsChild>
                                        <w:div w:id="764496507">
                                          <w:marLeft w:val="480"/>
                                          <w:marRight w:val="0"/>
                                          <w:marTop w:val="0"/>
                                          <w:marBottom w:val="0"/>
                                          <w:divBdr>
                                            <w:top w:val="none" w:sz="0" w:space="0" w:color="auto"/>
                                            <w:left w:val="none" w:sz="0" w:space="0" w:color="auto"/>
                                            <w:bottom w:val="none" w:sz="0" w:space="0" w:color="auto"/>
                                            <w:right w:val="none" w:sz="0" w:space="0" w:color="auto"/>
                                          </w:divBdr>
                                        </w:div>
                                      </w:divsChild>
                                    </w:div>
                                    <w:div w:id="319239616">
                                      <w:marLeft w:val="0"/>
                                      <w:marRight w:val="0"/>
                                      <w:marTop w:val="210"/>
                                      <w:marBottom w:val="0"/>
                                      <w:divBdr>
                                        <w:top w:val="none" w:sz="0" w:space="0" w:color="auto"/>
                                        <w:left w:val="none" w:sz="0" w:space="0" w:color="auto"/>
                                        <w:bottom w:val="none" w:sz="0" w:space="0" w:color="auto"/>
                                        <w:right w:val="none" w:sz="0" w:space="0" w:color="auto"/>
                                      </w:divBdr>
                                      <w:divsChild>
                                        <w:div w:id="190297791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76095">
                              <w:marLeft w:val="0"/>
                              <w:marRight w:val="0"/>
                              <w:marTop w:val="390"/>
                              <w:marBottom w:val="0"/>
                              <w:divBdr>
                                <w:top w:val="none" w:sz="0" w:space="0" w:color="auto"/>
                                <w:left w:val="none" w:sz="0" w:space="0" w:color="auto"/>
                                <w:bottom w:val="none" w:sz="0" w:space="0" w:color="auto"/>
                                <w:right w:val="none" w:sz="0" w:space="0" w:color="auto"/>
                              </w:divBdr>
                            </w:div>
                            <w:div w:id="259411417">
                              <w:marLeft w:val="0"/>
                              <w:marRight w:val="0"/>
                              <w:marTop w:val="0"/>
                              <w:marBottom w:val="0"/>
                              <w:divBdr>
                                <w:top w:val="none" w:sz="0" w:space="0" w:color="auto"/>
                                <w:left w:val="none" w:sz="0" w:space="0" w:color="auto"/>
                                <w:bottom w:val="none" w:sz="0" w:space="0" w:color="auto"/>
                                <w:right w:val="none" w:sz="0" w:space="0" w:color="auto"/>
                              </w:divBdr>
                              <w:divsChild>
                                <w:div w:id="1583223479">
                                  <w:marLeft w:val="0"/>
                                  <w:marRight w:val="0"/>
                                  <w:marTop w:val="0"/>
                                  <w:marBottom w:val="0"/>
                                  <w:divBdr>
                                    <w:top w:val="none" w:sz="0" w:space="0" w:color="auto"/>
                                    <w:left w:val="none" w:sz="0" w:space="0" w:color="auto"/>
                                    <w:bottom w:val="none" w:sz="0" w:space="0" w:color="auto"/>
                                    <w:right w:val="none" w:sz="0" w:space="0" w:color="auto"/>
                                  </w:divBdr>
                                  <w:divsChild>
                                    <w:div w:id="1747797943">
                                      <w:marLeft w:val="0"/>
                                      <w:marRight w:val="0"/>
                                      <w:marTop w:val="0"/>
                                      <w:marBottom w:val="210"/>
                                      <w:divBdr>
                                        <w:top w:val="none" w:sz="0" w:space="0" w:color="auto"/>
                                        <w:left w:val="none" w:sz="0" w:space="0" w:color="auto"/>
                                        <w:bottom w:val="none" w:sz="0" w:space="0" w:color="auto"/>
                                        <w:right w:val="none" w:sz="0" w:space="0" w:color="auto"/>
                                      </w:divBdr>
                                      <w:divsChild>
                                        <w:div w:id="183785808">
                                          <w:marLeft w:val="480"/>
                                          <w:marRight w:val="0"/>
                                          <w:marTop w:val="0"/>
                                          <w:marBottom w:val="0"/>
                                          <w:divBdr>
                                            <w:top w:val="none" w:sz="0" w:space="0" w:color="auto"/>
                                            <w:left w:val="none" w:sz="0" w:space="0" w:color="auto"/>
                                            <w:bottom w:val="none" w:sz="0" w:space="0" w:color="auto"/>
                                            <w:right w:val="none" w:sz="0" w:space="0" w:color="auto"/>
                                          </w:divBdr>
                                          <w:divsChild>
                                            <w:div w:id="1832090670">
                                              <w:marLeft w:val="0"/>
                                              <w:marRight w:val="0"/>
                                              <w:marTop w:val="0"/>
                                              <w:marBottom w:val="0"/>
                                              <w:divBdr>
                                                <w:top w:val="none" w:sz="0" w:space="0" w:color="auto"/>
                                                <w:left w:val="none" w:sz="0" w:space="0" w:color="auto"/>
                                                <w:bottom w:val="none" w:sz="0" w:space="0" w:color="auto"/>
                                                <w:right w:val="none" w:sz="0" w:space="0" w:color="auto"/>
                                              </w:divBdr>
                                              <w:divsChild>
                                                <w:div w:id="431778916">
                                                  <w:marLeft w:val="0"/>
                                                  <w:marRight w:val="0"/>
                                                  <w:marTop w:val="210"/>
                                                  <w:marBottom w:val="210"/>
                                                  <w:divBdr>
                                                    <w:top w:val="none" w:sz="0" w:space="0" w:color="auto"/>
                                                    <w:left w:val="none" w:sz="0" w:space="0" w:color="auto"/>
                                                    <w:bottom w:val="none" w:sz="0" w:space="0" w:color="auto"/>
                                                    <w:right w:val="none" w:sz="0" w:space="0" w:color="auto"/>
                                                  </w:divBdr>
                                                  <w:divsChild>
                                                    <w:div w:id="1017736937">
                                                      <w:marLeft w:val="480"/>
                                                      <w:marRight w:val="0"/>
                                                      <w:marTop w:val="0"/>
                                                      <w:marBottom w:val="0"/>
                                                      <w:divBdr>
                                                        <w:top w:val="none" w:sz="0" w:space="0" w:color="auto"/>
                                                        <w:left w:val="none" w:sz="0" w:space="0" w:color="auto"/>
                                                        <w:bottom w:val="none" w:sz="0" w:space="0" w:color="auto"/>
                                                        <w:right w:val="none" w:sz="0" w:space="0" w:color="auto"/>
                                                      </w:divBdr>
                                                    </w:div>
                                                  </w:divsChild>
                                                </w:div>
                                                <w:div w:id="782192728">
                                                  <w:marLeft w:val="0"/>
                                                  <w:marRight w:val="0"/>
                                                  <w:marTop w:val="210"/>
                                                  <w:marBottom w:val="0"/>
                                                  <w:divBdr>
                                                    <w:top w:val="none" w:sz="0" w:space="0" w:color="auto"/>
                                                    <w:left w:val="none" w:sz="0" w:space="0" w:color="auto"/>
                                                    <w:bottom w:val="none" w:sz="0" w:space="0" w:color="auto"/>
                                                    <w:right w:val="none" w:sz="0" w:space="0" w:color="auto"/>
                                                  </w:divBdr>
                                                  <w:divsChild>
                                                    <w:div w:id="1975332191">
                                                      <w:marLeft w:val="480"/>
                                                      <w:marRight w:val="0"/>
                                                      <w:marTop w:val="0"/>
                                                      <w:marBottom w:val="0"/>
                                                      <w:divBdr>
                                                        <w:top w:val="none" w:sz="0" w:space="0" w:color="auto"/>
                                                        <w:left w:val="none" w:sz="0" w:space="0" w:color="auto"/>
                                                        <w:bottom w:val="none" w:sz="0" w:space="0" w:color="auto"/>
                                                        <w:right w:val="none" w:sz="0" w:space="0" w:color="auto"/>
                                                      </w:divBdr>
                                                      <w:divsChild>
                                                        <w:div w:id="17930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64237">
                                      <w:marLeft w:val="0"/>
                                      <w:marRight w:val="0"/>
                                      <w:marTop w:val="210"/>
                                      <w:marBottom w:val="210"/>
                                      <w:divBdr>
                                        <w:top w:val="none" w:sz="0" w:space="0" w:color="auto"/>
                                        <w:left w:val="none" w:sz="0" w:space="0" w:color="auto"/>
                                        <w:bottom w:val="none" w:sz="0" w:space="0" w:color="auto"/>
                                        <w:right w:val="none" w:sz="0" w:space="0" w:color="auto"/>
                                      </w:divBdr>
                                      <w:divsChild>
                                        <w:div w:id="1495367649">
                                          <w:marLeft w:val="480"/>
                                          <w:marRight w:val="0"/>
                                          <w:marTop w:val="0"/>
                                          <w:marBottom w:val="0"/>
                                          <w:divBdr>
                                            <w:top w:val="none" w:sz="0" w:space="0" w:color="auto"/>
                                            <w:left w:val="none" w:sz="0" w:space="0" w:color="auto"/>
                                            <w:bottom w:val="none" w:sz="0" w:space="0" w:color="auto"/>
                                            <w:right w:val="none" w:sz="0" w:space="0" w:color="auto"/>
                                          </w:divBdr>
                                        </w:div>
                                      </w:divsChild>
                                    </w:div>
                                    <w:div w:id="1338311896">
                                      <w:marLeft w:val="0"/>
                                      <w:marRight w:val="0"/>
                                      <w:marTop w:val="210"/>
                                      <w:marBottom w:val="0"/>
                                      <w:divBdr>
                                        <w:top w:val="none" w:sz="0" w:space="0" w:color="auto"/>
                                        <w:left w:val="none" w:sz="0" w:space="0" w:color="auto"/>
                                        <w:bottom w:val="none" w:sz="0" w:space="0" w:color="auto"/>
                                        <w:right w:val="none" w:sz="0" w:space="0" w:color="auto"/>
                                      </w:divBdr>
                                      <w:divsChild>
                                        <w:div w:id="928197557">
                                          <w:marLeft w:val="480"/>
                                          <w:marRight w:val="0"/>
                                          <w:marTop w:val="0"/>
                                          <w:marBottom w:val="0"/>
                                          <w:divBdr>
                                            <w:top w:val="none" w:sz="0" w:space="0" w:color="auto"/>
                                            <w:left w:val="none" w:sz="0" w:space="0" w:color="auto"/>
                                            <w:bottom w:val="none" w:sz="0" w:space="0" w:color="auto"/>
                                            <w:right w:val="none" w:sz="0" w:space="0" w:color="auto"/>
                                          </w:divBdr>
                                          <w:divsChild>
                                            <w:div w:id="657266154">
                                              <w:marLeft w:val="0"/>
                                              <w:marRight w:val="0"/>
                                              <w:marTop w:val="0"/>
                                              <w:marBottom w:val="0"/>
                                              <w:divBdr>
                                                <w:top w:val="none" w:sz="0" w:space="0" w:color="auto"/>
                                                <w:left w:val="none" w:sz="0" w:space="0" w:color="auto"/>
                                                <w:bottom w:val="none" w:sz="0" w:space="0" w:color="auto"/>
                                                <w:right w:val="none" w:sz="0" w:space="0" w:color="auto"/>
                                              </w:divBdr>
                                              <w:divsChild>
                                                <w:div w:id="703752626">
                                                  <w:marLeft w:val="0"/>
                                                  <w:marRight w:val="0"/>
                                                  <w:marTop w:val="210"/>
                                                  <w:marBottom w:val="210"/>
                                                  <w:divBdr>
                                                    <w:top w:val="none" w:sz="0" w:space="0" w:color="auto"/>
                                                    <w:left w:val="none" w:sz="0" w:space="0" w:color="auto"/>
                                                    <w:bottom w:val="none" w:sz="0" w:space="0" w:color="auto"/>
                                                    <w:right w:val="none" w:sz="0" w:space="0" w:color="auto"/>
                                                  </w:divBdr>
                                                  <w:divsChild>
                                                    <w:div w:id="1487933379">
                                                      <w:marLeft w:val="480"/>
                                                      <w:marRight w:val="0"/>
                                                      <w:marTop w:val="0"/>
                                                      <w:marBottom w:val="0"/>
                                                      <w:divBdr>
                                                        <w:top w:val="none" w:sz="0" w:space="0" w:color="auto"/>
                                                        <w:left w:val="none" w:sz="0" w:space="0" w:color="auto"/>
                                                        <w:bottom w:val="none" w:sz="0" w:space="0" w:color="auto"/>
                                                        <w:right w:val="none" w:sz="0" w:space="0" w:color="auto"/>
                                                      </w:divBdr>
                                                    </w:div>
                                                  </w:divsChild>
                                                </w:div>
                                                <w:div w:id="799958814">
                                                  <w:marLeft w:val="0"/>
                                                  <w:marRight w:val="0"/>
                                                  <w:marTop w:val="210"/>
                                                  <w:marBottom w:val="210"/>
                                                  <w:divBdr>
                                                    <w:top w:val="none" w:sz="0" w:space="0" w:color="auto"/>
                                                    <w:left w:val="none" w:sz="0" w:space="0" w:color="auto"/>
                                                    <w:bottom w:val="none" w:sz="0" w:space="0" w:color="auto"/>
                                                    <w:right w:val="none" w:sz="0" w:space="0" w:color="auto"/>
                                                  </w:divBdr>
                                                  <w:divsChild>
                                                    <w:div w:id="1769613756">
                                                      <w:marLeft w:val="480"/>
                                                      <w:marRight w:val="0"/>
                                                      <w:marTop w:val="0"/>
                                                      <w:marBottom w:val="0"/>
                                                      <w:divBdr>
                                                        <w:top w:val="none" w:sz="0" w:space="0" w:color="auto"/>
                                                        <w:left w:val="none" w:sz="0" w:space="0" w:color="auto"/>
                                                        <w:bottom w:val="none" w:sz="0" w:space="0" w:color="auto"/>
                                                        <w:right w:val="none" w:sz="0" w:space="0" w:color="auto"/>
                                                      </w:divBdr>
                                                    </w:div>
                                                  </w:divsChild>
                                                </w:div>
                                                <w:div w:id="1000550052">
                                                  <w:marLeft w:val="0"/>
                                                  <w:marRight w:val="0"/>
                                                  <w:marTop w:val="210"/>
                                                  <w:marBottom w:val="210"/>
                                                  <w:divBdr>
                                                    <w:top w:val="none" w:sz="0" w:space="0" w:color="auto"/>
                                                    <w:left w:val="none" w:sz="0" w:space="0" w:color="auto"/>
                                                    <w:bottom w:val="none" w:sz="0" w:space="0" w:color="auto"/>
                                                    <w:right w:val="none" w:sz="0" w:space="0" w:color="auto"/>
                                                  </w:divBdr>
                                                  <w:divsChild>
                                                    <w:div w:id="411633009">
                                                      <w:marLeft w:val="480"/>
                                                      <w:marRight w:val="0"/>
                                                      <w:marTop w:val="0"/>
                                                      <w:marBottom w:val="0"/>
                                                      <w:divBdr>
                                                        <w:top w:val="none" w:sz="0" w:space="0" w:color="auto"/>
                                                        <w:left w:val="none" w:sz="0" w:space="0" w:color="auto"/>
                                                        <w:bottom w:val="none" w:sz="0" w:space="0" w:color="auto"/>
                                                        <w:right w:val="none" w:sz="0" w:space="0" w:color="auto"/>
                                                      </w:divBdr>
                                                    </w:div>
                                                  </w:divsChild>
                                                </w:div>
                                                <w:div w:id="1173641053">
                                                  <w:marLeft w:val="0"/>
                                                  <w:marRight w:val="0"/>
                                                  <w:marTop w:val="210"/>
                                                  <w:marBottom w:val="0"/>
                                                  <w:divBdr>
                                                    <w:top w:val="none" w:sz="0" w:space="0" w:color="auto"/>
                                                    <w:left w:val="none" w:sz="0" w:space="0" w:color="auto"/>
                                                    <w:bottom w:val="none" w:sz="0" w:space="0" w:color="auto"/>
                                                    <w:right w:val="none" w:sz="0" w:space="0" w:color="auto"/>
                                                  </w:divBdr>
                                                  <w:divsChild>
                                                    <w:div w:id="129487275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718025">
                              <w:marLeft w:val="0"/>
                              <w:marRight w:val="0"/>
                              <w:marTop w:val="390"/>
                              <w:marBottom w:val="0"/>
                              <w:divBdr>
                                <w:top w:val="none" w:sz="0" w:space="0" w:color="auto"/>
                                <w:left w:val="none" w:sz="0" w:space="0" w:color="auto"/>
                                <w:bottom w:val="none" w:sz="0" w:space="0" w:color="auto"/>
                                <w:right w:val="none" w:sz="0" w:space="0" w:color="auto"/>
                              </w:divBdr>
                            </w:div>
                            <w:div w:id="2122873481">
                              <w:marLeft w:val="0"/>
                              <w:marRight w:val="0"/>
                              <w:marTop w:val="0"/>
                              <w:marBottom w:val="0"/>
                              <w:divBdr>
                                <w:top w:val="none" w:sz="0" w:space="0" w:color="auto"/>
                                <w:left w:val="none" w:sz="0" w:space="0" w:color="auto"/>
                                <w:bottom w:val="none" w:sz="0" w:space="0" w:color="auto"/>
                                <w:right w:val="none" w:sz="0" w:space="0" w:color="auto"/>
                              </w:divBdr>
                              <w:divsChild>
                                <w:div w:id="1781609702">
                                  <w:marLeft w:val="0"/>
                                  <w:marRight w:val="0"/>
                                  <w:marTop w:val="0"/>
                                  <w:marBottom w:val="0"/>
                                  <w:divBdr>
                                    <w:top w:val="none" w:sz="0" w:space="0" w:color="auto"/>
                                    <w:left w:val="none" w:sz="0" w:space="0" w:color="auto"/>
                                    <w:bottom w:val="none" w:sz="0" w:space="0" w:color="auto"/>
                                    <w:right w:val="none" w:sz="0" w:space="0" w:color="auto"/>
                                  </w:divBdr>
                                  <w:divsChild>
                                    <w:div w:id="1502887123">
                                      <w:marLeft w:val="0"/>
                                      <w:marRight w:val="0"/>
                                      <w:marTop w:val="0"/>
                                      <w:marBottom w:val="210"/>
                                      <w:divBdr>
                                        <w:top w:val="none" w:sz="0" w:space="0" w:color="auto"/>
                                        <w:left w:val="none" w:sz="0" w:space="0" w:color="auto"/>
                                        <w:bottom w:val="none" w:sz="0" w:space="0" w:color="auto"/>
                                        <w:right w:val="none" w:sz="0" w:space="0" w:color="auto"/>
                                      </w:divBdr>
                                      <w:divsChild>
                                        <w:div w:id="1325091534">
                                          <w:marLeft w:val="480"/>
                                          <w:marRight w:val="0"/>
                                          <w:marTop w:val="0"/>
                                          <w:marBottom w:val="0"/>
                                          <w:divBdr>
                                            <w:top w:val="none" w:sz="0" w:space="0" w:color="auto"/>
                                            <w:left w:val="none" w:sz="0" w:space="0" w:color="auto"/>
                                            <w:bottom w:val="none" w:sz="0" w:space="0" w:color="auto"/>
                                            <w:right w:val="none" w:sz="0" w:space="0" w:color="auto"/>
                                          </w:divBdr>
                                          <w:divsChild>
                                            <w:div w:id="45758717">
                                              <w:marLeft w:val="0"/>
                                              <w:marRight w:val="0"/>
                                              <w:marTop w:val="0"/>
                                              <w:marBottom w:val="0"/>
                                              <w:divBdr>
                                                <w:top w:val="none" w:sz="0" w:space="0" w:color="auto"/>
                                                <w:left w:val="none" w:sz="0" w:space="0" w:color="auto"/>
                                                <w:bottom w:val="none" w:sz="0" w:space="0" w:color="auto"/>
                                                <w:right w:val="none" w:sz="0" w:space="0" w:color="auto"/>
                                              </w:divBdr>
                                              <w:divsChild>
                                                <w:div w:id="799809996">
                                                  <w:marLeft w:val="0"/>
                                                  <w:marRight w:val="0"/>
                                                  <w:marTop w:val="210"/>
                                                  <w:marBottom w:val="210"/>
                                                  <w:divBdr>
                                                    <w:top w:val="none" w:sz="0" w:space="0" w:color="auto"/>
                                                    <w:left w:val="none" w:sz="0" w:space="0" w:color="auto"/>
                                                    <w:bottom w:val="none" w:sz="0" w:space="0" w:color="auto"/>
                                                    <w:right w:val="none" w:sz="0" w:space="0" w:color="auto"/>
                                                  </w:divBdr>
                                                  <w:divsChild>
                                                    <w:div w:id="65538096">
                                                      <w:marLeft w:val="480"/>
                                                      <w:marRight w:val="0"/>
                                                      <w:marTop w:val="0"/>
                                                      <w:marBottom w:val="0"/>
                                                      <w:divBdr>
                                                        <w:top w:val="none" w:sz="0" w:space="0" w:color="auto"/>
                                                        <w:left w:val="none" w:sz="0" w:space="0" w:color="auto"/>
                                                        <w:bottom w:val="none" w:sz="0" w:space="0" w:color="auto"/>
                                                        <w:right w:val="none" w:sz="0" w:space="0" w:color="auto"/>
                                                      </w:divBdr>
                                                      <w:divsChild>
                                                        <w:div w:id="936448892">
                                                          <w:marLeft w:val="0"/>
                                                          <w:marRight w:val="0"/>
                                                          <w:marTop w:val="0"/>
                                                          <w:marBottom w:val="0"/>
                                                          <w:divBdr>
                                                            <w:top w:val="none" w:sz="0" w:space="0" w:color="auto"/>
                                                            <w:left w:val="none" w:sz="0" w:space="0" w:color="auto"/>
                                                            <w:bottom w:val="none" w:sz="0" w:space="0" w:color="auto"/>
                                                            <w:right w:val="none" w:sz="0" w:space="0" w:color="auto"/>
                                                          </w:divBdr>
                                                          <w:divsChild>
                                                            <w:div w:id="1266156089">
                                                              <w:marLeft w:val="0"/>
                                                              <w:marRight w:val="0"/>
                                                              <w:marTop w:val="210"/>
                                                              <w:marBottom w:val="210"/>
                                                              <w:divBdr>
                                                                <w:top w:val="none" w:sz="0" w:space="0" w:color="auto"/>
                                                                <w:left w:val="none" w:sz="0" w:space="0" w:color="auto"/>
                                                                <w:bottom w:val="none" w:sz="0" w:space="0" w:color="auto"/>
                                                                <w:right w:val="none" w:sz="0" w:space="0" w:color="auto"/>
                                                              </w:divBdr>
                                                              <w:divsChild>
                                                                <w:div w:id="1470779890">
                                                                  <w:marLeft w:val="480"/>
                                                                  <w:marRight w:val="0"/>
                                                                  <w:marTop w:val="0"/>
                                                                  <w:marBottom w:val="0"/>
                                                                  <w:divBdr>
                                                                    <w:top w:val="none" w:sz="0" w:space="0" w:color="auto"/>
                                                                    <w:left w:val="none" w:sz="0" w:space="0" w:color="auto"/>
                                                                    <w:bottom w:val="none" w:sz="0" w:space="0" w:color="auto"/>
                                                                    <w:right w:val="none" w:sz="0" w:space="0" w:color="auto"/>
                                                                  </w:divBdr>
                                                                  <w:divsChild>
                                                                    <w:div w:id="1215584868">
                                                                      <w:marLeft w:val="0"/>
                                                                      <w:marRight w:val="0"/>
                                                                      <w:marTop w:val="0"/>
                                                                      <w:marBottom w:val="0"/>
                                                                      <w:divBdr>
                                                                        <w:top w:val="none" w:sz="0" w:space="0" w:color="auto"/>
                                                                        <w:left w:val="none" w:sz="0" w:space="0" w:color="auto"/>
                                                                        <w:bottom w:val="none" w:sz="0" w:space="0" w:color="auto"/>
                                                                        <w:right w:val="none" w:sz="0" w:space="0" w:color="auto"/>
                                                                      </w:divBdr>
                                                                      <w:divsChild>
                                                                        <w:div w:id="1314332135">
                                                                          <w:marLeft w:val="0"/>
                                                                          <w:marRight w:val="0"/>
                                                                          <w:marTop w:val="210"/>
                                                                          <w:marBottom w:val="210"/>
                                                                          <w:divBdr>
                                                                            <w:top w:val="none" w:sz="0" w:space="0" w:color="auto"/>
                                                                            <w:left w:val="none" w:sz="0" w:space="0" w:color="auto"/>
                                                                            <w:bottom w:val="none" w:sz="0" w:space="0" w:color="auto"/>
                                                                            <w:right w:val="none" w:sz="0" w:space="0" w:color="auto"/>
                                                                          </w:divBdr>
                                                                          <w:divsChild>
                                                                            <w:div w:id="1761441395">
                                                                              <w:marLeft w:val="480"/>
                                                                              <w:marRight w:val="0"/>
                                                                              <w:marTop w:val="0"/>
                                                                              <w:marBottom w:val="0"/>
                                                                              <w:divBdr>
                                                                                <w:top w:val="none" w:sz="0" w:space="0" w:color="auto"/>
                                                                                <w:left w:val="none" w:sz="0" w:space="0" w:color="auto"/>
                                                                                <w:bottom w:val="none" w:sz="0" w:space="0" w:color="auto"/>
                                                                                <w:right w:val="none" w:sz="0" w:space="0" w:color="auto"/>
                                                                              </w:divBdr>
                                                                            </w:div>
                                                                          </w:divsChild>
                                                                        </w:div>
                                                                        <w:div w:id="1596283829">
                                                                          <w:marLeft w:val="0"/>
                                                                          <w:marRight w:val="0"/>
                                                                          <w:marTop w:val="210"/>
                                                                          <w:marBottom w:val="210"/>
                                                                          <w:divBdr>
                                                                            <w:top w:val="none" w:sz="0" w:space="0" w:color="auto"/>
                                                                            <w:left w:val="none" w:sz="0" w:space="0" w:color="auto"/>
                                                                            <w:bottom w:val="none" w:sz="0" w:space="0" w:color="auto"/>
                                                                            <w:right w:val="none" w:sz="0" w:space="0" w:color="auto"/>
                                                                          </w:divBdr>
                                                                          <w:divsChild>
                                                                            <w:div w:id="737826094">
                                                                              <w:marLeft w:val="480"/>
                                                                              <w:marRight w:val="0"/>
                                                                              <w:marTop w:val="0"/>
                                                                              <w:marBottom w:val="0"/>
                                                                              <w:divBdr>
                                                                                <w:top w:val="none" w:sz="0" w:space="0" w:color="auto"/>
                                                                                <w:left w:val="none" w:sz="0" w:space="0" w:color="auto"/>
                                                                                <w:bottom w:val="none" w:sz="0" w:space="0" w:color="auto"/>
                                                                                <w:right w:val="none" w:sz="0" w:space="0" w:color="auto"/>
                                                                              </w:divBdr>
                                                                            </w:div>
                                                                          </w:divsChild>
                                                                        </w:div>
                                                                        <w:div w:id="630554578">
                                                                          <w:marLeft w:val="0"/>
                                                                          <w:marRight w:val="0"/>
                                                                          <w:marTop w:val="210"/>
                                                                          <w:marBottom w:val="210"/>
                                                                          <w:divBdr>
                                                                            <w:top w:val="none" w:sz="0" w:space="0" w:color="auto"/>
                                                                            <w:left w:val="none" w:sz="0" w:space="0" w:color="auto"/>
                                                                            <w:bottom w:val="none" w:sz="0" w:space="0" w:color="auto"/>
                                                                            <w:right w:val="none" w:sz="0" w:space="0" w:color="auto"/>
                                                                          </w:divBdr>
                                                                          <w:divsChild>
                                                                            <w:div w:id="1425298382">
                                                                              <w:marLeft w:val="480"/>
                                                                              <w:marRight w:val="0"/>
                                                                              <w:marTop w:val="0"/>
                                                                              <w:marBottom w:val="0"/>
                                                                              <w:divBdr>
                                                                                <w:top w:val="none" w:sz="0" w:space="0" w:color="auto"/>
                                                                                <w:left w:val="none" w:sz="0" w:space="0" w:color="auto"/>
                                                                                <w:bottom w:val="none" w:sz="0" w:space="0" w:color="auto"/>
                                                                                <w:right w:val="none" w:sz="0" w:space="0" w:color="auto"/>
                                                                              </w:divBdr>
                                                                            </w:div>
                                                                          </w:divsChild>
                                                                        </w:div>
                                                                        <w:div w:id="923337078">
                                                                          <w:marLeft w:val="0"/>
                                                                          <w:marRight w:val="0"/>
                                                                          <w:marTop w:val="210"/>
                                                                          <w:marBottom w:val="210"/>
                                                                          <w:divBdr>
                                                                            <w:top w:val="none" w:sz="0" w:space="0" w:color="auto"/>
                                                                            <w:left w:val="none" w:sz="0" w:space="0" w:color="auto"/>
                                                                            <w:bottom w:val="none" w:sz="0" w:space="0" w:color="auto"/>
                                                                            <w:right w:val="none" w:sz="0" w:space="0" w:color="auto"/>
                                                                          </w:divBdr>
                                                                          <w:divsChild>
                                                                            <w:div w:id="1180586548">
                                                                              <w:marLeft w:val="480"/>
                                                                              <w:marRight w:val="0"/>
                                                                              <w:marTop w:val="0"/>
                                                                              <w:marBottom w:val="0"/>
                                                                              <w:divBdr>
                                                                                <w:top w:val="none" w:sz="0" w:space="0" w:color="auto"/>
                                                                                <w:left w:val="none" w:sz="0" w:space="0" w:color="auto"/>
                                                                                <w:bottom w:val="none" w:sz="0" w:space="0" w:color="auto"/>
                                                                                <w:right w:val="none" w:sz="0" w:space="0" w:color="auto"/>
                                                                              </w:divBdr>
                                                                            </w:div>
                                                                          </w:divsChild>
                                                                        </w:div>
                                                                        <w:div w:id="36129563">
                                                                          <w:marLeft w:val="0"/>
                                                                          <w:marRight w:val="0"/>
                                                                          <w:marTop w:val="210"/>
                                                                          <w:marBottom w:val="210"/>
                                                                          <w:divBdr>
                                                                            <w:top w:val="none" w:sz="0" w:space="0" w:color="auto"/>
                                                                            <w:left w:val="none" w:sz="0" w:space="0" w:color="auto"/>
                                                                            <w:bottom w:val="none" w:sz="0" w:space="0" w:color="auto"/>
                                                                            <w:right w:val="none" w:sz="0" w:space="0" w:color="auto"/>
                                                                          </w:divBdr>
                                                                          <w:divsChild>
                                                                            <w:div w:id="340350575">
                                                                              <w:marLeft w:val="480"/>
                                                                              <w:marRight w:val="0"/>
                                                                              <w:marTop w:val="0"/>
                                                                              <w:marBottom w:val="0"/>
                                                                              <w:divBdr>
                                                                                <w:top w:val="none" w:sz="0" w:space="0" w:color="auto"/>
                                                                                <w:left w:val="none" w:sz="0" w:space="0" w:color="auto"/>
                                                                                <w:bottom w:val="none" w:sz="0" w:space="0" w:color="auto"/>
                                                                                <w:right w:val="none" w:sz="0" w:space="0" w:color="auto"/>
                                                                              </w:divBdr>
                                                                            </w:div>
                                                                          </w:divsChild>
                                                                        </w:div>
                                                                        <w:div w:id="838694959">
                                                                          <w:marLeft w:val="0"/>
                                                                          <w:marRight w:val="0"/>
                                                                          <w:marTop w:val="210"/>
                                                                          <w:marBottom w:val="210"/>
                                                                          <w:divBdr>
                                                                            <w:top w:val="none" w:sz="0" w:space="0" w:color="auto"/>
                                                                            <w:left w:val="none" w:sz="0" w:space="0" w:color="auto"/>
                                                                            <w:bottom w:val="none" w:sz="0" w:space="0" w:color="auto"/>
                                                                            <w:right w:val="none" w:sz="0" w:space="0" w:color="auto"/>
                                                                          </w:divBdr>
                                                                          <w:divsChild>
                                                                            <w:div w:id="1453862803">
                                                                              <w:marLeft w:val="480"/>
                                                                              <w:marRight w:val="0"/>
                                                                              <w:marTop w:val="0"/>
                                                                              <w:marBottom w:val="0"/>
                                                                              <w:divBdr>
                                                                                <w:top w:val="none" w:sz="0" w:space="0" w:color="auto"/>
                                                                                <w:left w:val="none" w:sz="0" w:space="0" w:color="auto"/>
                                                                                <w:bottom w:val="none" w:sz="0" w:space="0" w:color="auto"/>
                                                                                <w:right w:val="none" w:sz="0" w:space="0" w:color="auto"/>
                                                                              </w:divBdr>
                                                                            </w:div>
                                                                          </w:divsChild>
                                                                        </w:div>
                                                                        <w:div w:id="1926261772">
                                                                          <w:marLeft w:val="0"/>
                                                                          <w:marRight w:val="0"/>
                                                                          <w:marTop w:val="210"/>
                                                                          <w:marBottom w:val="210"/>
                                                                          <w:divBdr>
                                                                            <w:top w:val="none" w:sz="0" w:space="0" w:color="auto"/>
                                                                            <w:left w:val="none" w:sz="0" w:space="0" w:color="auto"/>
                                                                            <w:bottom w:val="none" w:sz="0" w:space="0" w:color="auto"/>
                                                                            <w:right w:val="none" w:sz="0" w:space="0" w:color="auto"/>
                                                                          </w:divBdr>
                                                                          <w:divsChild>
                                                                            <w:div w:id="1187714493">
                                                                              <w:marLeft w:val="480"/>
                                                                              <w:marRight w:val="0"/>
                                                                              <w:marTop w:val="0"/>
                                                                              <w:marBottom w:val="0"/>
                                                                              <w:divBdr>
                                                                                <w:top w:val="none" w:sz="0" w:space="0" w:color="auto"/>
                                                                                <w:left w:val="none" w:sz="0" w:space="0" w:color="auto"/>
                                                                                <w:bottom w:val="none" w:sz="0" w:space="0" w:color="auto"/>
                                                                                <w:right w:val="none" w:sz="0" w:space="0" w:color="auto"/>
                                                                              </w:divBdr>
                                                                            </w:div>
                                                                          </w:divsChild>
                                                                        </w:div>
                                                                        <w:div w:id="177620468">
                                                                          <w:marLeft w:val="0"/>
                                                                          <w:marRight w:val="0"/>
                                                                          <w:marTop w:val="210"/>
                                                                          <w:marBottom w:val="0"/>
                                                                          <w:divBdr>
                                                                            <w:top w:val="none" w:sz="0" w:space="0" w:color="auto"/>
                                                                            <w:left w:val="none" w:sz="0" w:space="0" w:color="auto"/>
                                                                            <w:bottom w:val="none" w:sz="0" w:space="0" w:color="auto"/>
                                                                            <w:right w:val="none" w:sz="0" w:space="0" w:color="auto"/>
                                                                          </w:divBdr>
                                                                          <w:divsChild>
                                                                            <w:div w:id="99457560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196395">
                                                              <w:marLeft w:val="0"/>
                                                              <w:marRight w:val="0"/>
                                                              <w:marTop w:val="210"/>
                                                              <w:marBottom w:val="0"/>
                                                              <w:divBdr>
                                                                <w:top w:val="none" w:sz="0" w:space="0" w:color="auto"/>
                                                                <w:left w:val="none" w:sz="0" w:space="0" w:color="auto"/>
                                                                <w:bottom w:val="none" w:sz="0" w:space="0" w:color="auto"/>
                                                                <w:right w:val="none" w:sz="0" w:space="0" w:color="auto"/>
                                                              </w:divBdr>
                                                              <w:divsChild>
                                                                <w:div w:id="124206313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63981">
                                                  <w:marLeft w:val="0"/>
                                                  <w:marRight w:val="0"/>
                                                  <w:marTop w:val="210"/>
                                                  <w:marBottom w:val="210"/>
                                                  <w:divBdr>
                                                    <w:top w:val="none" w:sz="0" w:space="0" w:color="auto"/>
                                                    <w:left w:val="none" w:sz="0" w:space="0" w:color="auto"/>
                                                    <w:bottom w:val="none" w:sz="0" w:space="0" w:color="auto"/>
                                                    <w:right w:val="none" w:sz="0" w:space="0" w:color="auto"/>
                                                  </w:divBdr>
                                                  <w:divsChild>
                                                    <w:div w:id="532767005">
                                                      <w:marLeft w:val="480"/>
                                                      <w:marRight w:val="0"/>
                                                      <w:marTop w:val="0"/>
                                                      <w:marBottom w:val="0"/>
                                                      <w:divBdr>
                                                        <w:top w:val="none" w:sz="0" w:space="0" w:color="auto"/>
                                                        <w:left w:val="none" w:sz="0" w:space="0" w:color="auto"/>
                                                        <w:bottom w:val="none" w:sz="0" w:space="0" w:color="auto"/>
                                                        <w:right w:val="none" w:sz="0" w:space="0" w:color="auto"/>
                                                      </w:divBdr>
                                                    </w:div>
                                                  </w:divsChild>
                                                </w:div>
                                                <w:div w:id="26640288">
                                                  <w:marLeft w:val="0"/>
                                                  <w:marRight w:val="0"/>
                                                  <w:marTop w:val="210"/>
                                                  <w:marBottom w:val="210"/>
                                                  <w:divBdr>
                                                    <w:top w:val="none" w:sz="0" w:space="0" w:color="auto"/>
                                                    <w:left w:val="none" w:sz="0" w:space="0" w:color="auto"/>
                                                    <w:bottom w:val="none" w:sz="0" w:space="0" w:color="auto"/>
                                                    <w:right w:val="none" w:sz="0" w:space="0" w:color="auto"/>
                                                  </w:divBdr>
                                                  <w:divsChild>
                                                    <w:div w:id="1397358682">
                                                      <w:marLeft w:val="480"/>
                                                      <w:marRight w:val="0"/>
                                                      <w:marTop w:val="0"/>
                                                      <w:marBottom w:val="0"/>
                                                      <w:divBdr>
                                                        <w:top w:val="none" w:sz="0" w:space="0" w:color="auto"/>
                                                        <w:left w:val="none" w:sz="0" w:space="0" w:color="auto"/>
                                                        <w:bottom w:val="none" w:sz="0" w:space="0" w:color="auto"/>
                                                        <w:right w:val="none" w:sz="0" w:space="0" w:color="auto"/>
                                                      </w:divBdr>
                                                    </w:div>
                                                  </w:divsChild>
                                                </w:div>
                                                <w:div w:id="670330475">
                                                  <w:marLeft w:val="0"/>
                                                  <w:marRight w:val="0"/>
                                                  <w:marTop w:val="210"/>
                                                  <w:marBottom w:val="210"/>
                                                  <w:divBdr>
                                                    <w:top w:val="none" w:sz="0" w:space="0" w:color="auto"/>
                                                    <w:left w:val="none" w:sz="0" w:space="0" w:color="auto"/>
                                                    <w:bottom w:val="none" w:sz="0" w:space="0" w:color="auto"/>
                                                    <w:right w:val="none" w:sz="0" w:space="0" w:color="auto"/>
                                                  </w:divBdr>
                                                  <w:divsChild>
                                                    <w:div w:id="1567106405">
                                                      <w:marLeft w:val="480"/>
                                                      <w:marRight w:val="0"/>
                                                      <w:marTop w:val="0"/>
                                                      <w:marBottom w:val="0"/>
                                                      <w:divBdr>
                                                        <w:top w:val="none" w:sz="0" w:space="0" w:color="auto"/>
                                                        <w:left w:val="none" w:sz="0" w:space="0" w:color="auto"/>
                                                        <w:bottom w:val="none" w:sz="0" w:space="0" w:color="auto"/>
                                                        <w:right w:val="none" w:sz="0" w:space="0" w:color="auto"/>
                                                      </w:divBdr>
                                                    </w:div>
                                                  </w:divsChild>
                                                </w:div>
                                                <w:div w:id="1607156017">
                                                  <w:marLeft w:val="0"/>
                                                  <w:marRight w:val="0"/>
                                                  <w:marTop w:val="210"/>
                                                  <w:marBottom w:val="0"/>
                                                  <w:divBdr>
                                                    <w:top w:val="none" w:sz="0" w:space="0" w:color="auto"/>
                                                    <w:left w:val="none" w:sz="0" w:space="0" w:color="auto"/>
                                                    <w:bottom w:val="none" w:sz="0" w:space="0" w:color="auto"/>
                                                    <w:right w:val="none" w:sz="0" w:space="0" w:color="auto"/>
                                                  </w:divBdr>
                                                  <w:divsChild>
                                                    <w:div w:id="40287514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33044">
                                      <w:marLeft w:val="0"/>
                                      <w:marRight w:val="0"/>
                                      <w:marTop w:val="210"/>
                                      <w:marBottom w:val="210"/>
                                      <w:divBdr>
                                        <w:top w:val="none" w:sz="0" w:space="0" w:color="auto"/>
                                        <w:left w:val="none" w:sz="0" w:space="0" w:color="auto"/>
                                        <w:bottom w:val="none" w:sz="0" w:space="0" w:color="auto"/>
                                        <w:right w:val="none" w:sz="0" w:space="0" w:color="auto"/>
                                      </w:divBdr>
                                      <w:divsChild>
                                        <w:div w:id="706415353">
                                          <w:marLeft w:val="480"/>
                                          <w:marRight w:val="0"/>
                                          <w:marTop w:val="0"/>
                                          <w:marBottom w:val="0"/>
                                          <w:divBdr>
                                            <w:top w:val="none" w:sz="0" w:space="0" w:color="auto"/>
                                            <w:left w:val="none" w:sz="0" w:space="0" w:color="auto"/>
                                            <w:bottom w:val="none" w:sz="0" w:space="0" w:color="auto"/>
                                            <w:right w:val="none" w:sz="0" w:space="0" w:color="auto"/>
                                          </w:divBdr>
                                          <w:divsChild>
                                            <w:div w:id="905380375">
                                              <w:marLeft w:val="0"/>
                                              <w:marRight w:val="0"/>
                                              <w:marTop w:val="0"/>
                                              <w:marBottom w:val="0"/>
                                              <w:divBdr>
                                                <w:top w:val="none" w:sz="0" w:space="0" w:color="auto"/>
                                                <w:left w:val="none" w:sz="0" w:space="0" w:color="auto"/>
                                                <w:bottom w:val="none" w:sz="0" w:space="0" w:color="auto"/>
                                                <w:right w:val="none" w:sz="0" w:space="0" w:color="auto"/>
                                              </w:divBdr>
                                              <w:divsChild>
                                                <w:div w:id="86075723">
                                                  <w:marLeft w:val="0"/>
                                                  <w:marRight w:val="0"/>
                                                  <w:marTop w:val="210"/>
                                                  <w:marBottom w:val="210"/>
                                                  <w:divBdr>
                                                    <w:top w:val="none" w:sz="0" w:space="0" w:color="auto"/>
                                                    <w:left w:val="none" w:sz="0" w:space="0" w:color="auto"/>
                                                    <w:bottom w:val="none" w:sz="0" w:space="0" w:color="auto"/>
                                                    <w:right w:val="none" w:sz="0" w:space="0" w:color="auto"/>
                                                  </w:divBdr>
                                                  <w:divsChild>
                                                    <w:div w:id="2102213303">
                                                      <w:marLeft w:val="480"/>
                                                      <w:marRight w:val="0"/>
                                                      <w:marTop w:val="0"/>
                                                      <w:marBottom w:val="0"/>
                                                      <w:divBdr>
                                                        <w:top w:val="none" w:sz="0" w:space="0" w:color="auto"/>
                                                        <w:left w:val="none" w:sz="0" w:space="0" w:color="auto"/>
                                                        <w:bottom w:val="none" w:sz="0" w:space="0" w:color="auto"/>
                                                        <w:right w:val="none" w:sz="0" w:space="0" w:color="auto"/>
                                                      </w:divBdr>
                                                    </w:div>
                                                  </w:divsChild>
                                                </w:div>
                                                <w:div w:id="1762483767">
                                                  <w:marLeft w:val="0"/>
                                                  <w:marRight w:val="0"/>
                                                  <w:marTop w:val="210"/>
                                                  <w:marBottom w:val="210"/>
                                                  <w:divBdr>
                                                    <w:top w:val="none" w:sz="0" w:space="0" w:color="auto"/>
                                                    <w:left w:val="none" w:sz="0" w:space="0" w:color="auto"/>
                                                    <w:bottom w:val="none" w:sz="0" w:space="0" w:color="auto"/>
                                                    <w:right w:val="none" w:sz="0" w:space="0" w:color="auto"/>
                                                  </w:divBdr>
                                                  <w:divsChild>
                                                    <w:div w:id="2089230985">
                                                      <w:marLeft w:val="480"/>
                                                      <w:marRight w:val="0"/>
                                                      <w:marTop w:val="0"/>
                                                      <w:marBottom w:val="0"/>
                                                      <w:divBdr>
                                                        <w:top w:val="none" w:sz="0" w:space="0" w:color="auto"/>
                                                        <w:left w:val="none" w:sz="0" w:space="0" w:color="auto"/>
                                                        <w:bottom w:val="none" w:sz="0" w:space="0" w:color="auto"/>
                                                        <w:right w:val="none" w:sz="0" w:space="0" w:color="auto"/>
                                                      </w:divBdr>
                                                    </w:div>
                                                  </w:divsChild>
                                                </w:div>
                                                <w:div w:id="1162699471">
                                                  <w:marLeft w:val="0"/>
                                                  <w:marRight w:val="0"/>
                                                  <w:marTop w:val="210"/>
                                                  <w:marBottom w:val="0"/>
                                                  <w:divBdr>
                                                    <w:top w:val="none" w:sz="0" w:space="0" w:color="auto"/>
                                                    <w:left w:val="none" w:sz="0" w:space="0" w:color="auto"/>
                                                    <w:bottom w:val="none" w:sz="0" w:space="0" w:color="auto"/>
                                                    <w:right w:val="none" w:sz="0" w:space="0" w:color="auto"/>
                                                  </w:divBdr>
                                                  <w:divsChild>
                                                    <w:div w:id="25447834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51072">
                                      <w:marLeft w:val="0"/>
                                      <w:marRight w:val="0"/>
                                      <w:marTop w:val="210"/>
                                      <w:marBottom w:val="210"/>
                                      <w:divBdr>
                                        <w:top w:val="none" w:sz="0" w:space="0" w:color="auto"/>
                                        <w:left w:val="none" w:sz="0" w:space="0" w:color="auto"/>
                                        <w:bottom w:val="none" w:sz="0" w:space="0" w:color="auto"/>
                                        <w:right w:val="none" w:sz="0" w:space="0" w:color="auto"/>
                                      </w:divBdr>
                                      <w:divsChild>
                                        <w:div w:id="1832478556">
                                          <w:marLeft w:val="480"/>
                                          <w:marRight w:val="0"/>
                                          <w:marTop w:val="0"/>
                                          <w:marBottom w:val="0"/>
                                          <w:divBdr>
                                            <w:top w:val="none" w:sz="0" w:space="0" w:color="auto"/>
                                            <w:left w:val="none" w:sz="0" w:space="0" w:color="auto"/>
                                            <w:bottom w:val="none" w:sz="0" w:space="0" w:color="auto"/>
                                            <w:right w:val="none" w:sz="0" w:space="0" w:color="auto"/>
                                          </w:divBdr>
                                          <w:divsChild>
                                            <w:div w:id="1431269210">
                                              <w:marLeft w:val="0"/>
                                              <w:marRight w:val="0"/>
                                              <w:marTop w:val="0"/>
                                              <w:marBottom w:val="0"/>
                                              <w:divBdr>
                                                <w:top w:val="none" w:sz="0" w:space="0" w:color="auto"/>
                                                <w:left w:val="none" w:sz="0" w:space="0" w:color="auto"/>
                                                <w:bottom w:val="none" w:sz="0" w:space="0" w:color="auto"/>
                                                <w:right w:val="none" w:sz="0" w:space="0" w:color="auto"/>
                                              </w:divBdr>
                                              <w:divsChild>
                                                <w:div w:id="649017726">
                                                  <w:marLeft w:val="0"/>
                                                  <w:marRight w:val="0"/>
                                                  <w:marTop w:val="210"/>
                                                  <w:marBottom w:val="210"/>
                                                  <w:divBdr>
                                                    <w:top w:val="none" w:sz="0" w:space="0" w:color="auto"/>
                                                    <w:left w:val="none" w:sz="0" w:space="0" w:color="auto"/>
                                                    <w:bottom w:val="none" w:sz="0" w:space="0" w:color="auto"/>
                                                    <w:right w:val="none" w:sz="0" w:space="0" w:color="auto"/>
                                                  </w:divBdr>
                                                  <w:divsChild>
                                                    <w:div w:id="787627967">
                                                      <w:marLeft w:val="480"/>
                                                      <w:marRight w:val="0"/>
                                                      <w:marTop w:val="0"/>
                                                      <w:marBottom w:val="0"/>
                                                      <w:divBdr>
                                                        <w:top w:val="none" w:sz="0" w:space="0" w:color="auto"/>
                                                        <w:left w:val="none" w:sz="0" w:space="0" w:color="auto"/>
                                                        <w:bottom w:val="none" w:sz="0" w:space="0" w:color="auto"/>
                                                        <w:right w:val="none" w:sz="0" w:space="0" w:color="auto"/>
                                                      </w:divBdr>
                                                      <w:divsChild>
                                                        <w:div w:id="1330594902">
                                                          <w:marLeft w:val="0"/>
                                                          <w:marRight w:val="0"/>
                                                          <w:marTop w:val="0"/>
                                                          <w:marBottom w:val="0"/>
                                                          <w:divBdr>
                                                            <w:top w:val="none" w:sz="0" w:space="0" w:color="auto"/>
                                                            <w:left w:val="none" w:sz="0" w:space="0" w:color="auto"/>
                                                            <w:bottom w:val="none" w:sz="0" w:space="0" w:color="auto"/>
                                                            <w:right w:val="none" w:sz="0" w:space="0" w:color="auto"/>
                                                          </w:divBdr>
                                                          <w:divsChild>
                                                            <w:div w:id="2146772396">
                                                              <w:marLeft w:val="0"/>
                                                              <w:marRight w:val="0"/>
                                                              <w:marTop w:val="210"/>
                                                              <w:marBottom w:val="210"/>
                                                              <w:divBdr>
                                                                <w:top w:val="none" w:sz="0" w:space="0" w:color="auto"/>
                                                                <w:left w:val="none" w:sz="0" w:space="0" w:color="auto"/>
                                                                <w:bottom w:val="none" w:sz="0" w:space="0" w:color="auto"/>
                                                                <w:right w:val="none" w:sz="0" w:space="0" w:color="auto"/>
                                                              </w:divBdr>
                                                              <w:divsChild>
                                                                <w:div w:id="410540342">
                                                                  <w:marLeft w:val="480"/>
                                                                  <w:marRight w:val="0"/>
                                                                  <w:marTop w:val="0"/>
                                                                  <w:marBottom w:val="0"/>
                                                                  <w:divBdr>
                                                                    <w:top w:val="none" w:sz="0" w:space="0" w:color="auto"/>
                                                                    <w:left w:val="none" w:sz="0" w:space="0" w:color="auto"/>
                                                                    <w:bottom w:val="none" w:sz="0" w:space="0" w:color="auto"/>
                                                                    <w:right w:val="none" w:sz="0" w:space="0" w:color="auto"/>
                                                                  </w:divBdr>
                                                                </w:div>
                                                              </w:divsChild>
                                                            </w:div>
                                                            <w:div w:id="1084883890">
                                                              <w:marLeft w:val="0"/>
                                                              <w:marRight w:val="0"/>
                                                              <w:marTop w:val="210"/>
                                                              <w:marBottom w:val="210"/>
                                                              <w:divBdr>
                                                                <w:top w:val="none" w:sz="0" w:space="0" w:color="auto"/>
                                                                <w:left w:val="none" w:sz="0" w:space="0" w:color="auto"/>
                                                                <w:bottom w:val="none" w:sz="0" w:space="0" w:color="auto"/>
                                                                <w:right w:val="none" w:sz="0" w:space="0" w:color="auto"/>
                                                              </w:divBdr>
                                                              <w:divsChild>
                                                                <w:div w:id="1249731359">
                                                                  <w:marLeft w:val="480"/>
                                                                  <w:marRight w:val="0"/>
                                                                  <w:marTop w:val="0"/>
                                                                  <w:marBottom w:val="0"/>
                                                                  <w:divBdr>
                                                                    <w:top w:val="none" w:sz="0" w:space="0" w:color="auto"/>
                                                                    <w:left w:val="none" w:sz="0" w:space="0" w:color="auto"/>
                                                                    <w:bottom w:val="none" w:sz="0" w:space="0" w:color="auto"/>
                                                                    <w:right w:val="none" w:sz="0" w:space="0" w:color="auto"/>
                                                                  </w:divBdr>
                                                                </w:div>
                                                              </w:divsChild>
                                                            </w:div>
                                                            <w:div w:id="1790273386">
                                                              <w:marLeft w:val="0"/>
                                                              <w:marRight w:val="0"/>
                                                              <w:marTop w:val="210"/>
                                                              <w:marBottom w:val="210"/>
                                                              <w:divBdr>
                                                                <w:top w:val="none" w:sz="0" w:space="0" w:color="auto"/>
                                                                <w:left w:val="none" w:sz="0" w:space="0" w:color="auto"/>
                                                                <w:bottom w:val="none" w:sz="0" w:space="0" w:color="auto"/>
                                                                <w:right w:val="none" w:sz="0" w:space="0" w:color="auto"/>
                                                              </w:divBdr>
                                                              <w:divsChild>
                                                                <w:div w:id="1087462256">
                                                                  <w:marLeft w:val="480"/>
                                                                  <w:marRight w:val="0"/>
                                                                  <w:marTop w:val="0"/>
                                                                  <w:marBottom w:val="0"/>
                                                                  <w:divBdr>
                                                                    <w:top w:val="none" w:sz="0" w:space="0" w:color="auto"/>
                                                                    <w:left w:val="none" w:sz="0" w:space="0" w:color="auto"/>
                                                                    <w:bottom w:val="none" w:sz="0" w:space="0" w:color="auto"/>
                                                                    <w:right w:val="none" w:sz="0" w:space="0" w:color="auto"/>
                                                                  </w:divBdr>
                                                                </w:div>
                                                              </w:divsChild>
                                                            </w:div>
                                                            <w:div w:id="854269184">
                                                              <w:marLeft w:val="0"/>
                                                              <w:marRight w:val="0"/>
                                                              <w:marTop w:val="210"/>
                                                              <w:marBottom w:val="210"/>
                                                              <w:divBdr>
                                                                <w:top w:val="none" w:sz="0" w:space="0" w:color="auto"/>
                                                                <w:left w:val="none" w:sz="0" w:space="0" w:color="auto"/>
                                                                <w:bottom w:val="none" w:sz="0" w:space="0" w:color="auto"/>
                                                                <w:right w:val="none" w:sz="0" w:space="0" w:color="auto"/>
                                                              </w:divBdr>
                                                              <w:divsChild>
                                                                <w:div w:id="2135246677">
                                                                  <w:marLeft w:val="480"/>
                                                                  <w:marRight w:val="0"/>
                                                                  <w:marTop w:val="0"/>
                                                                  <w:marBottom w:val="0"/>
                                                                  <w:divBdr>
                                                                    <w:top w:val="none" w:sz="0" w:space="0" w:color="auto"/>
                                                                    <w:left w:val="none" w:sz="0" w:space="0" w:color="auto"/>
                                                                    <w:bottom w:val="none" w:sz="0" w:space="0" w:color="auto"/>
                                                                    <w:right w:val="none" w:sz="0" w:space="0" w:color="auto"/>
                                                                  </w:divBdr>
                                                                </w:div>
                                                              </w:divsChild>
                                                            </w:div>
                                                            <w:div w:id="1525292432">
                                                              <w:marLeft w:val="0"/>
                                                              <w:marRight w:val="0"/>
                                                              <w:marTop w:val="210"/>
                                                              <w:marBottom w:val="210"/>
                                                              <w:divBdr>
                                                                <w:top w:val="none" w:sz="0" w:space="0" w:color="auto"/>
                                                                <w:left w:val="none" w:sz="0" w:space="0" w:color="auto"/>
                                                                <w:bottom w:val="none" w:sz="0" w:space="0" w:color="auto"/>
                                                                <w:right w:val="none" w:sz="0" w:space="0" w:color="auto"/>
                                                              </w:divBdr>
                                                              <w:divsChild>
                                                                <w:div w:id="700280021">
                                                                  <w:marLeft w:val="480"/>
                                                                  <w:marRight w:val="0"/>
                                                                  <w:marTop w:val="0"/>
                                                                  <w:marBottom w:val="0"/>
                                                                  <w:divBdr>
                                                                    <w:top w:val="none" w:sz="0" w:space="0" w:color="auto"/>
                                                                    <w:left w:val="none" w:sz="0" w:space="0" w:color="auto"/>
                                                                    <w:bottom w:val="none" w:sz="0" w:space="0" w:color="auto"/>
                                                                    <w:right w:val="none" w:sz="0" w:space="0" w:color="auto"/>
                                                                  </w:divBdr>
                                                                </w:div>
                                                              </w:divsChild>
                                                            </w:div>
                                                            <w:div w:id="769858457">
                                                              <w:marLeft w:val="0"/>
                                                              <w:marRight w:val="0"/>
                                                              <w:marTop w:val="210"/>
                                                              <w:marBottom w:val="0"/>
                                                              <w:divBdr>
                                                                <w:top w:val="none" w:sz="0" w:space="0" w:color="auto"/>
                                                                <w:left w:val="none" w:sz="0" w:space="0" w:color="auto"/>
                                                                <w:bottom w:val="none" w:sz="0" w:space="0" w:color="auto"/>
                                                                <w:right w:val="none" w:sz="0" w:space="0" w:color="auto"/>
                                                              </w:divBdr>
                                                              <w:divsChild>
                                                                <w:div w:id="108549666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794716">
                                                  <w:marLeft w:val="0"/>
                                                  <w:marRight w:val="0"/>
                                                  <w:marTop w:val="210"/>
                                                  <w:marBottom w:val="210"/>
                                                  <w:divBdr>
                                                    <w:top w:val="none" w:sz="0" w:space="0" w:color="auto"/>
                                                    <w:left w:val="none" w:sz="0" w:space="0" w:color="auto"/>
                                                    <w:bottom w:val="none" w:sz="0" w:space="0" w:color="auto"/>
                                                    <w:right w:val="none" w:sz="0" w:space="0" w:color="auto"/>
                                                  </w:divBdr>
                                                  <w:divsChild>
                                                    <w:div w:id="1014847593">
                                                      <w:marLeft w:val="480"/>
                                                      <w:marRight w:val="0"/>
                                                      <w:marTop w:val="0"/>
                                                      <w:marBottom w:val="0"/>
                                                      <w:divBdr>
                                                        <w:top w:val="none" w:sz="0" w:space="0" w:color="auto"/>
                                                        <w:left w:val="none" w:sz="0" w:space="0" w:color="auto"/>
                                                        <w:bottom w:val="none" w:sz="0" w:space="0" w:color="auto"/>
                                                        <w:right w:val="none" w:sz="0" w:space="0" w:color="auto"/>
                                                      </w:divBdr>
                                                    </w:div>
                                                  </w:divsChild>
                                                </w:div>
                                                <w:div w:id="1505784315">
                                                  <w:marLeft w:val="0"/>
                                                  <w:marRight w:val="0"/>
                                                  <w:marTop w:val="210"/>
                                                  <w:marBottom w:val="210"/>
                                                  <w:divBdr>
                                                    <w:top w:val="none" w:sz="0" w:space="0" w:color="auto"/>
                                                    <w:left w:val="none" w:sz="0" w:space="0" w:color="auto"/>
                                                    <w:bottom w:val="none" w:sz="0" w:space="0" w:color="auto"/>
                                                    <w:right w:val="none" w:sz="0" w:space="0" w:color="auto"/>
                                                  </w:divBdr>
                                                  <w:divsChild>
                                                    <w:div w:id="346686316">
                                                      <w:marLeft w:val="480"/>
                                                      <w:marRight w:val="0"/>
                                                      <w:marTop w:val="0"/>
                                                      <w:marBottom w:val="0"/>
                                                      <w:divBdr>
                                                        <w:top w:val="none" w:sz="0" w:space="0" w:color="auto"/>
                                                        <w:left w:val="none" w:sz="0" w:space="0" w:color="auto"/>
                                                        <w:bottom w:val="none" w:sz="0" w:space="0" w:color="auto"/>
                                                        <w:right w:val="none" w:sz="0" w:space="0" w:color="auto"/>
                                                      </w:divBdr>
                                                    </w:div>
                                                  </w:divsChild>
                                                </w:div>
                                                <w:div w:id="1860898289">
                                                  <w:marLeft w:val="0"/>
                                                  <w:marRight w:val="0"/>
                                                  <w:marTop w:val="210"/>
                                                  <w:marBottom w:val="210"/>
                                                  <w:divBdr>
                                                    <w:top w:val="none" w:sz="0" w:space="0" w:color="auto"/>
                                                    <w:left w:val="none" w:sz="0" w:space="0" w:color="auto"/>
                                                    <w:bottom w:val="none" w:sz="0" w:space="0" w:color="auto"/>
                                                    <w:right w:val="none" w:sz="0" w:space="0" w:color="auto"/>
                                                  </w:divBdr>
                                                  <w:divsChild>
                                                    <w:div w:id="1467357452">
                                                      <w:marLeft w:val="480"/>
                                                      <w:marRight w:val="0"/>
                                                      <w:marTop w:val="0"/>
                                                      <w:marBottom w:val="0"/>
                                                      <w:divBdr>
                                                        <w:top w:val="none" w:sz="0" w:space="0" w:color="auto"/>
                                                        <w:left w:val="none" w:sz="0" w:space="0" w:color="auto"/>
                                                        <w:bottom w:val="none" w:sz="0" w:space="0" w:color="auto"/>
                                                        <w:right w:val="none" w:sz="0" w:space="0" w:color="auto"/>
                                                      </w:divBdr>
                                                    </w:div>
                                                  </w:divsChild>
                                                </w:div>
                                                <w:div w:id="1124925866">
                                                  <w:marLeft w:val="0"/>
                                                  <w:marRight w:val="0"/>
                                                  <w:marTop w:val="210"/>
                                                  <w:marBottom w:val="210"/>
                                                  <w:divBdr>
                                                    <w:top w:val="none" w:sz="0" w:space="0" w:color="auto"/>
                                                    <w:left w:val="none" w:sz="0" w:space="0" w:color="auto"/>
                                                    <w:bottom w:val="none" w:sz="0" w:space="0" w:color="auto"/>
                                                    <w:right w:val="none" w:sz="0" w:space="0" w:color="auto"/>
                                                  </w:divBdr>
                                                  <w:divsChild>
                                                    <w:div w:id="1711493060">
                                                      <w:marLeft w:val="480"/>
                                                      <w:marRight w:val="0"/>
                                                      <w:marTop w:val="0"/>
                                                      <w:marBottom w:val="0"/>
                                                      <w:divBdr>
                                                        <w:top w:val="none" w:sz="0" w:space="0" w:color="auto"/>
                                                        <w:left w:val="none" w:sz="0" w:space="0" w:color="auto"/>
                                                        <w:bottom w:val="none" w:sz="0" w:space="0" w:color="auto"/>
                                                        <w:right w:val="none" w:sz="0" w:space="0" w:color="auto"/>
                                                      </w:divBdr>
                                                    </w:div>
                                                  </w:divsChild>
                                                </w:div>
                                                <w:div w:id="1173422379">
                                                  <w:marLeft w:val="0"/>
                                                  <w:marRight w:val="0"/>
                                                  <w:marTop w:val="210"/>
                                                  <w:marBottom w:val="0"/>
                                                  <w:divBdr>
                                                    <w:top w:val="none" w:sz="0" w:space="0" w:color="auto"/>
                                                    <w:left w:val="none" w:sz="0" w:space="0" w:color="auto"/>
                                                    <w:bottom w:val="none" w:sz="0" w:space="0" w:color="auto"/>
                                                    <w:right w:val="none" w:sz="0" w:space="0" w:color="auto"/>
                                                  </w:divBdr>
                                                  <w:divsChild>
                                                    <w:div w:id="1432625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01837">
                                      <w:marLeft w:val="0"/>
                                      <w:marRight w:val="0"/>
                                      <w:marTop w:val="210"/>
                                      <w:marBottom w:val="0"/>
                                      <w:divBdr>
                                        <w:top w:val="none" w:sz="0" w:space="0" w:color="auto"/>
                                        <w:left w:val="none" w:sz="0" w:space="0" w:color="auto"/>
                                        <w:bottom w:val="none" w:sz="0" w:space="0" w:color="auto"/>
                                        <w:right w:val="none" w:sz="0" w:space="0" w:color="auto"/>
                                      </w:divBdr>
                                      <w:divsChild>
                                        <w:div w:id="15772072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04425">
          <w:marLeft w:val="1350"/>
          <w:marRight w:val="0"/>
          <w:marTop w:val="0"/>
          <w:marBottom w:val="0"/>
          <w:divBdr>
            <w:top w:val="none" w:sz="0" w:space="0" w:color="auto"/>
            <w:left w:val="none" w:sz="0" w:space="0" w:color="auto"/>
            <w:bottom w:val="none" w:sz="0" w:space="0" w:color="auto"/>
            <w:right w:val="none" w:sz="0" w:space="0" w:color="auto"/>
          </w:divBdr>
          <w:divsChild>
            <w:div w:id="1424960436">
              <w:marLeft w:val="0"/>
              <w:marRight w:val="0"/>
              <w:marTop w:val="0"/>
              <w:marBottom w:val="0"/>
              <w:divBdr>
                <w:top w:val="none" w:sz="0" w:space="0" w:color="auto"/>
                <w:left w:val="none" w:sz="0" w:space="0" w:color="auto"/>
                <w:bottom w:val="none" w:sz="0" w:space="0" w:color="auto"/>
                <w:right w:val="none" w:sz="0" w:space="0" w:color="auto"/>
              </w:divBdr>
            </w:div>
            <w:div w:id="5148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3263">
      <w:bodyDiv w:val="1"/>
      <w:marLeft w:val="0"/>
      <w:marRight w:val="0"/>
      <w:marTop w:val="0"/>
      <w:marBottom w:val="0"/>
      <w:divBdr>
        <w:top w:val="none" w:sz="0" w:space="0" w:color="auto"/>
        <w:left w:val="none" w:sz="0" w:space="0" w:color="auto"/>
        <w:bottom w:val="none" w:sz="0" w:space="0" w:color="auto"/>
        <w:right w:val="none" w:sz="0" w:space="0" w:color="auto"/>
      </w:divBdr>
      <w:divsChild>
        <w:div w:id="1509979135">
          <w:marLeft w:val="480"/>
          <w:marRight w:val="0"/>
          <w:marTop w:val="0"/>
          <w:marBottom w:val="0"/>
          <w:divBdr>
            <w:top w:val="none" w:sz="0" w:space="0" w:color="auto"/>
            <w:left w:val="none" w:sz="0" w:space="0" w:color="auto"/>
            <w:bottom w:val="none" w:sz="0" w:space="0" w:color="auto"/>
            <w:right w:val="none" w:sz="0" w:space="0" w:color="auto"/>
          </w:divBdr>
        </w:div>
      </w:divsChild>
    </w:div>
    <w:div w:id="869537359">
      <w:bodyDiv w:val="1"/>
      <w:marLeft w:val="0"/>
      <w:marRight w:val="0"/>
      <w:marTop w:val="0"/>
      <w:marBottom w:val="0"/>
      <w:divBdr>
        <w:top w:val="none" w:sz="0" w:space="0" w:color="auto"/>
        <w:left w:val="none" w:sz="0" w:space="0" w:color="auto"/>
        <w:bottom w:val="none" w:sz="0" w:space="0" w:color="auto"/>
        <w:right w:val="none" w:sz="0" w:space="0" w:color="auto"/>
      </w:divBdr>
      <w:divsChild>
        <w:div w:id="1509641706">
          <w:marLeft w:val="0"/>
          <w:marRight w:val="0"/>
          <w:marTop w:val="210"/>
          <w:marBottom w:val="210"/>
          <w:divBdr>
            <w:top w:val="none" w:sz="0" w:space="0" w:color="auto"/>
            <w:left w:val="none" w:sz="0" w:space="0" w:color="auto"/>
            <w:bottom w:val="none" w:sz="0" w:space="0" w:color="auto"/>
            <w:right w:val="none" w:sz="0" w:space="0" w:color="auto"/>
          </w:divBdr>
          <w:divsChild>
            <w:div w:id="1051420838">
              <w:marLeft w:val="480"/>
              <w:marRight w:val="0"/>
              <w:marTop w:val="0"/>
              <w:marBottom w:val="0"/>
              <w:divBdr>
                <w:top w:val="none" w:sz="0" w:space="0" w:color="auto"/>
                <w:left w:val="none" w:sz="0" w:space="0" w:color="auto"/>
                <w:bottom w:val="none" w:sz="0" w:space="0" w:color="auto"/>
                <w:right w:val="none" w:sz="0" w:space="0" w:color="auto"/>
              </w:divBdr>
            </w:div>
          </w:divsChild>
        </w:div>
        <w:div w:id="855342417">
          <w:marLeft w:val="0"/>
          <w:marRight w:val="0"/>
          <w:marTop w:val="210"/>
          <w:marBottom w:val="210"/>
          <w:divBdr>
            <w:top w:val="none" w:sz="0" w:space="0" w:color="auto"/>
            <w:left w:val="none" w:sz="0" w:space="0" w:color="auto"/>
            <w:bottom w:val="none" w:sz="0" w:space="0" w:color="auto"/>
            <w:right w:val="none" w:sz="0" w:space="0" w:color="auto"/>
          </w:divBdr>
        </w:div>
      </w:divsChild>
    </w:div>
    <w:div w:id="877205804">
      <w:bodyDiv w:val="1"/>
      <w:marLeft w:val="0"/>
      <w:marRight w:val="0"/>
      <w:marTop w:val="0"/>
      <w:marBottom w:val="0"/>
      <w:divBdr>
        <w:top w:val="none" w:sz="0" w:space="0" w:color="auto"/>
        <w:left w:val="none" w:sz="0" w:space="0" w:color="auto"/>
        <w:bottom w:val="none" w:sz="0" w:space="0" w:color="auto"/>
        <w:right w:val="none" w:sz="0" w:space="0" w:color="auto"/>
      </w:divBdr>
      <w:divsChild>
        <w:div w:id="124591077">
          <w:marLeft w:val="480"/>
          <w:marRight w:val="0"/>
          <w:marTop w:val="0"/>
          <w:marBottom w:val="0"/>
          <w:divBdr>
            <w:top w:val="none" w:sz="0" w:space="0" w:color="auto"/>
            <w:left w:val="none" w:sz="0" w:space="0" w:color="auto"/>
            <w:bottom w:val="none" w:sz="0" w:space="0" w:color="auto"/>
            <w:right w:val="none" w:sz="0" w:space="0" w:color="auto"/>
          </w:divBdr>
        </w:div>
      </w:divsChild>
    </w:div>
    <w:div w:id="882905910">
      <w:bodyDiv w:val="1"/>
      <w:marLeft w:val="0"/>
      <w:marRight w:val="0"/>
      <w:marTop w:val="0"/>
      <w:marBottom w:val="0"/>
      <w:divBdr>
        <w:top w:val="none" w:sz="0" w:space="0" w:color="auto"/>
        <w:left w:val="none" w:sz="0" w:space="0" w:color="auto"/>
        <w:bottom w:val="none" w:sz="0" w:space="0" w:color="auto"/>
        <w:right w:val="none" w:sz="0" w:space="0" w:color="auto"/>
      </w:divBdr>
      <w:divsChild>
        <w:div w:id="333921973">
          <w:marLeft w:val="480"/>
          <w:marRight w:val="0"/>
          <w:marTop w:val="0"/>
          <w:marBottom w:val="0"/>
          <w:divBdr>
            <w:top w:val="none" w:sz="0" w:space="0" w:color="auto"/>
            <w:left w:val="none" w:sz="0" w:space="0" w:color="auto"/>
            <w:bottom w:val="none" w:sz="0" w:space="0" w:color="auto"/>
            <w:right w:val="none" w:sz="0" w:space="0" w:color="auto"/>
          </w:divBdr>
        </w:div>
      </w:divsChild>
    </w:div>
    <w:div w:id="886255791">
      <w:bodyDiv w:val="1"/>
      <w:marLeft w:val="0"/>
      <w:marRight w:val="0"/>
      <w:marTop w:val="0"/>
      <w:marBottom w:val="0"/>
      <w:divBdr>
        <w:top w:val="none" w:sz="0" w:space="0" w:color="auto"/>
        <w:left w:val="none" w:sz="0" w:space="0" w:color="auto"/>
        <w:bottom w:val="none" w:sz="0" w:space="0" w:color="auto"/>
        <w:right w:val="none" w:sz="0" w:space="0" w:color="auto"/>
      </w:divBdr>
      <w:divsChild>
        <w:div w:id="903491842">
          <w:marLeft w:val="480"/>
          <w:marRight w:val="0"/>
          <w:marTop w:val="0"/>
          <w:marBottom w:val="0"/>
          <w:divBdr>
            <w:top w:val="none" w:sz="0" w:space="0" w:color="auto"/>
            <w:left w:val="none" w:sz="0" w:space="0" w:color="auto"/>
            <w:bottom w:val="none" w:sz="0" w:space="0" w:color="auto"/>
            <w:right w:val="none" w:sz="0" w:space="0" w:color="auto"/>
          </w:divBdr>
        </w:div>
      </w:divsChild>
    </w:div>
    <w:div w:id="898979729">
      <w:bodyDiv w:val="1"/>
      <w:marLeft w:val="0"/>
      <w:marRight w:val="0"/>
      <w:marTop w:val="0"/>
      <w:marBottom w:val="0"/>
      <w:divBdr>
        <w:top w:val="none" w:sz="0" w:space="0" w:color="auto"/>
        <w:left w:val="none" w:sz="0" w:space="0" w:color="auto"/>
        <w:bottom w:val="none" w:sz="0" w:space="0" w:color="auto"/>
        <w:right w:val="none" w:sz="0" w:space="0" w:color="auto"/>
      </w:divBdr>
      <w:divsChild>
        <w:div w:id="488600135">
          <w:marLeft w:val="480"/>
          <w:marRight w:val="0"/>
          <w:marTop w:val="0"/>
          <w:marBottom w:val="0"/>
          <w:divBdr>
            <w:top w:val="none" w:sz="0" w:space="0" w:color="auto"/>
            <w:left w:val="none" w:sz="0" w:space="0" w:color="auto"/>
            <w:bottom w:val="none" w:sz="0" w:space="0" w:color="auto"/>
            <w:right w:val="none" w:sz="0" w:space="0" w:color="auto"/>
          </w:divBdr>
        </w:div>
      </w:divsChild>
    </w:div>
    <w:div w:id="913276922">
      <w:bodyDiv w:val="1"/>
      <w:marLeft w:val="0"/>
      <w:marRight w:val="0"/>
      <w:marTop w:val="0"/>
      <w:marBottom w:val="0"/>
      <w:divBdr>
        <w:top w:val="none" w:sz="0" w:space="0" w:color="auto"/>
        <w:left w:val="none" w:sz="0" w:space="0" w:color="auto"/>
        <w:bottom w:val="none" w:sz="0" w:space="0" w:color="auto"/>
        <w:right w:val="none" w:sz="0" w:space="0" w:color="auto"/>
      </w:divBdr>
      <w:divsChild>
        <w:div w:id="1596327934">
          <w:marLeft w:val="480"/>
          <w:marRight w:val="0"/>
          <w:marTop w:val="0"/>
          <w:marBottom w:val="0"/>
          <w:divBdr>
            <w:top w:val="none" w:sz="0" w:space="0" w:color="auto"/>
            <w:left w:val="none" w:sz="0" w:space="0" w:color="auto"/>
            <w:bottom w:val="none" w:sz="0" w:space="0" w:color="auto"/>
            <w:right w:val="none" w:sz="0" w:space="0" w:color="auto"/>
          </w:divBdr>
        </w:div>
      </w:divsChild>
    </w:div>
    <w:div w:id="913510440">
      <w:bodyDiv w:val="1"/>
      <w:marLeft w:val="0"/>
      <w:marRight w:val="0"/>
      <w:marTop w:val="0"/>
      <w:marBottom w:val="0"/>
      <w:divBdr>
        <w:top w:val="none" w:sz="0" w:space="0" w:color="auto"/>
        <w:left w:val="none" w:sz="0" w:space="0" w:color="auto"/>
        <w:bottom w:val="none" w:sz="0" w:space="0" w:color="auto"/>
        <w:right w:val="none" w:sz="0" w:space="0" w:color="auto"/>
      </w:divBdr>
      <w:divsChild>
        <w:div w:id="453015058">
          <w:marLeft w:val="0"/>
          <w:marRight w:val="0"/>
          <w:marTop w:val="0"/>
          <w:marBottom w:val="0"/>
          <w:divBdr>
            <w:top w:val="none" w:sz="0" w:space="0" w:color="auto"/>
            <w:left w:val="none" w:sz="0" w:space="0" w:color="auto"/>
            <w:bottom w:val="none" w:sz="0" w:space="0" w:color="auto"/>
            <w:right w:val="none" w:sz="0" w:space="0" w:color="auto"/>
          </w:divBdr>
        </w:div>
        <w:div w:id="1265960375">
          <w:marLeft w:val="0"/>
          <w:marRight w:val="0"/>
          <w:marTop w:val="390"/>
          <w:marBottom w:val="0"/>
          <w:divBdr>
            <w:top w:val="none" w:sz="0" w:space="0" w:color="auto"/>
            <w:left w:val="none" w:sz="0" w:space="0" w:color="auto"/>
            <w:bottom w:val="none" w:sz="0" w:space="0" w:color="auto"/>
            <w:right w:val="none" w:sz="0" w:space="0" w:color="auto"/>
          </w:divBdr>
        </w:div>
      </w:divsChild>
    </w:div>
    <w:div w:id="914512499">
      <w:bodyDiv w:val="1"/>
      <w:marLeft w:val="0"/>
      <w:marRight w:val="0"/>
      <w:marTop w:val="0"/>
      <w:marBottom w:val="0"/>
      <w:divBdr>
        <w:top w:val="none" w:sz="0" w:space="0" w:color="auto"/>
        <w:left w:val="none" w:sz="0" w:space="0" w:color="auto"/>
        <w:bottom w:val="none" w:sz="0" w:space="0" w:color="auto"/>
        <w:right w:val="none" w:sz="0" w:space="0" w:color="auto"/>
      </w:divBdr>
      <w:divsChild>
        <w:div w:id="687026871">
          <w:marLeft w:val="0"/>
          <w:marRight w:val="0"/>
          <w:marTop w:val="0"/>
          <w:marBottom w:val="210"/>
          <w:divBdr>
            <w:top w:val="none" w:sz="0" w:space="0" w:color="auto"/>
            <w:left w:val="none" w:sz="0" w:space="0" w:color="auto"/>
            <w:bottom w:val="none" w:sz="0" w:space="0" w:color="auto"/>
            <w:right w:val="none" w:sz="0" w:space="0" w:color="auto"/>
          </w:divBdr>
          <w:divsChild>
            <w:div w:id="2025983909">
              <w:marLeft w:val="480"/>
              <w:marRight w:val="0"/>
              <w:marTop w:val="0"/>
              <w:marBottom w:val="0"/>
              <w:divBdr>
                <w:top w:val="none" w:sz="0" w:space="0" w:color="auto"/>
                <w:left w:val="none" w:sz="0" w:space="0" w:color="auto"/>
                <w:bottom w:val="none" w:sz="0" w:space="0" w:color="auto"/>
                <w:right w:val="none" w:sz="0" w:space="0" w:color="auto"/>
              </w:divBdr>
              <w:divsChild>
                <w:div w:id="1066340179">
                  <w:marLeft w:val="0"/>
                  <w:marRight w:val="0"/>
                  <w:marTop w:val="0"/>
                  <w:marBottom w:val="0"/>
                  <w:divBdr>
                    <w:top w:val="none" w:sz="0" w:space="0" w:color="auto"/>
                    <w:left w:val="none" w:sz="0" w:space="0" w:color="auto"/>
                    <w:bottom w:val="none" w:sz="0" w:space="0" w:color="auto"/>
                    <w:right w:val="none" w:sz="0" w:space="0" w:color="auto"/>
                  </w:divBdr>
                  <w:divsChild>
                    <w:div w:id="698094292">
                      <w:marLeft w:val="0"/>
                      <w:marRight w:val="0"/>
                      <w:marTop w:val="210"/>
                      <w:marBottom w:val="210"/>
                      <w:divBdr>
                        <w:top w:val="none" w:sz="0" w:space="0" w:color="auto"/>
                        <w:left w:val="none" w:sz="0" w:space="0" w:color="auto"/>
                        <w:bottom w:val="none" w:sz="0" w:space="0" w:color="auto"/>
                        <w:right w:val="none" w:sz="0" w:space="0" w:color="auto"/>
                      </w:divBdr>
                      <w:divsChild>
                        <w:div w:id="1196425611">
                          <w:marLeft w:val="480"/>
                          <w:marRight w:val="0"/>
                          <w:marTop w:val="0"/>
                          <w:marBottom w:val="0"/>
                          <w:divBdr>
                            <w:top w:val="none" w:sz="0" w:space="0" w:color="auto"/>
                            <w:left w:val="none" w:sz="0" w:space="0" w:color="auto"/>
                            <w:bottom w:val="none" w:sz="0" w:space="0" w:color="auto"/>
                            <w:right w:val="none" w:sz="0" w:space="0" w:color="auto"/>
                          </w:divBdr>
                        </w:div>
                      </w:divsChild>
                    </w:div>
                    <w:div w:id="1044335260">
                      <w:marLeft w:val="0"/>
                      <w:marRight w:val="0"/>
                      <w:marTop w:val="210"/>
                      <w:marBottom w:val="210"/>
                      <w:divBdr>
                        <w:top w:val="none" w:sz="0" w:space="0" w:color="auto"/>
                        <w:left w:val="none" w:sz="0" w:space="0" w:color="auto"/>
                        <w:bottom w:val="none" w:sz="0" w:space="0" w:color="auto"/>
                        <w:right w:val="none" w:sz="0" w:space="0" w:color="auto"/>
                      </w:divBdr>
                      <w:divsChild>
                        <w:div w:id="1400245267">
                          <w:marLeft w:val="480"/>
                          <w:marRight w:val="0"/>
                          <w:marTop w:val="0"/>
                          <w:marBottom w:val="0"/>
                          <w:divBdr>
                            <w:top w:val="none" w:sz="0" w:space="0" w:color="auto"/>
                            <w:left w:val="none" w:sz="0" w:space="0" w:color="auto"/>
                            <w:bottom w:val="none" w:sz="0" w:space="0" w:color="auto"/>
                            <w:right w:val="none" w:sz="0" w:space="0" w:color="auto"/>
                          </w:divBdr>
                        </w:div>
                      </w:divsChild>
                    </w:div>
                    <w:div w:id="513736919">
                      <w:marLeft w:val="0"/>
                      <w:marRight w:val="0"/>
                      <w:marTop w:val="210"/>
                      <w:marBottom w:val="210"/>
                      <w:divBdr>
                        <w:top w:val="none" w:sz="0" w:space="0" w:color="auto"/>
                        <w:left w:val="none" w:sz="0" w:space="0" w:color="auto"/>
                        <w:bottom w:val="none" w:sz="0" w:space="0" w:color="auto"/>
                        <w:right w:val="none" w:sz="0" w:space="0" w:color="auto"/>
                      </w:divBdr>
                      <w:divsChild>
                        <w:div w:id="1330985895">
                          <w:marLeft w:val="480"/>
                          <w:marRight w:val="0"/>
                          <w:marTop w:val="0"/>
                          <w:marBottom w:val="0"/>
                          <w:divBdr>
                            <w:top w:val="none" w:sz="0" w:space="0" w:color="auto"/>
                            <w:left w:val="none" w:sz="0" w:space="0" w:color="auto"/>
                            <w:bottom w:val="none" w:sz="0" w:space="0" w:color="auto"/>
                            <w:right w:val="none" w:sz="0" w:space="0" w:color="auto"/>
                          </w:divBdr>
                        </w:div>
                      </w:divsChild>
                    </w:div>
                    <w:div w:id="392195288">
                      <w:marLeft w:val="0"/>
                      <w:marRight w:val="0"/>
                      <w:marTop w:val="210"/>
                      <w:marBottom w:val="210"/>
                      <w:divBdr>
                        <w:top w:val="none" w:sz="0" w:space="0" w:color="auto"/>
                        <w:left w:val="none" w:sz="0" w:space="0" w:color="auto"/>
                        <w:bottom w:val="none" w:sz="0" w:space="0" w:color="auto"/>
                        <w:right w:val="none" w:sz="0" w:space="0" w:color="auto"/>
                      </w:divBdr>
                      <w:divsChild>
                        <w:div w:id="1356272645">
                          <w:marLeft w:val="480"/>
                          <w:marRight w:val="0"/>
                          <w:marTop w:val="0"/>
                          <w:marBottom w:val="0"/>
                          <w:divBdr>
                            <w:top w:val="none" w:sz="0" w:space="0" w:color="auto"/>
                            <w:left w:val="none" w:sz="0" w:space="0" w:color="auto"/>
                            <w:bottom w:val="none" w:sz="0" w:space="0" w:color="auto"/>
                            <w:right w:val="none" w:sz="0" w:space="0" w:color="auto"/>
                          </w:divBdr>
                        </w:div>
                      </w:divsChild>
                    </w:div>
                    <w:div w:id="1718427532">
                      <w:marLeft w:val="0"/>
                      <w:marRight w:val="0"/>
                      <w:marTop w:val="210"/>
                      <w:marBottom w:val="0"/>
                      <w:divBdr>
                        <w:top w:val="none" w:sz="0" w:space="0" w:color="auto"/>
                        <w:left w:val="none" w:sz="0" w:space="0" w:color="auto"/>
                        <w:bottom w:val="none" w:sz="0" w:space="0" w:color="auto"/>
                        <w:right w:val="none" w:sz="0" w:space="0" w:color="auto"/>
                      </w:divBdr>
                      <w:divsChild>
                        <w:div w:id="133275300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4990">
          <w:marLeft w:val="0"/>
          <w:marRight w:val="0"/>
          <w:marTop w:val="210"/>
          <w:marBottom w:val="210"/>
          <w:divBdr>
            <w:top w:val="none" w:sz="0" w:space="0" w:color="auto"/>
            <w:left w:val="none" w:sz="0" w:space="0" w:color="auto"/>
            <w:bottom w:val="none" w:sz="0" w:space="0" w:color="auto"/>
            <w:right w:val="none" w:sz="0" w:space="0" w:color="auto"/>
          </w:divBdr>
          <w:divsChild>
            <w:div w:id="776674551">
              <w:marLeft w:val="480"/>
              <w:marRight w:val="0"/>
              <w:marTop w:val="0"/>
              <w:marBottom w:val="0"/>
              <w:divBdr>
                <w:top w:val="none" w:sz="0" w:space="0" w:color="auto"/>
                <w:left w:val="none" w:sz="0" w:space="0" w:color="auto"/>
                <w:bottom w:val="none" w:sz="0" w:space="0" w:color="auto"/>
                <w:right w:val="none" w:sz="0" w:space="0" w:color="auto"/>
              </w:divBdr>
            </w:div>
          </w:divsChild>
        </w:div>
        <w:div w:id="1928228096">
          <w:marLeft w:val="0"/>
          <w:marRight w:val="0"/>
          <w:marTop w:val="210"/>
          <w:marBottom w:val="210"/>
          <w:divBdr>
            <w:top w:val="none" w:sz="0" w:space="0" w:color="auto"/>
            <w:left w:val="none" w:sz="0" w:space="0" w:color="auto"/>
            <w:bottom w:val="none" w:sz="0" w:space="0" w:color="auto"/>
            <w:right w:val="none" w:sz="0" w:space="0" w:color="auto"/>
          </w:divBdr>
          <w:divsChild>
            <w:div w:id="17433680">
              <w:marLeft w:val="480"/>
              <w:marRight w:val="0"/>
              <w:marTop w:val="0"/>
              <w:marBottom w:val="0"/>
              <w:divBdr>
                <w:top w:val="none" w:sz="0" w:space="0" w:color="auto"/>
                <w:left w:val="none" w:sz="0" w:space="0" w:color="auto"/>
                <w:bottom w:val="none" w:sz="0" w:space="0" w:color="auto"/>
                <w:right w:val="none" w:sz="0" w:space="0" w:color="auto"/>
              </w:divBdr>
              <w:divsChild>
                <w:div w:id="1703893162">
                  <w:marLeft w:val="0"/>
                  <w:marRight w:val="0"/>
                  <w:marTop w:val="0"/>
                  <w:marBottom w:val="0"/>
                  <w:divBdr>
                    <w:top w:val="none" w:sz="0" w:space="0" w:color="auto"/>
                    <w:left w:val="none" w:sz="0" w:space="0" w:color="auto"/>
                    <w:bottom w:val="none" w:sz="0" w:space="0" w:color="auto"/>
                    <w:right w:val="none" w:sz="0" w:space="0" w:color="auto"/>
                  </w:divBdr>
                  <w:divsChild>
                    <w:div w:id="1108812245">
                      <w:marLeft w:val="0"/>
                      <w:marRight w:val="0"/>
                      <w:marTop w:val="210"/>
                      <w:marBottom w:val="210"/>
                      <w:divBdr>
                        <w:top w:val="none" w:sz="0" w:space="0" w:color="auto"/>
                        <w:left w:val="none" w:sz="0" w:space="0" w:color="auto"/>
                        <w:bottom w:val="none" w:sz="0" w:space="0" w:color="auto"/>
                        <w:right w:val="none" w:sz="0" w:space="0" w:color="auto"/>
                      </w:divBdr>
                      <w:divsChild>
                        <w:div w:id="1108432340">
                          <w:marLeft w:val="480"/>
                          <w:marRight w:val="0"/>
                          <w:marTop w:val="0"/>
                          <w:marBottom w:val="0"/>
                          <w:divBdr>
                            <w:top w:val="none" w:sz="0" w:space="0" w:color="auto"/>
                            <w:left w:val="none" w:sz="0" w:space="0" w:color="auto"/>
                            <w:bottom w:val="none" w:sz="0" w:space="0" w:color="auto"/>
                            <w:right w:val="none" w:sz="0" w:space="0" w:color="auto"/>
                          </w:divBdr>
                        </w:div>
                      </w:divsChild>
                    </w:div>
                    <w:div w:id="1840660356">
                      <w:marLeft w:val="0"/>
                      <w:marRight w:val="0"/>
                      <w:marTop w:val="210"/>
                      <w:marBottom w:val="210"/>
                      <w:divBdr>
                        <w:top w:val="none" w:sz="0" w:space="0" w:color="auto"/>
                        <w:left w:val="none" w:sz="0" w:space="0" w:color="auto"/>
                        <w:bottom w:val="none" w:sz="0" w:space="0" w:color="auto"/>
                        <w:right w:val="none" w:sz="0" w:space="0" w:color="auto"/>
                      </w:divBdr>
                      <w:divsChild>
                        <w:div w:id="2020354611">
                          <w:marLeft w:val="480"/>
                          <w:marRight w:val="0"/>
                          <w:marTop w:val="0"/>
                          <w:marBottom w:val="0"/>
                          <w:divBdr>
                            <w:top w:val="none" w:sz="0" w:space="0" w:color="auto"/>
                            <w:left w:val="none" w:sz="0" w:space="0" w:color="auto"/>
                            <w:bottom w:val="none" w:sz="0" w:space="0" w:color="auto"/>
                            <w:right w:val="none" w:sz="0" w:space="0" w:color="auto"/>
                          </w:divBdr>
                        </w:div>
                      </w:divsChild>
                    </w:div>
                    <w:div w:id="1117682385">
                      <w:marLeft w:val="0"/>
                      <w:marRight w:val="0"/>
                      <w:marTop w:val="210"/>
                      <w:marBottom w:val="210"/>
                      <w:divBdr>
                        <w:top w:val="none" w:sz="0" w:space="0" w:color="auto"/>
                        <w:left w:val="none" w:sz="0" w:space="0" w:color="auto"/>
                        <w:bottom w:val="none" w:sz="0" w:space="0" w:color="auto"/>
                        <w:right w:val="none" w:sz="0" w:space="0" w:color="auto"/>
                      </w:divBdr>
                      <w:divsChild>
                        <w:div w:id="1113357683">
                          <w:marLeft w:val="480"/>
                          <w:marRight w:val="0"/>
                          <w:marTop w:val="0"/>
                          <w:marBottom w:val="0"/>
                          <w:divBdr>
                            <w:top w:val="none" w:sz="0" w:space="0" w:color="auto"/>
                            <w:left w:val="none" w:sz="0" w:space="0" w:color="auto"/>
                            <w:bottom w:val="none" w:sz="0" w:space="0" w:color="auto"/>
                            <w:right w:val="none" w:sz="0" w:space="0" w:color="auto"/>
                          </w:divBdr>
                        </w:div>
                      </w:divsChild>
                    </w:div>
                    <w:div w:id="590938842">
                      <w:marLeft w:val="0"/>
                      <w:marRight w:val="0"/>
                      <w:marTop w:val="210"/>
                      <w:marBottom w:val="210"/>
                      <w:divBdr>
                        <w:top w:val="none" w:sz="0" w:space="0" w:color="auto"/>
                        <w:left w:val="none" w:sz="0" w:space="0" w:color="auto"/>
                        <w:bottom w:val="none" w:sz="0" w:space="0" w:color="auto"/>
                        <w:right w:val="none" w:sz="0" w:space="0" w:color="auto"/>
                      </w:divBdr>
                      <w:divsChild>
                        <w:div w:id="1034966573">
                          <w:marLeft w:val="480"/>
                          <w:marRight w:val="0"/>
                          <w:marTop w:val="0"/>
                          <w:marBottom w:val="0"/>
                          <w:divBdr>
                            <w:top w:val="none" w:sz="0" w:space="0" w:color="auto"/>
                            <w:left w:val="none" w:sz="0" w:space="0" w:color="auto"/>
                            <w:bottom w:val="none" w:sz="0" w:space="0" w:color="auto"/>
                            <w:right w:val="none" w:sz="0" w:space="0" w:color="auto"/>
                          </w:divBdr>
                        </w:div>
                      </w:divsChild>
                    </w:div>
                    <w:div w:id="947347035">
                      <w:marLeft w:val="0"/>
                      <w:marRight w:val="0"/>
                      <w:marTop w:val="210"/>
                      <w:marBottom w:val="210"/>
                      <w:divBdr>
                        <w:top w:val="none" w:sz="0" w:space="0" w:color="auto"/>
                        <w:left w:val="none" w:sz="0" w:space="0" w:color="auto"/>
                        <w:bottom w:val="none" w:sz="0" w:space="0" w:color="auto"/>
                        <w:right w:val="none" w:sz="0" w:space="0" w:color="auto"/>
                      </w:divBdr>
                      <w:divsChild>
                        <w:div w:id="1788767771">
                          <w:marLeft w:val="480"/>
                          <w:marRight w:val="0"/>
                          <w:marTop w:val="0"/>
                          <w:marBottom w:val="0"/>
                          <w:divBdr>
                            <w:top w:val="none" w:sz="0" w:space="0" w:color="auto"/>
                            <w:left w:val="none" w:sz="0" w:space="0" w:color="auto"/>
                            <w:bottom w:val="none" w:sz="0" w:space="0" w:color="auto"/>
                            <w:right w:val="none" w:sz="0" w:space="0" w:color="auto"/>
                          </w:divBdr>
                        </w:div>
                      </w:divsChild>
                    </w:div>
                    <w:div w:id="694381716">
                      <w:marLeft w:val="0"/>
                      <w:marRight w:val="0"/>
                      <w:marTop w:val="210"/>
                      <w:marBottom w:val="210"/>
                      <w:divBdr>
                        <w:top w:val="none" w:sz="0" w:space="0" w:color="auto"/>
                        <w:left w:val="none" w:sz="0" w:space="0" w:color="auto"/>
                        <w:bottom w:val="none" w:sz="0" w:space="0" w:color="auto"/>
                        <w:right w:val="none" w:sz="0" w:space="0" w:color="auto"/>
                      </w:divBdr>
                      <w:divsChild>
                        <w:div w:id="1847552172">
                          <w:marLeft w:val="480"/>
                          <w:marRight w:val="0"/>
                          <w:marTop w:val="0"/>
                          <w:marBottom w:val="0"/>
                          <w:divBdr>
                            <w:top w:val="none" w:sz="0" w:space="0" w:color="auto"/>
                            <w:left w:val="none" w:sz="0" w:space="0" w:color="auto"/>
                            <w:bottom w:val="none" w:sz="0" w:space="0" w:color="auto"/>
                            <w:right w:val="none" w:sz="0" w:space="0" w:color="auto"/>
                          </w:divBdr>
                        </w:div>
                      </w:divsChild>
                    </w:div>
                    <w:div w:id="313802391">
                      <w:marLeft w:val="0"/>
                      <w:marRight w:val="0"/>
                      <w:marTop w:val="210"/>
                      <w:marBottom w:val="210"/>
                      <w:divBdr>
                        <w:top w:val="none" w:sz="0" w:space="0" w:color="auto"/>
                        <w:left w:val="none" w:sz="0" w:space="0" w:color="auto"/>
                        <w:bottom w:val="none" w:sz="0" w:space="0" w:color="auto"/>
                        <w:right w:val="none" w:sz="0" w:space="0" w:color="auto"/>
                      </w:divBdr>
                      <w:divsChild>
                        <w:div w:id="200212657">
                          <w:marLeft w:val="480"/>
                          <w:marRight w:val="0"/>
                          <w:marTop w:val="0"/>
                          <w:marBottom w:val="0"/>
                          <w:divBdr>
                            <w:top w:val="none" w:sz="0" w:space="0" w:color="auto"/>
                            <w:left w:val="none" w:sz="0" w:space="0" w:color="auto"/>
                            <w:bottom w:val="none" w:sz="0" w:space="0" w:color="auto"/>
                            <w:right w:val="none" w:sz="0" w:space="0" w:color="auto"/>
                          </w:divBdr>
                        </w:div>
                      </w:divsChild>
                    </w:div>
                    <w:div w:id="974873937">
                      <w:marLeft w:val="0"/>
                      <w:marRight w:val="0"/>
                      <w:marTop w:val="210"/>
                      <w:marBottom w:val="210"/>
                      <w:divBdr>
                        <w:top w:val="none" w:sz="0" w:space="0" w:color="auto"/>
                        <w:left w:val="none" w:sz="0" w:space="0" w:color="auto"/>
                        <w:bottom w:val="none" w:sz="0" w:space="0" w:color="auto"/>
                        <w:right w:val="none" w:sz="0" w:space="0" w:color="auto"/>
                      </w:divBdr>
                      <w:divsChild>
                        <w:div w:id="799374496">
                          <w:marLeft w:val="480"/>
                          <w:marRight w:val="0"/>
                          <w:marTop w:val="0"/>
                          <w:marBottom w:val="0"/>
                          <w:divBdr>
                            <w:top w:val="none" w:sz="0" w:space="0" w:color="auto"/>
                            <w:left w:val="none" w:sz="0" w:space="0" w:color="auto"/>
                            <w:bottom w:val="none" w:sz="0" w:space="0" w:color="auto"/>
                            <w:right w:val="none" w:sz="0" w:space="0" w:color="auto"/>
                          </w:divBdr>
                        </w:div>
                      </w:divsChild>
                    </w:div>
                    <w:div w:id="398021323">
                      <w:marLeft w:val="0"/>
                      <w:marRight w:val="0"/>
                      <w:marTop w:val="210"/>
                      <w:marBottom w:val="0"/>
                      <w:divBdr>
                        <w:top w:val="none" w:sz="0" w:space="0" w:color="auto"/>
                        <w:left w:val="none" w:sz="0" w:space="0" w:color="auto"/>
                        <w:bottom w:val="none" w:sz="0" w:space="0" w:color="auto"/>
                        <w:right w:val="none" w:sz="0" w:space="0" w:color="auto"/>
                      </w:divBdr>
                      <w:divsChild>
                        <w:div w:id="174853237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898858">
          <w:marLeft w:val="0"/>
          <w:marRight w:val="0"/>
          <w:marTop w:val="210"/>
          <w:marBottom w:val="210"/>
          <w:divBdr>
            <w:top w:val="none" w:sz="0" w:space="0" w:color="auto"/>
            <w:left w:val="none" w:sz="0" w:space="0" w:color="auto"/>
            <w:bottom w:val="none" w:sz="0" w:space="0" w:color="auto"/>
            <w:right w:val="none" w:sz="0" w:space="0" w:color="auto"/>
          </w:divBdr>
          <w:divsChild>
            <w:div w:id="2103869106">
              <w:marLeft w:val="480"/>
              <w:marRight w:val="0"/>
              <w:marTop w:val="0"/>
              <w:marBottom w:val="0"/>
              <w:divBdr>
                <w:top w:val="none" w:sz="0" w:space="0" w:color="auto"/>
                <w:left w:val="none" w:sz="0" w:space="0" w:color="auto"/>
                <w:bottom w:val="none" w:sz="0" w:space="0" w:color="auto"/>
                <w:right w:val="none" w:sz="0" w:space="0" w:color="auto"/>
              </w:divBdr>
              <w:divsChild>
                <w:div w:id="291401802">
                  <w:marLeft w:val="0"/>
                  <w:marRight w:val="0"/>
                  <w:marTop w:val="0"/>
                  <w:marBottom w:val="0"/>
                  <w:divBdr>
                    <w:top w:val="none" w:sz="0" w:space="0" w:color="auto"/>
                    <w:left w:val="none" w:sz="0" w:space="0" w:color="auto"/>
                    <w:bottom w:val="none" w:sz="0" w:space="0" w:color="auto"/>
                    <w:right w:val="none" w:sz="0" w:space="0" w:color="auto"/>
                  </w:divBdr>
                  <w:divsChild>
                    <w:div w:id="1965575743">
                      <w:marLeft w:val="0"/>
                      <w:marRight w:val="0"/>
                      <w:marTop w:val="210"/>
                      <w:marBottom w:val="210"/>
                      <w:divBdr>
                        <w:top w:val="none" w:sz="0" w:space="0" w:color="auto"/>
                        <w:left w:val="none" w:sz="0" w:space="0" w:color="auto"/>
                        <w:bottom w:val="none" w:sz="0" w:space="0" w:color="auto"/>
                        <w:right w:val="none" w:sz="0" w:space="0" w:color="auto"/>
                      </w:divBdr>
                      <w:divsChild>
                        <w:div w:id="878511477">
                          <w:marLeft w:val="480"/>
                          <w:marRight w:val="0"/>
                          <w:marTop w:val="0"/>
                          <w:marBottom w:val="0"/>
                          <w:divBdr>
                            <w:top w:val="none" w:sz="0" w:space="0" w:color="auto"/>
                            <w:left w:val="none" w:sz="0" w:space="0" w:color="auto"/>
                            <w:bottom w:val="none" w:sz="0" w:space="0" w:color="auto"/>
                            <w:right w:val="none" w:sz="0" w:space="0" w:color="auto"/>
                          </w:divBdr>
                        </w:div>
                      </w:divsChild>
                    </w:div>
                    <w:div w:id="87191081">
                      <w:marLeft w:val="0"/>
                      <w:marRight w:val="0"/>
                      <w:marTop w:val="210"/>
                      <w:marBottom w:val="210"/>
                      <w:divBdr>
                        <w:top w:val="none" w:sz="0" w:space="0" w:color="auto"/>
                        <w:left w:val="none" w:sz="0" w:space="0" w:color="auto"/>
                        <w:bottom w:val="none" w:sz="0" w:space="0" w:color="auto"/>
                        <w:right w:val="none" w:sz="0" w:space="0" w:color="auto"/>
                      </w:divBdr>
                      <w:divsChild>
                        <w:div w:id="1713994344">
                          <w:marLeft w:val="480"/>
                          <w:marRight w:val="0"/>
                          <w:marTop w:val="0"/>
                          <w:marBottom w:val="0"/>
                          <w:divBdr>
                            <w:top w:val="none" w:sz="0" w:space="0" w:color="auto"/>
                            <w:left w:val="none" w:sz="0" w:space="0" w:color="auto"/>
                            <w:bottom w:val="none" w:sz="0" w:space="0" w:color="auto"/>
                            <w:right w:val="none" w:sz="0" w:space="0" w:color="auto"/>
                          </w:divBdr>
                        </w:div>
                      </w:divsChild>
                    </w:div>
                    <w:div w:id="153227353">
                      <w:marLeft w:val="0"/>
                      <w:marRight w:val="0"/>
                      <w:marTop w:val="210"/>
                      <w:marBottom w:val="210"/>
                      <w:divBdr>
                        <w:top w:val="none" w:sz="0" w:space="0" w:color="auto"/>
                        <w:left w:val="none" w:sz="0" w:space="0" w:color="auto"/>
                        <w:bottom w:val="none" w:sz="0" w:space="0" w:color="auto"/>
                        <w:right w:val="none" w:sz="0" w:space="0" w:color="auto"/>
                      </w:divBdr>
                      <w:divsChild>
                        <w:div w:id="1039234226">
                          <w:marLeft w:val="480"/>
                          <w:marRight w:val="0"/>
                          <w:marTop w:val="0"/>
                          <w:marBottom w:val="0"/>
                          <w:divBdr>
                            <w:top w:val="none" w:sz="0" w:space="0" w:color="auto"/>
                            <w:left w:val="none" w:sz="0" w:space="0" w:color="auto"/>
                            <w:bottom w:val="none" w:sz="0" w:space="0" w:color="auto"/>
                            <w:right w:val="none" w:sz="0" w:space="0" w:color="auto"/>
                          </w:divBdr>
                        </w:div>
                      </w:divsChild>
                    </w:div>
                    <w:div w:id="954294494">
                      <w:marLeft w:val="0"/>
                      <w:marRight w:val="0"/>
                      <w:marTop w:val="210"/>
                      <w:marBottom w:val="210"/>
                      <w:divBdr>
                        <w:top w:val="none" w:sz="0" w:space="0" w:color="auto"/>
                        <w:left w:val="none" w:sz="0" w:space="0" w:color="auto"/>
                        <w:bottom w:val="none" w:sz="0" w:space="0" w:color="auto"/>
                        <w:right w:val="none" w:sz="0" w:space="0" w:color="auto"/>
                      </w:divBdr>
                      <w:divsChild>
                        <w:div w:id="897671840">
                          <w:marLeft w:val="480"/>
                          <w:marRight w:val="0"/>
                          <w:marTop w:val="0"/>
                          <w:marBottom w:val="0"/>
                          <w:divBdr>
                            <w:top w:val="none" w:sz="0" w:space="0" w:color="auto"/>
                            <w:left w:val="none" w:sz="0" w:space="0" w:color="auto"/>
                            <w:bottom w:val="none" w:sz="0" w:space="0" w:color="auto"/>
                            <w:right w:val="none" w:sz="0" w:space="0" w:color="auto"/>
                          </w:divBdr>
                        </w:div>
                      </w:divsChild>
                    </w:div>
                    <w:div w:id="1478455841">
                      <w:marLeft w:val="0"/>
                      <w:marRight w:val="0"/>
                      <w:marTop w:val="210"/>
                      <w:marBottom w:val="0"/>
                      <w:divBdr>
                        <w:top w:val="none" w:sz="0" w:space="0" w:color="auto"/>
                        <w:left w:val="none" w:sz="0" w:space="0" w:color="auto"/>
                        <w:bottom w:val="none" w:sz="0" w:space="0" w:color="auto"/>
                        <w:right w:val="none" w:sz="0" w:space="0" w:color="auto"/>
                      </w:divBdr>
                      <w:divsChild>
                        <w:div w:id="15078600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129">
          <w:marLeft w:val="0"/>
          <w:marRight w:val="0"/>
          <w:marTop w:val="210"/>
          <w:marBottom w:val="210"/>
          <w:divBdr>
            <w:top w:val="none" w:sz="0" w:space="0" w:color="auto"/>
            <w:left w:val="none" w:sz="0" w:space="0" w:color="auto"/>
            <w:bottom w:val="none" w:sz="0" w:space="0" w:color="auto"/>
            <w:right w:val="none" w:sz="0" w:space="0" w:color="auto"/>
          </w:divBdr>
          <w:divsChild>
            <w:div w:id="2020891096">
              <w:marLeft w:val="480"/>
              <w:marRight w:val="0"/>
              <w:marTop w:val="0"/>
              <w:marBottom w:val="0"/>
              <w:divBdr>
                <w:top w:val="none" w:sz="0" w:space="0" w:color="auto"/>
                <w:left w:val="none" w:sz="0" w:space="0" w:color="auto"/>
                <w:bottom w:val="none" w:sz="0" w:space="0" w:color="auto"/>
                <w:right w:val="none" w:sz="0" w:space="0" w:color="auto"/>
              </w:divBdr>
            </w:div>
          </w:divsChild>
        </w:div>
        <w:div w:id="229385086">
          <w:marLeft w:val="0"/>
          <w:marRight w:val="0"/>
          <w:marTop w:val="210"/>
          <w:marBottom w:val="210"/>
          <w:divBdr>
            <w:top w:val="none" w:sz="0" w:space="0" w:color="auto"/>
            <w:left w:val="none" w:sz="0" w:space="0" w:color="auto"/>
            <w:bottom w:val="none" w:sz="0" w:space="0" w:color="auto"/>
            <w:right w:val="none" w:sz="0" w:space="0" w:color="auto"/>
          </w:divBdr>
          <w:divsChild>
            <w:div w:id="241111021">
              <w:marLeft w:val="480"/>
              <w:marRight w:val="0"/>
              <w:marTop w:val="0"/>
              <w:marBottom w:val="0"/>
              <w:divBdr>
                <w:top w:val="none" w:sz="0" w:space="0" w:color="auto"/>
                <w:left w:val="none" w:sz="0" w:space="0" w:color="auto"/>
                <w:bottom w:val="none" w:sz="0" w:space="0" w:color="auto"/>
                <w:right w:val="none" w:sz="0" w:space="0" w:color="auto"/>
              </w:divBdr>
            </w:div>
          </w:divsChild>
        </w:div>
        <w:div w:id="709308045">
          <w:marLeft w:val="0"/>
          <w:marRight w:val="0"/>
          <w:marTop w:val="210"/>
          <w:marBottom w:val="210"/>
          <w:divBdr>
            <w:top w:val="none" w:sz="0" w:space="0" w:color="auto"/>
            <w:left w:val="none" w:sz="0" w:space="0" w:color="auto"/>
            <w:bottom w:val="none" w:sz="0" w:space="0" w:color="auto"/>
            <w:right w:val="none" w:sz="0" w:space="0" w:color="auto"/>
          </w:divBdr>
          <w:divsChild>
            <w:div w:id="757140158">
              <w:marLeft w:val="480"/>
              <w:marRight w:val="0"/>
              <w:marTop w:val="0"/>
              <w:marBottom w:val="0"/>
              <w:divBdr>
                <w:top w:val="none" w:sz="0" w:space="0" w:color="auto"/>
                <w:left w:val="none" w:sz="0" w:space="0" w:color="auto"/>
                <w:bottom w:val="none" w:sz="0" w:space="0" w:color="auto"/>
                <w:right w:val="none" w:sz="0" w:space="0" w:color="auto"/>
              </w:divBdr>
            </w:div>
          </w:divsChild>
        </w:div>
        <w:div w:id="1274939504">
          <w:marLeft w:val="0"/>
          <w:marRight w:val="0"/>
          <w:marTop w:val="210"/>
          <w:marBottom w:val="0"/>
          <w:divBdr>
            <w:top w:val="none" w:sz="0" w:space="0" w:color="auto"/>
            <w:left w:val="none" w:sz="0" w:space="0" w:color="auto"/>
            <w:bottom w:val="none" w:sz="0" w:space="0" w:color="auto"/>
            <w:right w:val="none" w:sz="0" w:space="0" w:color="auto"/>
          </w:divBdr>
          <w:divsChild>
            <w:div w:id="203765816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21526432">
      <w:bodyDiv w:val="1"/>
      <w:marLeft w:val="0"/>
      <w:marRight w:val="0"/>
      <w:marTop w:val="0"/>
      <w:marBottom w:val="0"/>
      <w:divBdr>
        <w:top w:val="none" w:sz="0" w:space="0" w:color="auto"/>
        <w:left w:val="none" w:sz="0" w:space="0" w:color="auto"/>
        <w:bottom w:val="none" w:sz="0" w:space="0" w:color="auto"/>
        <w:right w:val="none" w:sz="0" w:space="0" w:color="auto"/>
      </w:divBdr>
      <w:divsChild>
        <w:div w:id="1855069027">
          <w:marLeft w:val="480"/>
          <w:marRight w:val="0"/>
          <w:marTop w:val="0"/>
          <w:marBottom w:val="0"/>
          <w:divBdr>
            <w:top w:val="none" w:sz="0" w:space="0" w:color="auto"/>
            <w:left w:val="none" w:sz="0" w:space="0" w:color="auto"/>
            <w:bottom w:val="none" w:sz="0" w:space="0" w:color="auto"/>
            <w:right w:val="none" w:sz="0" w:space="0" w:color="auto"/>
          </w:divBdr>
        </w:div>
      </w:divsChild>
    </w:div>
    <w:div w:id="928270793">
      <w:bodyDiv w:val="1"/>
      <w:marLeft w:val="0"/>
      <w:marRight w:val="0"/>
      <w:marTop w:val="0"/>
      <w:marBottom w:val="0"/>
      <w:divBdr>
        <w:top w:val="none" w:sz="0" w:space="0" w:color="auto"/>
        <w:left w:val="none" w:sz="0" w:space="0" w:color="auto"/>
        <w:bottom w:val="none" w:sz="0" w:space="0" w:color="auto"/>
        <w:right w:val="none" w:sz="0" w:space="0" w:color="auto"/>
      </w:divBdr>
      <w:divsChild>
        <w:div w:id="1913271047">
          <w:marLeft w:val="480"/>
          <w:marRight w:val="0"/>
          <w:marTop w:val="0"/>
          <w:marBottom w:val="0"/>
          <w:divBdr>
            <w:top w:val="none" w:sz="0" w:space="0" w:color="auto"/>
            <w:left w:val="none" w:sz="0" w:space="0" w:color="auto"/>
            <w:bottom w:val="none" w:sz="0" w:space="0" w:color="auto"/>
            <w:right w:val="none" w:sz="0" w:space="0" w:color="auto"/>
          </w:divBdr>
        </w:div>
      </w:divsChild>
    </w:div>
    <w:div w:id="931166167">
      <w:bodyDiv w:val="1"/>
      <w:marLeft w:val="0"/>
      <w:marRight w:val="0"/>
      <w:marTop w:val="0"/>
      <w:marBottom w:val="0"/>
      <w:divBdr>
        <w:top w:val="none" w:sz="0" w:space="0" w:color="auto"/>
        <w:left w:val="none" w:sz="0" w:space="0" w:color="auto"/>
        <w:bottom w:val="none" w:sz="0" w:space="0" w:color="auto"/>
        <w:right w:val="none" w:sz="0" w:space="0" w:color="auto"/>
      </w:divBdr>
      <w:divsChild>
        <w:div w:id="298388933">
          <w:marLeft w:val="480"/>
          <w:marRight w:val="0"/>
          <w:marTop w:val="0"/>
          <w:marBottom w:val="0"/>
          <w:divBdr>
            <w:top w:val="none" w:sz="0" w:space="0" w:color="auto"/>
            <w:left w:val="none" w:sz="0" w:space="0" w:color="auto"/>
            <w:bottom w:val="none" w:sz="0" w:space="0" w:color="auto"/>
            <w:right w:val="none" w:sz="0" w:space="0" w:color="auto"/>
          </w:divBdr>
        </w:div>
      </w:divsChild>
    </w:div>
    <w:div w:id="954360596">
      <w:bodyDiv w:val="1"/>
      <w:marLeft w:val="0"/>
      <w:marRight w:val="0"/>
      <w:marTop w:val="0"/>
      <w:marBottom w:val="0"/>
      <w:divBdr>
        <w:top w:val="none" w:sz="0" w:space="0" w:color="auto"/>
        <w:left w:val="none" w:sz="0" w:space="0" w:color="auto"/>
        <w:bottom w:val="none" w:sz="0" w:space="0" w:color="auto"/>
        <w:right w:val="none" w:sz="0" w:space="0" w:color="auto"/>
      </w:divBdr>
      <w:divsChild>
        <w:div w:id="357778575">
          <w:marLeft w:val="480"/>
          <w:marRight w:val="0"/>
          <w:marTop w:val="0"/>
          <w:marBottom w:val="0"/>
          <w:divBdr>
            <w:top w:val="none" w:sz="0" w:space="0" w:color="auto"/>
            <w:left w:val="none" w:sz="0" w:space="0" w:color="auto"/>
            <w:bottom w:val="none" w:sz="0" w:space="0" w:color="auto"/>
            <w:right w:val="none" w:sz="0" w:space="0" w:color="auto"/>
          </w:divBdr>
        </w:div>
      </w:divsChild>
    </w:div>
    <w:div w:id="960456989">
      <w:bodyDiv w:val="1"/>
      <w:marLeft w:val="0"/>
      <w:marRight w:val="0"/>
      <w:marTop w:val="0"/>
      <w:marBottom w:val="0"/>
      <w:divBdr>
        <w:top w:val="none" w:sz="0" w:space="0" w:color="auto"/>
        <w:left w:val="none" w:sz="0" w:space="0" w:color="auto"/>
        <w:bottom w:val="none" w:sz="0" w:space="0" w:color="auto"/>
        <w:right w:val="none" w:sz="0" w:space="0" w:color="auto"/>
      </w:divBdr>
      <w:divsChild>
        <w:div w:id="867989704">
          <w:marLeft w:val="0"/>
          <w:marRight w:val="0"/>
          <w:marTop w:val="0"/>
          <w:marBottom w:val="0"/>
          <w:divBdr>
            <w:top w:val="none" w:sz="0" w:space="0" w:color="auto"/>
            <w:left w:val="none" w:sz="0" w:space="0" w:color="auto"/>
            <w:bottom w:val="none" w:sz="0" w:space="0" w:color="auto"/>
            <w:right w:val="none" w:sz="0" w:space="0" w:color="auto"/>
          </w:divBdr>
        </w:div>
        <w:div w:id="1331367608">
          <w:marLeft w:val="0"/>
          <w:marRight w:val="0"/>
          <w:marTop w:val="390"/>
          <w:marBottom w:val="0"/>
          <w:divBdr>
            <w:top w:val="none" w:sz="0" w:space="0" w:color="auto"/>
            <w:left w:val="none" w:sz="0" w:space="0" w:color="auto"/>
            <w:bottom w:val="none" w:sz="0" w:space="0" w:color="auto"/>
            <w:right w:val="none" w:sz="0" w:space="0" w:color="auto"/>
          </w:divBdr>
        </w:div>
      </w:divsChild>
    </w:div>
    <w:div w:id="961426357">
      <w:bodyDiv w:val="1"/>
      <w:marLeft w:val="0"/>
      <w:marRight w:val="0"/>
      <w:marTop w:val="0"/>
      <w:marBottom w:val="0"/>
      <w:divBdr>
        <w:top w:val="none" w:sz="0" w:space="0" w:color="auto"/>
        <w:left w:val="none" w:sz="0" w:space="0" w:color="auto"/>
        <w:bottom w:val="none" w:sz="0" w:space="0" w:color="auto"/>
        <w:right w:val="none" w:sz="0" w:space="0" w:color="auto"/>
      </w:divBdr>
      <w:divsChild>
        <w:div w:id="1419013144">
          <w:marLeft w:val="0"/>
          <w:marRight w:val="0"/>
          <w:marTop w:val="0"/>
          <w:marBottom w:val="0"/>
          <w:divBdr>
            <w:top w:val="none" w:sz="0" w:space="0" w:color="auto"/>
            <w:left w:val="none" w:sz="0" w:space="0" w:color="auto"/>
            <w:bottom w:val="none" w:sz="0" w:space="0" w:color="auto"/>
            <w:right w:val="none" w:sz="0" w:space="0" w:color="auto"/>
          </w:divBdr>
          <w:divsChild>
            <w:div w:id="849102622">
              <w:marLeft w:val="0"/>
              <w:marRight w:val="0"/>
              <w:marTop w:val="0"/>
              <w:marBottom w:val="0"/>
              <w:divBdr>
                <w:top w:val="none" w:sz="0" w:space="0" w:color="auto"/>
                <w:left w:val="none" w:sz="0" w:space="0" w:color="auto"/>
                <w:bottom w:val="none" w:sz="0" w:space="0" w:color="auto"/>
                <w:right w:val="none" w:sz="0" w:space="0" w:color="auto"/>
              </w:divBdr>
              <w:divsChild>
                <w:div w:id="2130737812">
                  <w:marLeft w:val="0"/>
                  <w:marRight w:val="0"/>
                  <w:marTop w:val="0"/>
                  <w:marBottom w:val="0"/>
                  <w:divBdr>
                    <w:top w:val="none" w:sz="0" w:space="0" w:color="auto"/>
                    <w:left w:val="none" w:sz="0" w:space="0" w:color="auto"/>
                    <w:bottom w:val="none" w:sz="0" w:space="0" w:color="auto"/>
                    <w:right w:val="none" w:sz="0" w:space="0" w:color="auto"/>
                  </w:divBdr>
                  <w:divsChild>
                    <w:div w:id="1850026921">
                      <w:marLeft w:val="0"/>
                      <w:marRight w:val="0"/>
                      <w:marTop w:val="120"/>
                      <w:marBottom w:val="0"/>
                      <w:divBdr>
                        <w:top w:val="none" w:sz="0" w:space="0" w:color="auto"/>
                        <w:left w:val="none" w:sz="0" w:space="0" w:color="auto"/>
                        <w:bottom w:val="none" w:sz="0" w:space="0" w:color="auto"/>
                        <w:right w:val="none" w:sz="0" w:space="0" w:color="auto"/>
                      </w:divBdr>
                      <w:divsChild>
                        <w:div w:id="724371139">
                          <w:marLeft w:val="0"/>
                          <w:marRight w:val="0"/>
                          <w:marTop w:val="240"/>
                          <w:marBottom w:val="0"/>
                          <w:divBdr>
                            <w:top w:val="single" w:sz="6" w:space="0" w:color="999999"/>
                            <w:left w:val="none" w:sz="0" w:space="0" w:color="auto"/>
                            <w:bottom w:val="none" w:sz="0" w:space="0" w:color="auto"/>
                            <w:right w:val="none" w:sz="0" w:space="0" w:color="auto"/>
                          </w:divBdr>
                          <w:divsChild>
                            <w:div w:id="1304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98296">
          <w:marLeft w:val="1350"/>
          <w:marRight w:val="0"/>
          <w:marTop w:val="0"/>
          <w:marBottom w:val="0"/>
          <w:divBdr>
            <w:top w:val="none" w:sz="0" w:space="0" w:color="auto"/>
            <w:left w:val="none" w:sz="0" w:space="0" w:color="auto"/>
            <w:bottom w:val="none" w:sz="0" w:space="0" w:color="auto"/>
            <w:right w:val="none" w:sz="0" w:space="0" w:color="auto"/>
          </w:divBdr>
        </w:div>
      </w:divsChild>
    </w:div>
    <w:div w:id="968317719">
      <w:bodyDiv w:val="1"/>
      <w:marLeft w:val="0"/>
      <w:marRight w:val="0"/>
      <w:marTop w:val="0"/>
      <w:marBottom w:val="0"/>
      <w:divBdr>
        <w:top w:val="none" w:sz="0" w:space="0" w:color="auto"/>
        <w:left w:val="none" w:sz="0" w:space="0" w:color="auto"/>
        <w:bottom w:val="none" w:sz="0" w:space="0" w:color="auto"/>
        <w:right w:val="none" w:sz="0" w:space="0" w:color="auto"/>
      </w:divBdr>
      <w:divsChild>
        <w:div w:id="1732969430">
          <w:marLeft w:val="480"/>
          <w:marRight w:val="0"/>
          <w:marTop w:val="0"/>
          <w:marBottom w:val="0"/>
          <w:divBdr>
            <w:top w:val="none" w:sz="0" w:space="0" w:color="auto"/>
            <w:left w:val="none" w:sz="0" w:space="0" w:color="auto"/>
            <w:bottom w:val="none" w:sz="0" w:space="0" w:color="auto"/>
            <w:right w:val="none" w:sz="0" w:space="0" w:color="auto"/>
          </w:divBdr>
        </w:div>
      </w:divsChild>
    </w:div>
    <w:div w:id="973364410">
      <w:bodyDiv w:val="1"/>
      <w:marLeft w:val="0"/>
      <w:marRight w:val="0"/>
      <w:marTop w:val="0"/>
      <w:marBottom w:val="0"/>
      <w:divBdr>
        <w:top w:val="none" w:sz="0" w:space="0" w:color="auto"/>
        <w:left w:val="none" w:sz="0" w:space="0" w:color="auto"/>
        <w:bottom w:val="none" w:sz="0" w:space="0" w:color="auto"/>
        <w:right w:val="none" w:sz="0" w:space="0" w:color="auto"/>
      </w:divBdr>
      <w:divsChild>
        <w:div w:id="505247884">
          <w:marLeft w:val="480"/>
          <w:marRight w:val="0"/>
          <w:marTop w:val="0"/>
          <w:marBottom w:val="0"/>
          <w:divBdr>
            <w:top w:val="none" w:sz="0" w:space="0" w:color="auto"/>
            <w:left w:val="none" w:sz="0" w:space="0" w:color="auto"/>
            <w:bottom w:val="none" w:sz="0" w:space="0" w:color="auto"/>
            <w:right w:val="none" w:sz="0" w:space="0" w:color="auto"/>
          </w:divBdr>
        </w:div>
      </w:divsChild>
    </w:div>
    <w:div w:id="983696940">
      <w:bodyDiv w:val="1"/>
      <w:marLeft w:val="0"/>
      <w:marRight w:val="0"/>
      <w:marTop w:val="0"/>
      <w:marBottom w:val="0"/>
      <w:divBdr>
        <w:top w:val="none" w:sz="0" w:space="0" w:color="auto"/>
        <w:left w:val="none" w:sz="0" w:space="0" w:color="auto"/>
        <w:bottom w:val="none" w:sz="0" w:space="0" w:color="auto"/>
        <w:right w:val="none" w:sz="0" w:space="0" w:color="auto"/>
      </w:divBdr>
      <w:divsChild>
        <w:div w:id="703945021">
          <w:marLeft w:val="0"/>
          <w:marRight w:val="0"/>
          <w:marTop w:val="210"/>
          <w:marBottom w:val="210"/>
          <w:divBdr>
            <w:top w:val="none" w:sz="0" w:space="0" w:color="auto"/>
            <w:left w:val="none" w:sz="0" w:space="0" w:color="auto"/>
            <w:bottom w:val="none" w:sz="0" w:space="0" w:color="auto"/>
            <w:right w:val="none" w:sz="0" w:space="0" w:color="auto"/>
          </w:divBdr>
          <w:divsChild>
            <w:div w:id="1569195520">
              <w:marLeft w:val="480"/>
              <w:marRight w:val="0"/>
              <w:marTop w:val="0"/>
              <w:marBottom w:val="0"/>
              <w:divBdr>
                <w:top w:val="none" w:sz="0" w:space="0" w:color="auto"/>
                <w:left w:val="none" w:sz="0" w:space="0" w:color="auto"/>
                <w:bottom w:val="none" w:sz="0" w:space="0" w:color="auto"/>
                <w:right w:val="none" w:sz="0" w:space="0" w:color="auto"/>
              </w:divBdr>
            </w:div>
          </w:divsChild>
        </w:div>
        <w:div w:id="1342778000">
          <w:marLeft w:val="0"/>
          <w:marRight w:val="0"/>
          <w:marTop w:val="210"/>
          <w:marBottom w:val="210"/>
          <w:divBdr>
            <w:top w:val="none" w:sz="0" w:space="0" w:color="auto"/>
            <w:left w:val="none" w:sz="0" w:space="0" w:color="auto"/>
            <w:bottom w:val="none" w:sz="0" w:space="0" w:color="auto"/>
            <w:right w:val="none" w:sz="0" w:space="0" w:color="auto"/>
          </w:divBdr>
          <w:divsChild>
            <w:div w:id="418018801">
              <w:marLeft w:val="480"/>
              <w:marRight w:val="0"/>
              <w:marTop w:val="0"/>
              <w:marBottom w:val="0"/>
              <w:divBdr>
                <w:top w:val="none" w:sz="0" w:space="0" w:color="auto"/>
                <w:left w:val="none" w:sz="0" w:space="0" w:color="auto"/>
                <w:bottom w:val="none" w:sz="0" w:space="0" w:color="auto"/>
                <w:right w:val="none" w:sz="0" w:space="0" w:color="auto"/>
              </w:divBdr>
            </w:div>
          </w:divsChild>
        </w:div>
        <w:div w:id="99956901">
          <w:marLeft w:val="0"/>
          <w:marRight w:val="0"/>
          <w:marTop w:val="210"/>
          <w:marBottom w:val="210"/>
          <w:divBdr>
            <w:top w:val="none" w:sz="0" w:space="0" w:color="auto"/>
            <w:left w:val="none" w:sz="0" w:space="0" w:color="auto"/>
            <w:bottom w:val="none" w:sz="0" w:space="0" w:color="auto"/>
            <w:right w:val="none" w:sz="0" w:space="0" w:color="auto"/>
          </w:divBdr>
          <w:divsChild>
            <w:div w:id="1983461750">
              <w:marLeft w:val="480"/>
              <w:marRight w:val="0"/>
              <w:marTop w:val="0"/>
              <w:marBottom w:val="0"/>
              <w:divBdr>
                <w:top w:val="none" w:sz="0" w:space="0" w:color="auto"/>
                <w:left w:val="none" w:sz="0" w:space="0" w:color="auto"/>
                <w:bottom w:val="none" w:sz="0" w:space="0" w:color="auto"/>
                <w:right w:val="none" w:sz="0" w:space="0" w:color="auto"/>
              </w:divBdr>
            </w:div>
          </w:divsChild>
        </w:div>
        <w:div w:id="284389008">
          <w:marLeft w:val="0"/>
          <w:marRight w:val="0"/>
          <w:marTop w:val="210"/>
          <w:marBottom w:val="0"/>
          <w:divBdr>
            <w:top w:val="none" w:sz="0" w:space="0" w:color="auto"/>
            <w:left w:val="none" w:sz="0" w:space="0" w:color="auto"/>
            <w:bottom w:val="none" w:sz="0" w:space="0" w:color="auto"/>
            <w:right w:val="none" w:sz="0" w:space="0" w:color="auto"/>
          </w:divBdr>
          <w:divsChild>
            <w:div w:id="85002935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86324225">
      <w:bodyDiv w:val="1"/>
      <w:marLeft w:val="0"/>
      <w:marRight w:val="0"/>
      <w:marTop w:val="0"/>
      <w:marBottom w:val="0"/>
      <w:divBdr>
        <w:top w:val="none" w:sz="0" w:space="0" w:color="auto"/>
        <w:left w:val="none" w:sz="0" w:space="0" w:color="auto"/>
        <w:bottom w:val="none" w:sz="0" w:space="0" w:color="auto"/>
        <w:right w:val="none" w:sz="0" w:space="0" w:color="auto"/>
      </w:divBdr>
      <w:divsChild>
        <w:div w:id="1332219136">
          <w:marLeft w:val="480"/>
          <w:marRight w:val="0"/>
          <w:marTop w:val="0"/>
          <w:marBottom w:val="0"/>
          <w:divBdr>
            <w:top w:val="none" w:sz="0" w:space="0" w:color="auto"/>
            <w:left w:val="none" w:sz="0" w:space="0" w:color="auto"/>
            <w:bottom w:val="none" w:sz="0" w:space="0" w:color="auto"/>
            <w:right w:val="none" w:sz="0" w:space="0" w:color="auto"/>
          </w:divBdr>
        </w:div>
      </w:divsChild>
    </w:div>
    <w:div w:id="990059863">
      <w:bodyDiv w:val="1"/>
      <w:marLeft w:val="0"/>
      <w:marRight w:val="0"/>
      <w:marTop w:val="0"/>
      <w:marBottom w:val="0"/>
      <w:divBdr>
        <w:top w:val="none" w:sz="0" w:space="0" w:color="auto"/>
        <w:left w:val="none" w:sz="0" w:space="0" w:color="auto"/>
        <w:bottom w:val="none" w:sz="0" w:space="0" w:color="auto"/>
        <w:right w:val="none" w:sz="0" w:space="0" w:color="auto"/>
      </w:divBdr>
      <w:divsChild>
        <w:div w:id="1895463406">
          <w:marLeft w:val="0"/>
          <w:marRight w:val="0"/>
          <w:marTop w:val="0"/>
          <w:marBottom w:val="210"/>
          <w:divBdr>
            <w:top w:val="none" w:sz="0" w:space="0" w:color="auto"/>
            <w:left w:val="none" w:sz="0" w:space="0" w:color="auto"/>
            <w:bottom w:val="none" w:sz="0" w:space="0" w:color="auto"/>
            <w:right w:val="none" w:sz="0" w:space="0" w:color="auto"/>
          </w:divBdr>
          <w:divsChild>
            <w:div w:id="4021931">
              <w:marLeft w:val="480"/>
              <w:marRight w:val="0"/>
              <w:marTop w:val="0"/>
              <w:marBottom w:val="0"/>
              <w:divBdr>
                <w:top w:val="none" w:sz="0" w:space="0" w:color="auto"/>
                <w:left w:val="none" w:sz="0" w:space="0" w:color="auto"/>
                <w:bottom w:val="none" w:sz="0" w:space="0" w:color="auto"/>
                <w:right w:val="none" w:sz="0" w:space="0" w:color="auto"/>
              </w:divBdr>
              <w:divsChild>
                <w:div w:id="14876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30311">
          <w:marLeft w:val="0"/>
          <w:marRight w:val="0"/>
          <w:marTop w:val="210"/>
          <w:marBottom w:val="210"/>
          <w:divBdr>
            <w:top w:val="none" w:sz="0" w:space="0" w:color="auto"/>
            <w:left w:val="none" w:sz="0" w:space="0" w:color="auto"/>
            <w:bottom w:val="none" w:sz="0" w:space="0" w:color="auto"/>
            <w:right w:val="none" w:sz="0" w:space="0" w:color="auto"/>
          </w:divBdr>
          <w:divsChild>
            <w:div w:id="1235775612">
              <w:marLeft w:val="480"/>
              <w:marRight w:val="0"/>
              <w:marTop w:val="0"/>
              <w:marBottom w:val="0"/>
              <w:divBdr>
                <w:top w:val="none" w:sz="0" w:space="0" w:color="auto"/>
                <w:left w:val="none" w:sz="0" w:space="0" w:color="auto"/>
                <w:bottom w:val="none" w:sz="0" w:space="0" w:color="auto"/>
                <w:right w:val="none" w:sz="0" w:space="0" w:color="auto"/>
              </w:divBdr>
            </w:div>
          </w:divsChild>
        </w:div>
        <w:div w:id="476143738">
          <w:marLeft w:val="0"/>
          <w:marRight w:val="0"/>
          <w:marTop w:val="210"/>
          <w:marBottom w:val="0"/>
          <w:divBdr>
            <w:top w:val="none" w:sz="0" w:space="0" w:color="auto"/>
            <w:left w:val="none" w:sz="0" w:space="0" w:color="auto"/>
            <w:bottom w:val="none" w:sz="0" w:space="0" w:color="auto"/>
            <w:right w:val="none" w:sz="0" w:space="0" w:color="auto"/>
          </w:divBdr>
          <w:divsChild>
            <w:div w:id="150516917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92296284">
      <w:bodyDiv w:val="1"/>
      <w:marLeft w:val="0"/>
      <w:marRight w:val="0"/>
      <w:marTop w:val="0"/>
      <w:marBottom w:val="0"/>
      <w:divBdr>
        <w:top w:val="none" w:sz="0" w:space="0" w:color="auto"/>
        <w:left w:val="none" w:sz="0" w:space="0" w:color="auto"/>
        <w:bottom w:val="none" w:sz="0" w:space="0" w:color="auto"/>
        <w:right w:val="none" w:sz="0" w:space="0" w:color="auto"/>
      </w:divBdr>
    </w:div>
    <w:div w:id="1007631374">
      <w:bodyDiv w:val="1"/>
      <w:marLeft w:val="0"/>
      <w:marRight w:val="0"/>
      <w:marTop w:val="0"/>
      <w:marBottom w:val="0"/>
      <w:divBdr>
        <w:top w:val="none" w:sz="0" w:space="0" w:color="auto"/>
        <w:left w:val="none" w:sz="0" w:space="0" w:color="auto"/>
        <w:bottom w:val="none" w:sz="0" w:space="0" w:color="auto"/>
        <w:right w:val="none" w:sz="0" w:space="0" w:color="auto"/>
      </w:divBdr>
      <w:divsChild>
        <w:div w:id="716704279">
          <w:marLeft w:val="0"/>
          <w:marRight w:val="0"/>
          <w:marTop w:val="0"/>
          <w:marBottom w:val="210"/>
          <w:divBdr>
            <w:top w:val="none" w:sz="0" w:space="0" w:color="auto"/>
            <w:left w:val="none" w:sz="0" w:space="0" w:color="auto"/>
            <w:bottom w:val="none" w:sz="0" w:space="0" w:color="auto"/>
            <w:right w:val="none" w:sz="0" w:space="0" w:color="auto"/>
          </w:divBdr>
          <w:divsChild>
            <w:div w:id="2033922209">
              <w:marLeft w:val="480"/>
              <w:marRight w:val="0"/>
              <w:marTop w:val="0"/>
              <w:marBottom w:val="0"/>
              <w:divBdr>
                <w:top w:val="none" w:sz="0" w:space="0" w:color="auto"/>
                <w:left w:val="none" w:sz="0" w:space="0" w:color="auto"/>
                <w:bottom w:val="none" w:sz="0" w:space="0" w:color="auto"/>
                <w:right w:val="none" w:sz="0" w:space="0" w:color="auto"/>
              </w:divBdr>
            </w:div>
          </w:divsChild>
        </w:div>
        <w:div w:id="266424456">
          <w:marLeft w:val="0"/>
          <w:marRight w:val="0"/>
          <w:marTop w:val="210"/>
          <w:marBottom w:val="210"/>
          <w:divBdr>
            <w:top w:val="none" w:sz="0" w:space="0" w:color="auto"/>
            <w:left w:val="none" w:sz="0" w:space="0" w:color="auto"/>
            <w:bottom w:val="none" w:sz="0" w:space="0" w:color="auto"/>
            <w:right w:val="none" w:sz="0" w:space="0" w:color="auto"/>
          </w:divBdr>
          <w:divsChild>
            <w:div w:id="404954047">
              <w:marLeft w:val="480"/>
              <w:marRight w:val="0"/>
              <w:marTop w:val="0"/>
              <w:marBottom w:val="0"/>
              <w:divBdr>
                <w:top w:val="none" w:sz="0" w:space="0" w:color="auto"/>
                <w:left w:val="none" w:sz="0" w:space="0" w:color="auto"/>
                <w:bottom w:val="none" w:sz="0" w:space="0" w:color="auto"/>
                <w:right w:val="none" w:sz="0" w:space="0" w:color="auto"/>
              </w:divBdr>
            </w:div>
          </w:divsChild>
        </w:div>
        <w:div w:id="20863213">
          <w:marLeft w:val="0"/>
          <w:marRight w:val="0"/>
          <w:marTop w:val="210"/>
          <w:marBottom w:val="210"/>
          <w:divBdr>
            <w:top w:val="none" w:sz="0" w:space="0" w:color="auto"/>
            <w:left w:val="none" w:sz="0" w:space="0" w:color="auto"/>
            <w:bottom w:val="none" w:sz="0" w:space="0" w:color="auto"/>
            <w:right w:val="none" w:sz="0" w:space="0" w:color="auto"/>
          </w:divBdr>
          <w:divsChild>
            <w:div w:id="185337252">
              <w:marLeft w:val="480"/>
              <w:marRight w:val="0"/>
              <w:marTop w:val="0"/>
              <w:marBottom w:val="0"/>
              <w:divBdr>
                <w:top w:val="none" w:sz="0" w:space="0" w:color="auto"/>
                <w:left w:val="none" w:sz="0" w:space="0" w:color="auto"/>
                <w:bottom w:val="none" w:sz="0" w:space="0" w:color="auto"/>
                <w:right w:val="none" w:sz="0" w:space="0" w:color="auto"/>
              </w:divBdr>
            </w:div>
          </w:divsChild>
        </w:div>
        <w:div w:id="1211499853">
          <w:marLeft w:val="0"/>
          <w:marRight w:val="0"/>
          <w:marTop w:val="210"/>
          <w:marBottom w:val="210"/>
          <w:divBdr>
            <w:top w:val="none" w:sz="0" w:space="0" w:color="auto"/>
            <w:left w:val="none" w:sz="0" w:space="0" w:color="auto"/>
            <w:bottom w:val="none" w:sz="0" w:space="0" w:color="auto"/>
            <w:right w:val="none" w:sz="0" w:space="0" w:color="auto"/>
          </w:divBdr>
          <w:divsChild>
            <w:div w:id="562839054">
              <w:marLeft w:val="480"/>
              <w:marRight w:val="0"/>
              <w:marTop w:val="0"/>
              <w:marBottom w:val="0"/>
              <w:divBdr>
                <w:top w:val="none" w:sz="0" w:space="0" w:color="auto"/>
                <w:left w:val="none" w:sz="0" w:space="0" w:color="auto"/>
                <w:bottom w:val="none" w:sz="0" w:space="0" w:color="auto"/>
                <w:right w:val="none" w:sz="0" w:space="0" w:color="auto"/>
              </w:divBdr>
            </w:div>
          </w:divsChild>
        </w:div>
        <w:div w:id="219752509">
          <w:marLeft w:val="0"/>
          <w:marRight w:val="0"/>
          <w:marTop w:val="210"/>
          <w:marBottom w:val="0"/>
          <w:divBdr>
            <w:top w:val="none" w:sz="0" w:space="0" w:color="auto"/>
            <w:left w:val="none" w:sz="0" w:space="0" w:color="auto"/>
            <w:bottom w:val="none" w:sz="0" w:space="0" w:color="auto"/>
            <w:right w:val="none" w:sz="0" w:space="0" w:color="auto"/>
          </w:divBdr>
          <w:divsChild>
            <w:div w:id="153518831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29834793">
      <w:bodyDiv w:val="1"/>
      <w:marLeft w:val="0"/>
      <w:marRight w:val="0"/>
      <w:marTop w:val="0"/>
      <w:marBottom w:val="0"/>
      <w:divBdr>
        <w:top w:val="none" w:sz="0" w:space="0" w:color="auto"/>
        <w:left w:val="none" w:sz="0" w:space="0" w:color="auto"/>
        <w:bottom w:val="none" w:sz="0" w:space="0" w:color="auto"/>
        <w:right w:val="none" w:sz="0" w:space="0" w:color="auto"/>
      </w:divBdr>
      <w:divsChild>
        <w:div w:id="436679652">
          <w:marLeft w:val="480"/>
          <w:marRight w:val="0"/>
          <w:marTop w:val="0"/>
          <w:marBottom w:val="0"/>
          <w:divBdr>
            <w:top w:val="none" w:sz="0" w:space="0" w:color="auto"/>
            <w:left w:val="none" w:sz="0" w:space="0" w:color="auto"/>
            <w:bottom w:val="none" w:sz="0" w:space="0" w:color="auto"/>
            <w:right w:val="none" w:sz="0" w:space="0" w:color="auto"/>
          </w:divBdr>
        </w:div>
      </w:divsChild>
    </w:div>
    <w:div w:id="1034186933">
      <w:bodyDiv w:val="1"/>
      <w:marLeft w:val="0"/>
      <w:marRight w:val="0"/>
      <w:marTop w:val="0"/>
      <w:marBottom w:val="0"/>
      <w:divBdr>
        <w:top w:val="none" w:sz="0" w:space="0" w:color="auto"/>
        <w:left w:val="none" w:sz="0" w:space="0" w:color="auto"/>
        <w:bottom w:val="none" w:sz="0" w:space="0" w:color="auto"/>
        <w:right w:val="none" w:sz="0" w:space="0" w:color="auto"/>
      </w:divBdr>
    </w:div>
    <w:div w:id="1050416645">
      <w:bodyDiv w:val="1"/>
      <w:marLeft w:val="0"/>
      <w:marRight w:val="0"/>
      <w:marTop w:val="0"/>
      <w:marBottom w:val="0"/>
      <w:divBdr>
        <w:top w:val="none" w:sz="0" w:space="0" w:color="auto"/>
        <w:left w:val="none" w:sz="0" w:space="0" w:color="auto"/>
        <w:bottom w:val="none" w:sz="0" w:space="0" w:color="auto"/>
        <w:right w:val="none" w:sz="0" w:space="0" w:color="auto"/>
      </w:divBdr>
      <w:divsChild>
        <w:div w:id="874003724">
          <w:marLeft w:val="0"/>
          <w:marRight w:val="0"/>
          <w:marTop w:val="0"/>
          <w:marBottom w:val="0"/>
          <w:divBdr>
            <w:top w:val="none" w:sz="0" w:space="0" w:color="auto"/>
            <w:left w:val="none" w:sz="0" w:space="0" w:color="auto"/>
            <w:bottom w:val="none" w:sz="0" w:space="0" w:color="auto"/>
            <w:right w:val="none" w:sz="0" w:space="0" w:color="auto"/>
          </w:divBdr>
        </w:div>
        <w:div w:id="358823694">
          <w:marLeft w:val="0"/>
          <w:marRight w:val="0"/>
          <w:marTop w:val="390"/>
          <w:marBottom w:val="0"/>
          <w:divBdr>
            <w:top w:val="none" w:sz="0" w:space="0" w:color="auto"/>
            <w:left w:val="none" w:sz="0" w:space="0" w:color="auto"/>
            <w:bottom w:val="none" w:sz="0" w:space="0" w:color="auto"/>
            <w:right w:val="none" w:sz="0" w:space="0" w:color="auto"/>
          </w:divBdr>
        </w:div>
      </w:divsChild>
    </w:div>
    <w:div w:id="105107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14199">
          <w:marLeft w:val="0"/>
          <w:marRight w:val="0"/>
          <w:marTop w:val="0"/>
          <w:marBottom w:val="210"/>
          <w:divBdr>
            <w:top w:val="none" w:sz="0" w:space="0" w:color="auto"/>
            <w:left w:val="none" w:sz="0" w:space="0" w:color="auto"/>
            <w:bottom w:val="none" w:sz="0" w:space="0" w:color="auto"/>
            <w:right w:val="none" w:sz="0" w:space="0" w:color="auto"/>
          </w:divBdr>
          <w:divsChild>
            <w:div w:id="1013647033">
              <w:marLeft w:val="480"/>
              <w:marRight w:val="0"/>
              <w:marTop w:val="0"/>
              <w:marBottom w:val="0"/>
              <w:divBdr>
                <w:top w:val="none" w:sz="0" w:space="0" w:color="auto"/>
                <w:left w:val="none" w:sz="0" w:space="0" w:color="auto"/>
                <w:bottom w:val="none" w:sz="0" w:space="0" w:color="auto"/>
                <w:right w:val="none" w:sz="0" w:space="0" w:color="auto"/>
              </w:divBdr>
              <w:divsChild>
                <w:div w:id="699161124">
                  <w:marLeft w:val="0"/>
                  <w:marRight w:val="0"/>
                  <w:marTop w:val="0"/>
                  <w:marBottom w:val="0"/>
                  <w:divBdr>
                    <w:top w:val="none" w:sz="0" w:space="0" w:color="auto"/>
                    <w:left w:val="none" w:sz="0" w:space="0" w:color="auto"/>
                    <w:bottom w:val="none" w:sz="0" w:space="0" w:color="auto"/>
                    <w:right w:val="none" w:sz="0" w:space="0" w:color="auto"/>
                  </w:divBdr>
                  <w:divsChild>
                    <w:div w:id="1532104505">
                      <w:marLeft w:val="0"/>
                      <w:marRight w:val="0"/>
                      <w:marTop w:val="210"/>
                      <w:marBottom w:val="210"/>
                      <w:divBdr>
                        <w:top w:val="none" w:sz="0" w:space="0" w:color="auto"/>
                        <w:left w:val="none" w:sz="0" w:space="0" w:color="auto"/>
                        <w:bottom w:val="none" w:sz="0" w:space="0" w:color="auto"/>
                        <w:right w:val="none" w:sz="0" w:space="0" w:color="auto"/>
                      </w:divBdr>
                      <w:divsChild>
                        <w:div w:id="1473792441">
                          <w:marLeft w:val="480"/>
                          <w:marRight w:val="0"/>
                          <w:marTop w:val="0"/>
                          <w:marBottom w:val="0"/>
                          <w:divBdr>
                            <w:top w:val="none" w:sz="0" w:space="0" w:color="auto"/>
                            <w:left w:val="none" w:sz="0" w:space="0" w:color="auto"/>
                            <w:bottom w:val="none" w:sz="0" w:space="0" w:color="auto"/>
                            <w:right w:val="none" w:sz="0" w:space="0" w:color="auto"/>
                          </w:divBdr>
                        </w:div>
                      </w:divsChild>
                    </w:div>
                    <w:div w:id="1824277767">
                      <w:marLeft w:val="0"/>
                      <w:marRight w:val="0"/>
                      <w:marTop w:val="210"/>
                      <w:marBottom w:val="210"/>
                      <w:divBdr>
                        <w:top w:val="none" w:sz="0" w:space="0" w:color="auto"/>
                        <w:left w:val="none" w:sz="0" w:space="0" w:color="auto"/>
                        <w:bottom w:val="none" w:sz="0" w:space="0" w:color="auto"/>
                        <w:right w:val="none" w:sz="0" w:space="0" w:color="auto"/>
                      </w:divBdr>
                      <w:divsChild>
                        <w:div w:id="370571379">
                          <w:marLeft w:val="480"/>
                          <w:marRight w:val="0"/>
                          <w:marTop w:val="0"/>
                          <w:marBottom w:val="0"/>
                          <w:divBdr>
                            <w:top w:val="none" w:sz="0" w:space="0" w:color="auto"/>
                            <w:left w:val="none" w:sz="0" w:space="0" w:color="auto"/>
                            <w:bottom w:val="none" w:sz="0" w:space="0" w:color="auto"/>
                            <w:right w:val="none" w:sz="0" w:space="0" w:color="auto"/>
                          </w:divBdr>
                        </w:div>
                      </w:divsChild>
                    </w:div>
                    <w:div w:id="980812458">
                      <w:marLeft w:val="0"/>
                      <w:marRight w:val="0"/>
                      <w:marTop w:val="210"/>
                      <w:marBottom w:val="0"/>
                      <w:divBdr>
                        <w:top w:val="none" w:sz="0" w:space="0" w:color="auto"/>
                        <w:left w:val="none" w:sz="0" w:space="0" w:color="auto"/>
                        <w:bottom w:val="none" w:sz="0" w:space="0" w:color="auto"/>
                        <w:right w:val="none" w:sz="0" w:space="0" w:color="auto"/>
                      </w:divBdr>
                      <w:divsChild>
                        <w:div w:id="105651138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71310">
          <w:marLeft w:val="0"/>
          <w:marRight w:val="0"/>
          <w:marTop w:val="210"/>
          <w:marBottom w:val="210"/>
          <w:divBdr>
            <w:top w:val="none" w:sz="0" w:space="0" w:color="auto"/>
            <w:left w:val="none" w:sz="0" w:space="0" w:color="auto"/>
            <w:bottom w:val="none" w:sz="0" w:space="0" w:color="auto"/>
            <w:right w:val="none" w:sz="0" w:space="0" w:color="auto"/>
          </w:divBdr>
          <w:divsChild>
            <w:div w:id="224031634">
              <w:marLeft w:val="480"/>
              <w:marRight w:val="0"/>
              <w:marTop w:val="0"/>
              <w:marBottom w:val="0"/>
              <w:divBdr>
                <w:top w:val="none" w:sz="0" w:space="0" w:color="auto"/>
                <w:left w:val="none" w:sz="0" w:space="0" w:color="auto"/>
                <w:bottom w:val="none" w:sz="0" w:space="0" w:color="auto"/>
                <w:right w:val="none" w:sz="0" w:space="0" w:color="auto"/>
              </w:divBdr>
            </w:div>
          </w:divsChild>
        </w:div>
        <w:div w:id="119081277">
          <w:marLeft w:val="0"/>
          <w:marRight w:val="0"/>
          <w:marTop w:val="210"/>
          <w:marBottom w:val="210"/>
          <w:divBdr>
            <w:top w:val="none" w:sz="0" w:space="0" w:color="auto"/>
            <w:left w:val="none" w:sz="0" w:space="0" w:color="auto"/>
            <w:bottom w:val="none" w:sz="0" w:space="0" w:color="auto"/>
            <w:right w:val="none" w:sz="0" w:space="0" w:color="auto"/>
          </w:divBdr>
          <w:divsChild>
            <w:div w:id="2063098363">
              <w:marLeft w:val="480"/>
              <w:marRight w:val="0"/>
              <w:marTop w:val="0"/>
              <w:marBottom w:val="0"/>
              <w:divBdr>
                <w:top w:val="none" w:sz="0" w:space="0" w:color="auto"/>
                <w:left w:val="none" w:sz="0" w:space="0" w:color="auto"/>
                <w:bottom w:val="none" w:sz="0" w:space="0" w:color="auto"/>
                <w:right w:val="none" w:sz="0" w:space="0" w:color="auto"/>
              </w:divBdr>
            </w:div>
          </w:divsChild>
        </w:div>
        <w:div w:id="826433591">
          <w:marLeft w:val="0"/>
          <w:marRight w:val="0"/>
          <w:marTop w:val="210"/>
          <w:marBottom w:val="210"/>
          <w:divBdr>
            <w:top w:val="none" w:sz="0" w:space="0" w:color="auto"/>
            <w:left w:val="none" w:sz="0" w:space="0" w:color="auto"/>
            <w:bottom w:val="none" w:sz="0" w:space="0" w:color="auto"/>
            <w:right w:val="none" w:sz="0" w:space="0" w:color="auto"/>
          </w:divBdr>
          <w:divsChild>
            <w:div w:id="1743064179">
              <w:marLeft w:val="480"/>
              <w:marRight w:val="0"/>
              <w:marTop w:val="0"/>
              <w:marBottom w:val="0"/>
              <w:divBdr>
                <w:top w:val="none" w:sz="0" w:space="0" w:color="auto"/>
                <w:left w:val="none" w:sz="0" w:space="0" w:color="auto"/>
                <w:bottom w:val="none" w:sz="0" w:space="0" w:color="auto"/>
                <w:right w:val="none" w:sz="0" w:space="0" w:color="auto"/>
              </w:divBdr>
            </w:div>
          </w:divsChild>
        </w:div>
        <w:div w:id="1233660622">
          <w:marLeft w:val="0"/>
          <w:marRight w:val="0"/>
          <w:marTop w:val="210"/>
          <w:marBottom w:val="210"/>
          <w:divBdr>
            <w:top w:val="none" w:sz="0" w:space="0" w:color="auto"/>
            <w:left w:val="none" w:sz="0" w:space="0" w:color="auto"/>
            <w:bottom w:val="none" w:sz="0" w:space="0" w:color="auto"/>
            <w:right w:val="none" w:sz="0" w:space="0" w:color="auto"/>
          </w:divBdr>
          <w:divsChild>
            <w:div w:id="1152873926">
              <w:marLeft w:val="480"/>
              <w:marRight w:val="0"/>
              <w:marTop w:val="0"/>
              <w:marBottom w:val="0"/>
              <w:divBdr>
                <w:top w:val="none" w:sz="0" w:space="0" w:color="auto"/>
                <w:left w:val="none" w:sz="0" w:space="0" w:color="auto"/>
                <w:bottom w:val="none" w:sz="0" w:space="0" w:color="auto"/>
                <w:right w:val="none" w:sz="0" w:space="0" w:color="auto"/>
              </w:divBdr>
            </w:div>
          </w:divsChild>
        </w:div>
        <w:div w:id="1919705680">
          <w:marLeft w:val="0"/>
          <w:marRight w:val="0"/>
          <w:marTop w:val="210"/>
          <w:marBottom w:val="0"/>
          <w:divBdr>
            <w:top w:val="none" w:sz="0" w:space="0" w:color="auto"/>
            <w:left w:val="none" w:sz="0" w:space="0" w:color="auto"/>
            <w:bottom w:val="none" w:sz="0" w:space="0" w:color="auto"/>
            <w:right w:val="none" w:sz="0" w:space="0" w:color="auto"/>
          </w:divBdr>
          <w:divsChild>
            <w:div w:id="1744402340">
              <w:marLeft w:val="480"/>
              <w:marRight w:val="0"/>
              <w:marTop w:val="0"/>
              <w:marBottom w:val="0"/>
              <w:divBdr>
                <w:top w:val="none" w:sz="0" w:space="0" w:color="auto"/>
                <w:left w:val="none" w:sz="0" w:space="0" w:color="auto"/>
                <w:bottom w:val="none" w:sz="0" w:space="0" w:color="auto"/>
                <w:right w:val="none" w:sz="0" w:space="0" w:color="auto"/>
              </w:divBdr>
              <w:divsChild>
                <w:div w:id="1951349670">
                  <w:marLeft w:val="0"/>
                  <w:marRight w:val="0"/>
                  <w:marTop w:val="0"/>
                  <w:marBottom w:val="0"/>
                  <w:divBdr>
                    <w:top w:val="none" w:sz="0" w:space="0" w:color="auto"/>
                    <w:left w:val="none" w:sz="0" w:space="0" w:color="auto"/>
                    <w:bottom w:val="none" w:sz="0" w:space="0" w:color="auto"/>
                    <w:right w:val="none" w:sz="0" w:space="0" w:color="auto"/>
                  </w:divBdr>
                  <w:divsChild>
                    <w:div w:id="2054037057">
                      <w:marLeft w:val="0"/>
                      <w:marRight w:val="0"/>
                      <w:marTop w:val="210"/>
                      <w:marBottom w:val="210"/>
                      <w:divBdr>
                        <w:top w:val="none" w:sz="0" w:space="0" w:color="auto"/>
                        <w:left w:val="none" w:sz="0" w:space="0" w:color="auto"/>
                        <w:bottom w:val="none" w:sz="0" w:space="0" w:color="auto"/>
                        <w:right w:val="none" w:sz="0" w:space="0" w:color="auto"/>
                      </w:divBdr>
                      <w:divsChild>
                        <w:div w:id="864906394">
                          <w:marLeft w:val="480"/>
                          <w:marRight w:val="0"/>
                          <w:marTop w:val="0"/>
                          <w:marBottom w:val="0"/>
                          <w:divBdr>
                            <w:top w:val="none" w:sz="0" w:space="0" w:color="auto"/>
                            <w:left w:val="none" w:sz="0" w:space="0" w:color="auto"/>
                            <w:bottom w:val="none" w:sz="0" w:space="0" w:color="auto"/>
                            <w:right w:val="none" w:sz="0" w:space="0" w:color="auto"/>
                          </w:divBdr>
                        </w:div>
                      </w:divsChild>
                    </w:div>
                    <w:div w:id="289165521">
                      <w:marLeft w:val="0"/>
                      <w:marRight w:val="0"/>
                      <w:marTop w:val="210"/>
                      <w:marBottom w:val="210"/>
                      <w:divBdr>
                        <w:top w:val="none" w:sz="0" w:space="0" w:color="auto"/>
                        <w:left w:val="none" w:sz="0" w:space="0" w:color="auto"/>
                        <w:bottom w:val="none" w:sz="0" w:space="0" w:color="auto"/>
                        <w:right w:val="none" w:sz="0" w:space="0" w:color="auto"/>
                      </w:divBdr>
                      <w:divsChild>
                        <w:div w:id="1009798787">
                          <w:marLeft w:val="480"/>
                          <w:marRight w:val="0"/>
                          <w:marTop w:val="0"/>
                          <w:marBottom w:val="0"/>
                          <w:divBdr>
                            <w:top w:val="none" w:sz="0" w:space="0" w:color="auto"/>
                            <w:left w:val="none" w:sz="0" w:space="0" w:color="auto"/>
                            <w:bottom w:val="none" w:sz="0" w:space="0" w:color="auto"/>
                            <w:right w:val="none" w:sz="0" w:space="0" w:color="auto"/>
                          </w:divBdr>
                        </w:div>
                      </w:divsChild>
                    </w:div>
                    <w:div w:id="1404526468">
                      <w:marLeft w:val="0"/>
                      <w:marRight w:val="0"/>
                      <w:marTop w:val="210"/>
                      <w:marBottom w:val="0"/>
                      <w:divBdr>
                        <w:top w:val="none" w:sz="0" w:space="0" w:color="auto"/>
                        <w:left w:val="none" w:sz="0" w:space="0" w:color="auto"/>
                        <w:bottom w:val="none" w:sz="0" w:space="0" w:color="auto"/>
                        <w:right w:val="none" w:sz="0" w:space="0" w:color="auto"/>
                      </w:divBdr>
                      <w:divsChild>
                        <w:div w:id="19214797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781598">
      <w:bodyDiv w:val="1"/>
      <w:marLeft w:val="0"/>
      <w:marRight w:val="0"/>
      <w:marTop w:val="0"/>
      <w:marBottom w:val="0"/>
      <w:divBdr>
        <w:top w:val="none" w:sz="0" w:space="0" w:color="auto"/>
        <w:left w:val="none" w:sz="0" w:space="0" w:color="auto"/>
        <w:bottom w:val="none" w:sz="0" w:space="0" w:color="auto"/>
        <w:right w:val="none" w:sz="0" w:space="0" w:color="auto"/>
      </w:divBdr>
      <w:divsChild>
        <w:div w:id="1384257259">
          <w:marLeft w:val="480"/>
          <w:marRight w:val="0"/>
          <w:marTop w:val="0"/>
          <w:marBottom w:val="0"/>
          <w:divBdr>
            <w:top w:val="none" w:sz="0" w:space="0" w:color="auto"/>
            <w:left w:val="none" w:sz="0" w:space="0" w:color="auto"/>
            <w:bottom w:val="none" w:sz="0" w:space="0" w:color="auto"/>
            <w:right w:val="none" w:sz="0" w:space="0" w:color="auto"/>
          </w:divBdr>
        </w:div>
      </w:divsChild>
    </w:div>
    <w:div w:id="1073702033">
      <w:bodyDiv w:val="1"/>
      <w:marLeft w:val="0"/>
      <w:marRight w:val="0"/>
      <w:marTop w:val="0"/>
      <w:marBottom w:val="0"/>
      <w:divBdr>
        <w:top w:val="none" w:sz="0" w:space="0" w:color="auto"/>
        <w:left w:val="none" w:sz="0" w:space="0" w:color="auto"/>
        <w:bottom w:val="none" w:sz="0" w:space="0" w:color="auto"/>
        <w:right w:val="none" w:sz="0" w:space="0" w:color="auto"/>
      </w:divBdr>
      <w:divsChild>
        <w:div w:id="2052026699">
          <w:marLeft w:val="0"/>
          <w:marRight w:val="0"/>
          <w:marTop w:val="210"/>
          <w:marBottom w:val="210"/>
          <w:divBdr>
            <w:top w:val="none" w:sz="0" w:space="0" w:color="auto"/>
            <w:left w:val="none" w:sz="0" w:space="0" w:color="auto"/>
            <w:bottom w:val="none" w:sz="0" w:space="0" w:color="auto"/>
            <w:right w:val="none" w:sz="0" w:space="0" w:color="auto"/>
          </w:divBdr>
          <w:divsChild>
            <w:div w:id="732696680">
              <w:marLeft w:val="480"/>
              <w:marRight w:val="0"/>
              <w:marTop w:val="0"/>
              <w:marBottom w:val="0"/>
              <w:divBdr>
                <w:top w:val="none" w:sz="0" w:space="0" w:color="auto"/>
                <w:left w:val="none" w:sz="0" w:space="0" w:color="auto"/>
                <w:bottom w:val="none" w:sz="0" w:space="0" w:color="auto"/>
                <w:right w:val="none" w:sz="0" w:space="0" w:color="auto"/>
              </w:divBdr>
            </w:div>
          </w:divsChild>
        </w:div>
        <w:div w:id="1237132285">
          <w:marLeft w:val="0"/>
          <w:marRight w:val="0"/>
          <w:marTop w:val="210"/>
          <w:marBottom w:val="210"/>
          <w:divBdr>
            <w:top w:val="none" w:sz="0" w:space="0" w:color="auto"/>
            <w:left w:val="none" w:sz="0" w:space="0" w:color="auto"/>
            <w:bottom w:val="none" w:sz="0" w:space="0" w:color="auto"/>
            <w:right w:val="none" w:sz="0" w:space="0" w:color="auto"/>
          </w:divBdr>
          <w:divsChild>
            <w:div w:id="2086150578">
              <w:marLeft w:val="480"/>
              <w:marRight w:val="0"/>
              <w:marTop w:val="0"/>
              <w:marBottom w:val="0"/>
              <w:divBdr>
                <w:top w:val="none" w:sz="0" w:space="0" w:color="auto"/>
                <w:left w:val="none" w:sz="0" w:space="0" w:color="auto"/>
                <w:bottom w:val="none" w:sz="0" w:space="0" w:color="auto"/>
                <w:right w:val="none" w:sz="0" w:space="0" w:color="auto"/>
              </w:divBdr>
            </w:div>
          </w:divsChild>
        </w:div>
        <w:div w:id="914632164">
          <w:marLeft w:val="0"/>
          <w:marRight w:val="0"/>
          <w:marTop w:val="210"/>
          <w:marBottom w:val="210"/>
          <w:divBdr>
            <w:top w:val="none" w:sz="0" w:space="0" w:color="auto"/>
            <w:left w:val="none" w:sz="0" w:space="0" w:color="auto"/>
            <w:bottom w:val="none" w:sz="0" w:space="0" w:color="auto"/>
            <w:right w:val="none" w:sz="0" w:space="0" w:color="auto"/>
          </w:divBdr>
          <w:divsChild>
            <w:div w:id="1016154425">
              <w:marLeft w:val="480"/>
              <w:marRight w:val="0"/>
              <w:marTop w:val="0"/>
              <w:marBottom w:val="0"/>
              <w:divBdr>
                <w:top w:val="none" w:sz="0" w:space="0" w:color="auto"/>
                <w:left w:val="none" w:sz="0" w:space="0" w:color="auto"/>
                <w:bottom w:val="none" w:sz="0" w:space="0" w:color="auto"/>
                <w:right w:val="none" w:sz="0" w:space="0" w:color="auto"/>
              </w:divBdr>
            </w:div>
          </w:divsChild>
        </w:div>
        <w:div w:id="1552957289">
          <w:marLeft w:val="0"/>
          <w:marRight w:val="0"/>
          <w:marTop w:val="210"/>
          <w:marBottom w:val="210"/>
          <w:divBdr>
            <w:top w:val="none" w:sz="0" w:space="0" w:color="auto"/>
            <w:left w:val="none" w:sz="0" w:space="0" w:color="auto"/>
            <w:bottom w:val="none" w:sz="0" w:space="0" w:color="auto"/>
            <w:right w:val="none" w:sz="0" w:space="0" w:color="auto"/>
          </w:divBdr>
          <w:divsChild>
            <w:div w:id="580792853">
              <w:marLeft w:val="480"/>
              <w:marRight w:val="0"/>
              <w:marTop w:val="0"/>
              <w:marBottom w:val="0"/>
              <w:divBdr>
                <w:top w:val="none" w:sz="0" w:space="0" w:color="auto"/>
                <w:left w:val="none" w:sz="0" w:space="0" w:color="auto"/>
                <w:bottom w:val="none" w:sz="0" w:space="0" w:color="auto"/>
                <w:right w:val="none" w:sz="0" w:space="0" w:color="auto"/>
              </w:divBdr>
            </w:div>
          </w:divsChild>
        </w:div>
        <w:div w:id="247083807">
          <w:marLeft w:val="0"/>
          <w:marRight w:val="0"/>
          <w:marTop w:val="210"/>
          <w:marBottom w:val="210"/>
          <w:divBdr>
            <w:top w:val="none" w:sz="0" w:space="0" w:color="auto"/>
            <w:left w:val="none" w:sz="0" w:space="0" w:color="auto"/>
            <w:bottom w:val="none" w:sz="0" w:space="0" w:color="auto"/>
            <w:right w:val="none" w:sz="0" w:space="0" w:color="auto"/>
          </w:divBdr>
          <w:divsChild>
            <w:div w:id="968706554">
              <w:marLeft w:val="480"/>
              <w:marRight w:val="0"/>
              <w:marTop w:val="0"/>
              <w:marBottom w:val="0"/>
              <w:divBdr>
                <w:top w:val="none" w:sz="0" w:space="0" w:color="auto"/>
                <w:left w:val="none" w:sz="0" w:space="0" w:color="auto"/>
                <w:bottom w:val="none" w:sz="0" w:space="0" w:color="auto"/>
                <w:right w:val="none" w:sz="0" w:space="0" w:color="auto"/>
              </w:divBdr>
            </w:div>
          </w:divsChild>
        </w:div>
        <w:div w:id="1194421480">
          <w:marLeft w:val="0"/>
          <w:marRight w:val="0"/>
          <w:marTop w:val="210"/>
          <w:marBottom w:val="210"/>
          <w:divBdr>
            <w:top w:val="none" w:sz="0" w:space="0" w:color="auto"/>
            <w:left w:val="none" w:sz="0" w:space="0" w:color="auto"/>
            <w:bottom w:val="none" w:sz="0" w:space="0" w:color="auto"/>
            <w:right w:val="none" w:sz="0" w:space="0" w:color="auto"/>
          </w:divBdr>
          <w:divsChild>
            <w:div w:id="881672332">
              <w:marLeft w:val="480"/>
              <w:marRight w:val="0"/>
              <w:marTop w:val="0"/>
              <w:marBottom w:val="0"/>
              <w:divBdr>
                <w:top w:val="none" w:sz="0" w:space="0" w:color="auto"/>
                <w:left w:val="none" w:sz="0" w:space="0" w:color="auto"/>
                <w:bottom w:val="none" w:sz="0" w:space="0" w:color="auto"/>
                <w:right w:val="none" w:sz="0" w:space="0" w:color="auto"/>
              </w:divBdr>
            </w:div>
          </w:divsChild>
        </w:div>
        <w:div w:id="503906572">
          <w:marLeft w:val="0"/>
          <w:marRight w:val="0"/>
          <w:marTop w:val="210"/>
          <w:marBottom w:val="210"/>
          <w:divBdr>
            <w:top w:val="none" w:sz="0" w:space="0" w:color="auto"/>
            <w:left w:val="none" w:sz="0" w:space="0" w:color="auto"/>
            <w:bottom w:val="none" w:sz="0" w:space="0" w:color="auto"/>
            <w:right w:val="none" w:sz="0" w:space="0" w:color="auto"/>
          </w:divBdr>
          <w:divsChild>
            <w:div w:id="649136076">
              <w:marLeft w:val="480"/>
              <w:marRight w:val="0"/>
              <w:marTop w:val="0"/>
              <w:marBottom w:val="0"/>
              <w:divBdr>
                <w:top w:val="none" w:sz="0" w:space="0" w:color="auto"/>
                <w:left w:val="none" w:sz="0" w:space="0" w:color="auto"/>
                <w:bottom w:val="none" w:sz="0" w:space="0" w:color="auto"/>
                <w:right w:val="none" w:sz="0" w:space="0" w:color="auto"/>
              </w:divBdr>
            </w:div>
          </w:divsChild>
        </w:div>
        <w:div w:id="387188555">
          <w:marLeft w:val="0"/>
          <w:marRight w:val="0"/>
          <w:marTop w:val="210"/>
          <w:marBottom w:val="210"/>
          <w:divBdr>
            <w:top w:val="none" w:sz="0" w:space="0" w:color="auto"/>
            <w:left w:val="none" w:sz="0" w:space="0" w:color="auto"/>
            <w:bottom w:val="none" w:sz="0" w:space="0" w:color="auto"/>
            <w:right w:val="none" w:sz="0" w:space="0" w:color="auto"/>
          </w:divBdr>
          <w:divsChild>
            <w:div w:id="795148866">
              <w:marLeft w:val="480"/>
              <w:marRight w:val="0"/>
              <w:marTop w:val="0"/>
              <w:marBottom w:val="0"/>
              <w:divBdr>
                <w:top w:val="none" w:sz="0" w:space="0" w:color="auto"/>
                <w:left w:val="none" w:sz="0" w:space="0" w:color="auto"/>
                <w:bottom w:val="none" w:sz="0" w:space="0" w:color="auto"/>
                <w:right w:val="none" w:sz="0" w:space="0" w:color="auto"/>
              </w:divBdr>
            </w:div>
          </w:divsChild>
        </w:div>
        <w:div w:id="649285514">
          <w:marLeft w:val="0"/>
          <w:marRight w:val="0"/>
          <w:marTop w:val="210"/>
          <w:marBottom w:val="210"/>
          <w:divBdr>
            <w:top w:val="none" w:sz="0" w:space="0" w:color="auto"/>
            <w:left w:val="none" w:sz="0" w:space="0" w:color="auto"/>
            <w:bottom w:val="none" w:sz="0" w:space="0" w:color="auto"/>
            <w:right w:val="none" w:sz="0" w:space="0" w:color="auto"/>
          </w:divBdr>
          <w:divsChild>
            <w:div w:id="1258447690">
              <w:marLeft w:val="480"/>
              <w:marRight w:val="0"/>
              <w:marTop w:val="0"/>
              <w:marBottom w:val="0"/>
              <w:divBdr>
                <w:top w:val="none" w:sz="0" w:space="0" w:color="auto"/>
                <w:left w:val="none" w:sz="0" w:space="0" w:color="auto"/>
                <w:bottom w:val="none" w:sz="0" w:space="0" w:color="auto"/>
                <w:right w:val="none" w:sz="0" w:space="0" w:color="auto"/>
              </w:divBdr>
            </w:div>
          </w:divsChild>
        </w:div>
        <w:div w:id="1698657693">
          <w:marLeft w:val="0"/>
          <w:marRight w:val="0"/>
          <w:marTop w:val="210"/>
          <w:marBottom w:val="210"/>
          <w:divBdr>
            <w:top w:val="none" w:sz="0" w:space="0" w:color="auto"/>
            <w:left w:val="none" w:sz="0" w:space="0" w:color="auto"/>
            <w:bottom w:val="none" w:sz="0" w:space="0" w:color="auto"/>
            <w:right w:val="none" w:sz="0" w:space="0" w:color="auto"/>
          </w:divBdr>
          <w:divsChild>
            <w:div w:id="1846357398">
              <w:marLeft w:val="480"/>
              <w:marRight w:val="0"/>
              <w:marTop w:val="0"/>
              <w:marBottom w:val="0"/>
              <w:divBdr>
                <w:top w:val="none" w:sz="0" w:space="0" w:color="auto"/>
                <w:left w:val="none" w:sz="0" w:space="0" w:color="auto"/>
                <w:bottom w:val="none" w:sz="0" w:space="0" w:color="auto"/>
                <w:right w:val="none" w:sz="0" w:space="0" w:color="auto"/>
              </w:divBdr>
            </w:div>
          </w:divsChild>
        </w:div>
        <w:div w:id="2074355050">
          <w:marLeft w:val="0"/>
          <w:marRight w:val="0"/>
          <w:marTop w:val="210"/>
          <w:marBottom w:val="210"/>
          <w:divBdr>
            <w:top w:val="none" w:sz="0" w:space="0" w:color="auto"/>
            <w:left w:val="none" w:sz="0" w:space="0" w:color="auto"/>
            <w:bottom w:val="none" w:sz="0" w:space="0" w:color="auto"/>
            <w:right w:val="none" w:sz="0" w:space="0" w:color="auto"/>
          </w:divBdr>
          <w:divsChild>
            <w:div w:id="544757956">
              <w:marLeft w:val="480"/>
              <w:marRight w:val="0"/>
              <w:marTop w:val="0"/>
              <w:marBottom w:val="0"/>
              <w:divBdr>
                <w:top w:val="none" w:sz="0" w:space="0" w:color="auto"/>
                <w:left w:val="none" w:sz="0" w:space="0" w:color="auto"/>
                <w:bottom w:val="none" w:sz="0" w:space="0" w:color="auto"/>
                <w:right w:val="none" w:sz="0" w:space="0" w:color="auto"/>
              </w:divBdr>
            </w:div>
          </w:divsChild>
        </w:div>
        <w:div w:id="24404166">
          <w:marLeft w:val="0"/>
          <w:marRight w:val="0"/>
          <w:marTop w:val="210"/>
          <w:marBottom w:val="210"/>
          <w:divBdr>
            <w:top w:val="none" w:sz="0" w:space="0" w:color="auto"/>
            <w:left w:val="none" w:sz="0" w:space="0" w:color="auto"/>
            <w:bottom w:val="none" w:sz="0" w:space="0" w:color="auto"/>
            <w:right w:val="none" w:sz="0" w:space="0" w:color="auto"/>
          </w:divBdr>
          <w:divsChild>
            <w:div w:id="1656226452">
              <w:marLeft w:val="480"/>
              <w:marRight w:val="0"/>
              <w:marTop w:val="0"/>
              <w:marBottom w:val="0"/>
              <w:divBdr>
                <w:top w:val="none" w:sz="0" w:space="0" w:color="auto"/>
                <w:left w:val="none" w:sz="0" w:space="0" w:color="auto"/>
                <w:bottom w:val="none" w:sz="0" w:space="0" w:color="auto"/>
                <w:right w:val="none" w:sz="0" w:space="0" w:color="auto"/>
              </w:divBdr>
            </w:div>
          </w:divsChild>
        </w:div>
        <w:div w:id="813833565">
          <w:marLeft w:val="0"/>
          <w:marRight w:val="0"/>
          <w:marTop w:val="210"/>
          <w:marBottom w:val="210"/>
          <w:divBdr>
            <w:top w:val="none" w:sz="0" w:space="0" w:color="auto"/>
            <w:left w:val="none" w:sz="0" w:space="0" w:color="auto"/>
            <w:bottom w:val="none" w:sz="0" w:space="0" w:color="auto"/>
            <w:right w:val="none" w:sz="0" w:space="0" w:color="auto"/>
          </w:divBdr>
          <w:divsChild>
            <w:div w:id="614823832">
              <w:marLeft w:val="480"/>
              <w:marRight w:val="0"/>
              <w:marTop w:val="0"/>
              <w:marBottom w:val="0"/>
              <w:divBdr>
                <w:top w:val="none" w:sz="0" w:space="0" w:color="auto"/>
                <w:left w:val="none" w:sz="0" w:space="0" w:color="auto"/>
                <w:bottom w:val="none" w:sz="0" w:space="0" w:color="auto"/>
                <w:right w:val="none" w:sz="0" w:space="0" w:color="auto"/>
              </w:divBdr>
            </w:div>
          </w:divsChild>
        </w:div>
        <w:div w:id="114178577">
          <w:marLeft w:val="0"/>
          <w:marRight w:val="0"/>
          <w:marTop w:val="210"/>
          <w:marBottom w:val="210"/>
          <w:divBdr>
            <w:top w:val="none" w:sz="0" w:space="0" w:color="auto"/>
            <w:left w:val="none" w:sz="0" w:space="0" w:color="auto"/>
            <w:bottom w:val="none" w:sz="0" w:space="0" w:color="auto"/>
            <w:right w:val="none" w:sz="0" w:space="0" w:color="auto"/>
          </w:divBdr>
          <w:divsChild>
            <w:div w:id="202522582">
              <w:marLeft w:val="480"/>
              <w:marRight w:val="0"/>
              <w:marTop w:val="0"/>
              <w:marBottom w:val="0"/>
              <w:divBdr>
                <w:top w:val="none" w:sz="0" w:space="0" w:color="auto"/>
                <w:left w:val="none" w:sz="0" w:space="0" w:color="auto"/>
                <w:bottom w:val="none" w:sz="0" w:space="0" w:color="auto"/>
                <w:right w:val="none" w:sz="0" w:space="0" w:color="auto"/>
              </w:divBdr>
            </w:div>
          </w:divsChild>
        </w:div>
        <w:div w:id="377432132">
          <w:marLeft w:val="0"/>
          <w:marRight w:val="0"/>
          <w:marTop w:val="210"/>
          <w:marBottom w:val="0"/>
          <w:divBdr>
            <w:top w:val="none" w:sz="0" w:space="0" w:color="auto"/>
            <w:left w:val="none" w:sz="0" w:space="0" w:color="auto"/>
            <w:bottom w:val="none" w:sz="0" w:space="0" w:color="auto"/>
            <w:right w:val="none" w:sz="0" w:space="0" w:color="auto"/>
          </w:divBdr>
          <w:divsChild>
            <w:div w:id="9183657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82750645">
      <w:bodyDiv w:val="1"/>
      <w:marLeft w:val="0"/>
      <w:marRight w:val="0"/>
      <w:marTop w:val="0"/>
      <w:marBottom w:val="0"/>
      <w:divBdr>
        <w:top w:val="none" w:sz="0" w:space="0" w:color="auto"/>
        <w:left w:val="none" w:sz="0" w:space="0" w:color="auto"/>
        <w:bottom w:val="none" w:sz="0" w:space="0" w:color="auto"/>
        <w:right w:val="none" w:sz="0" w:space="0" w:color="auto"/>
      </w:divBdr>
      <w:divsChild>
        <w:div w:id="1256281045">
          <w:marLeft w:val="480"/>
          <w:marRight w:val="0"/>
          <w:marTop w:val="0"/>
          <w:marBottom w:val="0"/>
          <w:divBdr>
            <w:top w:val="none" w:sz="0" w:space="0" w:color="auto"/>
            <w:left w:val="none" w:sz="0" w:space="0" w:color="auto"/>
            <w:bottom w:val="none" w:sz="0" w:space="0" w:color="auto"/>
            <w:right w:val="none" w:sz="0" w:space="0" w:color="auto"/>
          </w:divBdr>
        </w:div>
      </w:divsChild>
    </w:div>
    <w:div w:id="1084227587">
      <w:bodyDiv w:val="1"/>
      <w:marLeft w:val="0"/>
      <w:marRight w:val="0"/>
      <w:marTop w:val="0"/>
      <w:marBottom w:val="0"/>
      <w:divBdr>
        <w:top w:val="none" w:sz="0" w:space="0" w:color="auto"/>
        <w:left w:val="none" w:sz="0" w:space="0" w:color="auto"/>
        <w:bottom w:val="none" w:sz="0" w:space="0" w:color="auto"/>
        <w:right w:val="none" w:sz="0" w:space="0" w:color="auto"/>
      </w:divBdr>
      <w:divsChild>
        <w:div w:id="1981491954">
          <w:marLeft w:val="0"/>
          <w:marRight w:val="0"/>
          <w:marTop w:val="0"/>
          <w:marBottom w:val="0"/>
          <w:divBdr>
            <w:top w:val="none" w:sz="0" w:space="0" w:color="auto"/>
            <w:left w:val="none" w:sz="0" w:space="0" w:color="auto"/>
            <w:bottom w:val="none" w:sz="0" w:space="0" w:color="auto"/>
            <w:right w:val="none" w:sz="0" w:space="0" w:color="auto"/>
          </w:divBdr>
        </w:div>
        <w:div w:id="607541846">
          <w:marLeft w:val="0"/>
          <w:marRight w:val="0"/>
          <w:marTop w:val="390"/>
          <w:marBottom w:val="0"/>
          <w:divBdr>
            <w:top w:val="none" w:sz="0" w:space="0" w:color="auto"/>
            <w:left w:val="none" w:sz="0" w:space="0" w:color="auto"/>
            <w:bottom w:val="none" w:sz="0" w:space="0" w:color="auto"/>
            <w:right w:val="none" w:sz="0" w:space="0" w:color="auto"/>
          </w:divBdr>
        </w:div>
      </w:divsChild>
    </w:div>
    <w:div w:id="1112280519">
      <w:bodyDiv w:val="1"/>
      <w:marLeft w:val="0"/>
      <w:marRight w:val="0"/>
      <w:marTop w:val="0"/>
      <w:marBottom w:val="0"/>
      <w:divBdr>
        <w:top w:val="none" w:sz="0" w:space="0" w:color="auto"/>
        <w:left w:val="none" w:sz="0" w:space="0" w:color="auto"/>
        <w:bottom w:val="none" w:sz="0" w:space="0" w:color="auto"/>
        <w:right w:val="none" w:sz="0" w:space="0" w:color="auto"/>
      </w:divBdr>
      <w:divsChild>
        <w:div w:id="609968587">
          <w:marLeft w:val="0"/>
          <w:marRight w:val="0"/>
          <w:marTop w:val="0"/>
          <w:marBottom w:val="0"/>
          <w:divBdr>
            <w:top w:val="none" w:sz="0" w:space="0" w:color="auto"/>
            <w:left w:val="none" w:sz="0" w:space="0" w:color="auto"/>
            <w:bottom w:val="none" w:sz="0" w:space="0" w:color="auto"/>
            <w:right w:val="none" w:sz="0" w:space="0" w:color="auto"/>
          </w:divBdr>
          <w:divsChild>
            <w:div w:id="1305307464">
              <w:marLeft w:val="0"/>
              <w:marRight w:val="0"/>
              <w:marTop w:val="0"/>
              <w:marBottom w:val="0"/>
              <w:divBdr>
                <w:top w:val="none" w:sz="0" w:space="0" w:color="auto"/>
                <w:left w:val="none" w:sz="0" w:space="0" w:color="auto"/>
                <w:bottom w:val="none" w:sz="0" w:space="0" w:color="auto"/>
                <w:right w:val="none" w:sz="0" w:space="0" w:color="auto"/>
              </w:divBdr>
              <w:divsChild>
                <w:div w:id="247931681">
                  <w:marLeft w:val="0"/>
                  <w:marRight w:val="0"/>
                  <w:marTop w:val="0"/>
                  <w:marBottom w:val="0"/>
                  <w:divBdr>
                    <w:top w:val="none" w:sz="0" w:space="0" w:color="auto"/>
                    <w:left w:val="none" w:sz="0" w:space="0" w:color="auto"/>
                    <w:bottom w:val="none" w:sz="0" w:space="0" w:color="auto"/>
                    <w:right w:val="none" w:sz="0" w:space="0" w:color="auto"/>
                  </w:divBdr>
                  <w:divsChild>
                    <w:div w:id="1969779407">
                      <w:marLeft w:val="0"/>
                      <w:marRight w:val="0"/>
                      <w:marTop w:val="120"/>
                      <w:marBottom w:val="0"/>
                      <w:divBdr>
                        <w:top w:val="none" w:sz="0" w:space="0" w:color="auto"/>
                        <w:left w:val="none" w:sz="0" w:space="0" w:color="auto"/>
                        <w:bottom w:val="none" w:sz="0" w:space="0" w:color="auto"/>
                        <w:right w:val="none" w:sz="0" w:space="0" w:color="auto"/>
                      </w:divBdr>
                      <w:divsChild>
                        <w:div w:id="1845895153">
                          <w:marLeft w:val="0"/>
                          <w:marRight w:val="0"/>
                          <w:marTop w:val="240"/>
                          <w:marBottom w:val="0"/>
                          <w:divBdr>
                            <w:top w:val="single" w:sz="6" w:space="0" w:color="999999"/>
                            <w:left w:val="none" w:sz="0" w:space="0" w:color="auto"/>
                            <w:bottom w:val="none" w:sz="0" w:space="0" w:color="auto"/>
                            <w:right w:val="none" w:sz="0" w:space="0" w:color="auto"/>
                          </w:divBdr>
                          <w:divsChild>
                            <w:div w:id="249045621">
                              <w:marLeft w:val="0"/>
                              <w:marRight w:val="0"/>
                              <w:marTop w:val="0"/>
                              <w:marBottom w:val="0"/>
                              <w:divBdr>
                                <w:top w:val="none" w:sz="0" w:space="0" w:color="auto"/>
                                <w:left w:val="none" w:sz="0" w:space="0" w:color="auto"/>
                                <w:bottom w:val="none" w:sz="0" w:space="0" w:color="auto"/>
                                <w:right w:val="none" w:sz="0" w:space="0" w:color="auto"/>
                              </w:divBdr>
                              <w:divsChild>
                                <w:div w:id="821310905">
                                  <w:marLeft w:val="0"/>
                                  <w:marRight w:val="0"/>
                                  <w:marTop w:val="0"/>
                                  <w:marBottom w:val="0"/>
                                  <w:divBdr>
                                    <w:top w:val="none" w:sz="0" w:space="0" w:color="auto"/>
                                    <w:left w:val="none" w:sz="0" w:space="0" w:color="auto"/>
                                    <w:bottom w:val="none" w:sz="0" w:space="0" w:color="auto"/>
                                    <w:right w:val="none" w:sz="0" w:space="0" w:color="auto"/>
                                  </w:divBdr>
                                  <w:divsChild>
                                    <w:div w:id="548108638">
                                      <w:marLeft w:val="0"/>
                                      <w:marRight w:val="0"/>
                                      <w:marTop w:val="210"/>
                                      <w:marBottom w:val="210"/>
                                      <w:divBdr>
                                        <w:top w:val="none" w:sz="0" w:space="0" w:color="auto"/>
                                        <w:left w:val="none" w:sz="0" w:space="0" w:color="auto"/>
                                        <w:bottom w:val="none" w:sz="0" w:space="0" w:color="auto"/>
                                        <w:right w:val="none" w:sz="0" w:space="0" w:color="auto"/>
                                      </w:divBdr>
                                      <w:divsChild>
                                        <w:div w:id="97528425">
                                          <w:marLeft w:val="480"/>
                                          <w:marRight w:val="0"/>
                                          <w:marTop w:val="0"/>
                                          <w:marBottom w:val="0"/>
                                          <w:divBdr>
                                            <w:top w:val="none" w:sz="0" w:space="0" w:color="auto"/>
                                            <w:left w:val="none" w:sz="0" w:space="0" w:color="auto"/>
                                            <w:bottom w:val="none" w:sz="0" w:space="0" w:color="auto"/>
                                            <w:right w:val="none" w:sz="0" w:space="0" w:color="auto"/>
                                          </w:divBdr>
                                          <w:divsChild>
                                            <w:div w:id="1507476141">
                                              <w:marLeft w:val="0"/>
                                              <w:marRight w:val="0"/>
                                              <w:marTop w:val="0"/>
                                              <w:marBottom w:val="0"/>
                                              <w:divBdr>
                                                <w:top w:val="none" w:sz="0" w:space="0" w:color="auto"/>
                                                <w:left w:val="none" w:sz="0" w:space="0" w:color="auto"/>
                                                <w:bottom w:val="none" w:sz="0" w:space="0" w:color="auto"/>
                                                <w:right w:val="none" w:sz="0" w:space="0" w:color="auto"/>
                                              </w:divBdr>
                                              <w:divsChild>
                                                <w:div w:id="672029983">
                                                  <w:marLeft w:val="0"/>
                                                  <w:marRight w:val="0"/>
                                                  <w:marTop w:val="210"/>
                                                  <w:marBottom w:val="210"/>
                                                  <w:divBdr>
                                                    <w:top w:val="none" w:sz="0" w:space="0" w:color="auto"/>
                                                    <w:left w:val="none" w:sz="0" w:space="0" w:color="auto"/>
                                                    <w:bottom w:val="none" w:sz="0" w:space="0" w:color="auto"/>
                                                    <w:right w:val="none" w:sz="0" w:space="0" w:color="auto"/>
                                                  </w:divBdr>
                                                  <w:divsChild>
                                                    <w:div w:id="1688210264">
                                                      <w:marLeft w:val="480"/>
                                                      <w:marRight w:val="0"/>
                                                      <w:marTop w:val="0"/>
                                                      <w:marBottom w:val="0"/>
                                                      <w:divBdr>
                                                        <w:top w:val="none" w:sz="0" w:space="0" w:color="auto"/>
                                                        <w:left w:val="none" w:sz="0" w:space="0" w:color="auto"/>
                                                        <w:bottom w:val="none" w:sz="0" w:space="0" w:color="auto"/>
                                                        <w:right w:val="none" w:sz="0" w:space="0" w:color="auto"/>
                                                      </w:divBdr>
                                                    </w:div>
                                                  </w:divsChild>
                                                </w:div>
                                                <w:div w:id="1043019022">
                                                  <w:marLeft w:val="0"/>
                                                  <w:marRight w:val="0"/>
                                                  <w:marTop w:val="210"/>
                                                  <w:marBottom w:val="210"/>
                                                  <w:divBdr>
                                                    <w:top w:val="none" w:sz="0" w:space="0" w:color="auto"/>
                                                    <w:left w:val="none" w:sz="0" w:space="0" w:color="auto"/>
                                                    <w:bottom w:val="none" w:sz="0" w:space="0" w:color="auto"/>
                                                    <w:right w:val="none" w:sz="0" w:space="0" w:color="auto"/>
                                                  </w:divBdr>
                                                  <w:divsChild>
                                                    <w:div w:id="338431205">
                                                      <w:marLeft w:val="480"/>
                                                      <w:marRight w:val="0"/>
                                                      <w:marTop w:val="0"/>
                                                      <w:marBottom w:val="0"/>
                                                      <w:divBdr>
                                                        <w:top w:val="none" w:sz="0" w:space="0" w:color="auto"/>
                                                        <w:left w:val="none" w:sz="0" w:space="0" w:color="auto"/>
                                                        <w:bottom w:val="none" w:sz="0" w:space="0" w:color="auto"/>
                                                        <w:right w:val="none" w:sz="0" w:space="0" w:color="auto"/>
                                                      </w:divBdr>
                                                    </w:div>
                                                  </w:divsChild>
                                                </w:div>
                                                <w:div w:id="1883663246">
                                                  <w:marLeft w:val="0"/>
                                                  <w:marRight w:val="0"/>
                                                  <w:marTop w:val="210"/>
                                                  <w:marBottom w:val="210"/>
                                                  <w:divBdr>
                                                    <w:top w:val="none" w:sz="0" w:space="0" w:color="auto"/>
                                                    <w:left w:val="none" w:sz="0" w:space="0" w:color="auto"/>
                                                    <w:bottom w:val="none" w:sz="0" w:space="0" w:color="auto"/>
                                                    <w:right w:val="none" w:sz="0" w:space="0" w:color="auto"/>
                                                  </w:divBdr>
                                                  <w:divsChild>
                                                    <w:div w:id="1664550905">
                                                      <w:marLeft w:val="480"/>
                                                      <w:marRight w:val="0"/>
                                                      <w:marTop w:val="0"/>
                                                      <w:marBottom w:val="0"/>
                                                      <w:divBdr>
                                                        <w:top w:val="none" w:sz="0" w:space="0" w:color="auto"/>
                                                        <w:left w:val="none" w:sz="0" w:space="0" w:color="auto"/>
                                                        <w:bottom w:val="none" w:sz="0" w:space="0" w:color="auto"/>
                                                        <w:right w:val="none" w:sz="0" w:space="0" w:color="auto"/>
                                                      </w:divBdr>
                                                    </w:div>
                                                  </w:divsChild>
                                                </w:div>
                                                <w:div w:id="2110156573">
                                                  <w:marLeft w:val="0"/>
                                                  <w:marRight w:val="0"/>
                                                  <w:marTop w:val="210"/>
                                                  <w:marBottom w:val="210"/>
                                                  <w:divBdr>
                                                    <w:top w:val="none" w:sz="0" w:space="0" w:color="auto"/>
                                                    <w:left w:val="none" w:sz="0" w:space="0" w:color="auto"/>
                                                    <w:bottom w:val="none" w:sz="0" w:space="0" w:color="auto"/>
                                                    <w:right w:val="none" w:sz="0" w:space="0" w:color="auto"/>
                                                  </w:divBdr>
                                                  <w:divsChild>
                                                    <w:div w:id="1325355000">
                                                      <w:marLeft w:val="480"/>
                                                      <w:marRight w:val="0"/>
                                                      <w:marTop w:val="0"/>
                                                      <w:marBottom w:val="0"/>
                                                      <w:divBdr>
                                                        <w:top w:val="none" w:sz="0" w:space="0" w:color="auto"/>
                                                        <w:left w:val="none" w:sz="0" w:space="0" w:color="auto"/>
                                                        <w:bottom w:val="none" w:sz="0" w:space="0" w:color="auto"/>
                                                        <w:right w:val="none" w:sz="0" w:space="0" w:color="auto"/>
                                                      </w:divBdr>
                                                    </w:div>
                                                  </w:divsChild>
                                                </w:div>
                                                <w:div w:id="1750810527">
                                                  <w:marLeft w:val="0"/>
                                                  <w:marRight w:val="0"/>
                                                  <w:marTop w:val="210"/>
                                                  <w:marBottom w:val="210"/>
                                                  <w:divBdr>
                                                    <w:top w:val="none" w:sz="0" w:space="0" w:color="auto"/>
                                                    <w:left w:val="none" w:sz="0" w:space="0" w:color="auto"/>
                                                    <w:bottom w:val="none" w:sz="0" w:space="0" w:color="auto"/>
                                                    <w:right w:val="none" w:sz="0" w:space="0" w:color="auto"/>
                                                  </w:divBdr>
                                                  <w:divsChild>
                                                    <w:div w:id="1176647760">
                                                      <w:marLeft w:val="480"/>
                                                      <w:marRight w:val="0"/>
                                                      <w:marTop w:val="0"/>
                                                      <w:marBottom w:val="0"/>
                                                      <w:divBdr>
                                                        <w:top w:val="none" w:sz="0" w:space="0" w:color="auto"/>
                                                        <w:left w:val="none" w:sz="0" w:space="0" w:color="auto"/>
                                                        <w:bottom w:val="none" w:sz="0" w:space="0" w:color="auto"/>
                                                        <w:right w:val="none" w:sz="0" w:space="0" w:color="auto"/>
                                                      </w:divBdr>
                                                    </w:div>
                                                  </w:divsChild>
                                                </w:div>
                                                <w:div w:id="1547335733">
                                                  <w:marLeft w:val="0"/>
                                                  <w:marRight w:val="0"/>
                                                  <w:marTop w:val="210"/>
                                                  <w:marBottom w:val="210"/>
                                                  <w:divBdr>
                                                    <w:top w:val="none" w:sz="0" w:space="0" w:color="auto"/>
                                                    <w:left w:val="none" w:sz="0" w:space="0" w:color="auto"/>
                                                    <w:bottom w:val="none" w:sz="0" w:space="0" w:color="auto"/>
                                                    <w:right w:val="none" w:sz="0" w:space="0" w:color="auto"/>
                                                  </w:divBdr>
                                                  <w:divsChild>
                                                    <w:div w:id="1357807280">
                                                      <w:marLeft w:val="480"/>
                                                      <w:marRight w:val="0"/>
                                                      <w:marTop w:val="0"/>
                                                      <w:marBottom w:val="0"/>
                                                      <w:divBdr>
                                                        <w:top w:val="none" w:sz="0" w:space="0" w:color="auto"/>
                                                        <w:left w:val="none" w:sz="0" w:space="0" w:color="auto"/>
                                                        <w:bottom w:val="none" w:sz="0" w:space="0" w:color="auto"/>
                                                        <w:right w:val="none" w:sz="0" w:space="0" w:color="auto"/>
                                                      </w:divBdr>
                                                    </w:div>
                                                  </w:divsChild>
                                                </w:div>
                                                <w:div w:id="1789205148">
                                                  <w:marLeft w:val="0"/>
                                                  <w:marRight w:val="0"/>
                                                  <w:marTop w:val="210"/>
                                                  <w:marBottom w:val="0"/>
                                                  <w:divBdr>
                                                    <w:top w:val="none" w:sz="0" w:space="0" w:color="auto"/>
                                                    <w:left w:val="none" w:sz="0" w:space="0" w:color="auto"/>
                                                    <w:bottom w:val="none" w:sz="0" w:space="0" w:color="auto"/>
                                                    <w:right w:val="none" w:sz="0" w:space="0" w:color="auto"/>
                                                  </w:divBdr>
                                                  <w:divsChild>
                                                    <w:div w:id="6025677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658176">
                                      <w:marLeft w:val="0"/>
                                      <w:marRight w:val="0"/>
                                      <w:marTop w:val="210"/>
                                      <w:marBottom w:val="210"/>
                                      <w:divBdr>
                                        <w:top w:val="none" w:sz="0" w:space="0" w:color="auto"/>
                                        <w:left w:val="none" w:sz="0" w:space="0" w:color="auto"/>
                                        <w:bottom w:val="none" w:sz="0" w:space="0" w:color="auto"/>
                                        <w:right w:val="none" w:sz="0" w:space="0" w:color="auto"/>
                                      </w:divBdr>
                                      <w:divsChild>
                                        <w:div w:id="141508797">
                                          <w:marLeft w:val="480"/>
                                          <w:marRight w:val="0"/>
                                          <w:marTop w:val="0"/>
                                          <w:marBottom w:val="0"/>
                                          <w:divBdr>
                                            <w:top w:val="none" w:sz="0" w:space="0" w:color="auto"/>
                                            <w:left w:val="none" w:sz="0" w:space="0" w:color="auto"/>
                                            <w:bottom w:val="none" w:sz="0" w:space="0" w:color="auto"/>
                                            <w:right w:val="none" w:sz="0" w:space="0" w:color="auto"/>
                                          </w:divBdr>
                                          <w:divsChild>
                                            <w:div w:id="91516182">
                                              <w:marLeft w:val="0"/>
                                              <w:marRight w:val="0"/>
                                              <w:marTop w:val="0"/>
                                              <w:marBottom w:val="0"/>
                                              <w:divBdr>
                                                <w:top w:val="none" w:sz="0" w:space="0" w:color="auto"/>
                                                <w:left w:val="none" w:sz="0" w:space="0" w:color="auto"/>
                                                <w:bottom w:val="none" w:sz="0" w:space="0" w:color="auto"/>
                                                <w:right w:val="none" w:sz="0" w:space="0" w:color="auto"/>
                                              </w:divBdr>
                                              <w:divsChild>
                                                <w:div w:id="777675798">
                                                  <w:marLeft w:val="0"/>
                                                  <w:marRight w:val="0"/>
                                                  <w:marTop w:val="210"/>
                                                  <w:marBottom w:val="210"/>
                                                  <w:divBdr>
                                                    <w:top w:val="none" w:sz="0" w:space="0" w:color="auto"/>
                                                    <w:left w:val="none" w:sz="0" w:space="0" w:color="auto"/>
                                                    <w:bottom w:val="none" w:sz="0" w:space="0" w:color="auto"/>
                                                    <w:right w:val="none" w:sz="0" w:space="0" w:color="auto"/>
                                                  </w:divBdr>
                                                  <w:divsChild>
                                                    <w:div w:id="673259977">
                                                      <w:marLeft w:val="480"/>
                                                      <w:marRight w:val="0"/>
                                                      <w:marTop w:val="0"/>
                                                      <w:marBottom w:val="0"/>
                                                      <w:divBdr>
                                                        <w:top w:val="none" w:sz="0" w:space="0" w:color="auto"/>
                                                        <w:left w:val="none" w:sz="0" w:space="0" w:color="auto"/>
                                                        <w:bottom w:val="none" w:sz="0" w:space="0" w:color="auto"/>
                                                        <w:right w:val="none" w:sz="0" w:space="0" w:color="auto"/>
                                                      </w:divBdr>
                                                    </w:div>
                                                  </w:divsChild>
                                                </w:div>
                                                <w:div w:id="753284996">
                                                  <w:marLeft w:val="0"/>
                                                  <w:marRight w:val="0"/>
                                                  <w:marTop w:val="210"/>
                                                  <w:marBottom w:val="210"/>
                                                  <w:divBdr>
                                                    <w:top w:val="none" w:sz="0" w:space="0" w:color="auto"/>
                                                    <w:left w:val="none" w:sz="0" w:space="0" w:color="auto"/>
                                                    <w:bottom w:val="none" w:sz="0" w:space="0" w:color="auto"/>
                                                    <w:right w:val="none" w:sz="0" w:space="0" w:color="auto"/>
                                                  </w:divBdr>
                                                  <w:divsChild>
                                                    <w:div w:id="1089884303">
                                                      <w:marLeft w:val="480"/>
                                                      <w:marRight w:val="0"/>
                                                      <w:marTop w:val="0"/>
                                                      <w:marBottom w:val="0"/>
                                                      <w:divBdr>
                                                        <w:top w:val="none" w:sz="0" w:space="0" w:color="auto"/>
                                                        <w:left w:val="none" w:sz="0" w:space="0" w:color="auto"/>
                                                        <w:bottom w:val="none" w:sz="0" w:space="0" w:color="auto"/>
                                                        <w:right w:val="none" w:sz="0" w:space="0" w:color="auto"/>
                                                      </w:divBdr>
                                                    </w:div>
                                                  </w:divsChild>
                                                </w:div>
                                                <w:div w:id="1736855343">
                                                  <w:marLeft w:val="0"/>
                                                  <w:marRight w:val="0"/>
                                                  <w:marTop w:val="210"/>
                                                  <w:marBottom w:val="210"/>
                                                  <w:divBdr>
                                                    <w:top w:val="none" w:sz="0" w:space="0" w:color="auto"/>
                                                    <w:left w:val="none" w:sz="0" w:space="0" w:color="auto"/>
                                                    <w:bottom w:val="none" w:sz="0" w:space="0" w:color="auto"/>
                                                    <w:right w:val="none" w:sz="0" w:space="0" w:color="auto"/>
                                                  </w:divBdr>
                                                  <w:divsChild>
                                                    <w:div w:id="1691032661">
                                                      <w:marLeft w:val="480"/>
                                                      <w:marRight w:val="0"/>
                                                      <w:marTop w:val="0"/>
                                                      <w:marBottom w:val="0"/>
                                                      <w:divBdr>
                                                        <w:top w:val="none" w:sz="0" w:space="0" w:color="auto"/>
                                                        <w:left w:val="none" w:sz="0" w:space="0" w:color="auto"/>
                                                        <w:bottom w:val="none" w:sz="0" w:space="0" w:color="auto"/>
                                                        <w:right w:val="none" w:sz="0" w:space="0" w:color="auto"/>
                                                      </w:divBdr>
                                                    </w:div>
                                                  </w:divsChild>
                                                </w:div>
                                                <w:div w:id="903418397">
                                                  <w:marLeft w:val="0"/>
                                                  <w:marRight w:val="0"/>
                                                  <w:marTop w:val="210"/>
                                                  <w:marBottom w:val="210"/>
                                                  <w:divBdr>
                                                    <w:top w:val="none" w:sz="0" w:space="0" w:color="auto"/>
                                                    <w:left w:val="none" w:sz="0" w:space="0" w:color="auto"/>
                                                    <w:bottom w:val="none" w:sz="0" w:space="0" w:color="auto"/>
                                                    <w:right w:val="none" w:sz="0" w:space="0" w:color="auto"/>
                                                  </w:divBdr>
                                                  <w:divsChild>
                                                    <w:div w:id="1376738979">
                                                      <w:marLeft w:val="480"/>
                                                      <w:marRight w:val="0"/>
                                                      <w:marTop w:val="0"/>
                                                      <w:marBottom w:val="0"/>
                                                      <w:divBdr>
                                                        <w:top w:val="none" w:sz="0" w:space="0" w:color="auto"/>
                                                        <w:left w:val="none" w:sz="0" w:space="0" w:color="auto"/>
                                                        <w:bottom w:val="none" w:sz="0" w:space="0" w:color="auto"/>
                                                        <w:right w:val="none" w:sz="0" w:space="0" w:color="auto"/>
                                                      </w:divBdr>
                                                    </w:div>
                                                  </w:divsChild>
                                                </w:div>
                                                <w:div w:id="1912539401">
                                                  <w:marLeft w:val="0"/>
                                                  <w:marRight w:val="0"/>
                                                  <w:marTop w:val="210"/>
                                                  <w:marBottom w:val="210"/>
                                                  <w:divBdr>
                                                    <w:top w:val="none" w:sz="0" w:space="0" w:color="auto"/>
                                                    <w:left w:val="none" w:sz="0" w:space="0" w:color="auto"/>
                                                    <w:bottom w:val="none" w:sz="0" w:space="0" w:color="auto"/>
                                                    <w:right w:val="none" w:sz="0" w:space="0" w:color="auto"/>
                                                  </w:divBdr>
                                                  <w:divsChild>
                                                    <w:div w:id="2020698633">
                                                      <w:marLeft w:val="480"/>
                                                      <w:marRight w:val="0"/>
                                                      <w:marTop w:val="0"/>
                                                      <w:marBottom w:val="0"/>
                                                      <w:divBdr>
                                                        <w:top w:val="none" w:sz="0" w:space="0" w:color="auto"/>
                                                        <w:left w:val="none" w:sz="0" w:space="0" w:color="auto"/>
                                                        <w:bottom w:val="none" w:sz="0" w:space="0" w:color="auto"/>
                                                        <w:right w:val="none" w:sz="0" w:space="0" w:color="auto"/>
                                                      </w:divBdr>
                                                    </w:div>
                                                  </w:divsChild>
                                                </w:div>
                                                <w:div w:id="42563713">
                                                  <w:marLeft w:val="0"/>
                                                  <w:marRight w:val="0"/>
                                                  <w:marTop w:val="210"/>
                                                  <w:marBottom w:val="210"/>
                                                  <w:divBdr>
                                                    <w:top w:val="none" w:sz="0" w:space="0" w:color="auto"/>
                                                    <w:left w:val="none" w:sz="0" w:space="0" w:color="auto"/>
                                                    <w:bottom w:val="none" w:sz="0" w:space="0" w:color="auto"/>
                                                    <w:right w:val="none" w:sz="0" w:space="0" w:color="auto"/>
                                                  </w:divBdr>
                                                  <w:divsChild>
                                                    <w:div w:id="565532144">
                                                      <w:marLeft w:val="480"/>
                                                      <w:marRight w:val="0"/>
                                                      <w:marTop w:val="0"/>
                                                      <w:marBottom w:val="0"/>
                                                      <w:divBdr>
                                                        <w:top w:val="none" w:sz="0" w:space="0" w:color="auto"/>
                                                        <w:left w:val="none" w:sz="0" w:space="0" w:color="auto"/>
                                                        <w:bottom w:val="none" w:sz="0" w:space="0" w:color="auto"/>
                                                        <w:right w:val="none" w:sz="0" w:space="0" w:color="auto"/>
                                                      </w:divBdr>
                                                    </w:div>
                                                  </w:divsChild>
                                                </w:div>
                                                <w:div w:id="894974796">
                                                  <w:marLeft w:val="0"/>
                                                  <w:marRight w:val="0"/>
                                                  <w:marTop w:val="210"/>
                                                  <w:marBottom w:val="210"/>
                                                  <w:divBdr>
                                                    <w:top w:val="none" w:sz="0" w:space="0" w:color="auto"/>
                                                    <w:left w:val="none" w:sz="0" w:space="0" w:color="auto"/>
                                                    <w:bottom w:val="none" w:sz="0" w:space="0" w:color="auto"/>
                                                    <w:right w:val="none" w:sz="0" w:space="0" w:color="auto"/>
                                                  </w:divBdr>
                                                  <w:divsChild>
                                                    <w:div w:id="531571389">
                                                      <w:marLeft w:val="480"/>
                                                      <w:marRight w:val="0"/>
                                                      <w:marTop w:val="0"/>
                                                      <w:marBottom w:val="0"/>
                                                      <w:divBdr>
                                                        <w:top w:val="none" w:sz="0" w:space="0" w:color="auto"/>
                                                        <w:left w:val="none" w:sz="0" w:space="0" w:color="auto"/>
                                                        <w:bottom w:val="none" w:sz="0" w:space="0" w:color="auto"/>
                                                        <w:right w:val="none" w:sz="0" w:space="0" w:color="auto"/>
                                                      </w:divBdr>
                                                    </w:div>
                                                  </w:divsChild>
                                                </w:div>
                                                <w:div w:id="1082097618">
                                                  <w:marLeft w:val="0"/>
                                                  <w:marRight w:val="0"/>
                                                  <w:marTop w:val="210"/>
                                                  <w:marBottom w:val="210"/>
                                                  <w:divBdr>
                                                    <w:top w:val="none" w:sz="0" w:space="0" w:color="auto"/>
                                                    <w:left w:val="none" w:sz="0" w:space="0" w:color="auto"/>
                                                    <w:bottom w:val="none" w:sz="0" w:space="0" w:color="auto"/>
                                                    <w:right w:val="none" w:sz="0" w:space="0" w:color="auto"/>
                                                  </w:divBdr>
                                                  <w:divsChild>
                                                    <w:div w:id="1833830195">
                                                      <w:marLeft w:val="480"/>
                                                      <w:marRight w:val="0"/>
                                                      <w:marTop w:val="0"/>
                                                      <w:marBottom w:val="0"/>
                                                      <w:divBdr>
                                                        <w:top w:val="none" w:sz="0" w:space="0" w:color="auto"/>
                                                        <w:left w:val="none" w:sz="0" w:space="0" w:color="auto"/>
                                                        <w:bottom w:val="none" w:sz="0" w:space="0" w:color="auto"/>
                                                        <w:right w:val="none" w:sz="0" w:space="0" w:color="auto"/>
                                                      </w:divBdr>
                                                    </w:div>
                                                  </w:divsChild>
                                                </w:div>
                                                <w:div w:id="1716733319">
                                                  <w:marLeft w:val="0"/>
                                                  <w:marRight w:val="0"/>
                                                  <w:marTop w:val="210"/>
                                                  <w:marBottom w:val="210"/>
                                                  <w:divBdr>
                                                    <w:top w:val="none" w:sz="0" w:space="0" w:color="auto"/>
                                                    <w:left w:val="none" w:sz="0" w:space="0" w:color="auto"/>
                                                    <w:bottom w:val="none" w:sz="0" w:space="0" w:color="auto"/>
                                                    <w:right w:val="none" w:sz="0" w:space="0" w:color="auto"/>
                                                  </w:divBdr>
                                                  <w:divsChild>
                                                    <w:div w:id="1587304263">
                                                      <w:marLeft w:val="480"/>
                                                      <w:marRight w:val="0"/>
                                                      <w:marTop w:val="0"/>
                                                      <w:marBottom w:val="0"/>
                                                      <w:divBdr>
                                                        <w:top w:val="none" w:sz="0" w:space="0" w:color="auto"/>
                                                        <w:left w:val="none" w:sz="0" w:space="0" w:color="auto"/>
                                                        <w:bottom w:val="none" w:sz="0" w:space="0" w:color="auto"/>
                                                        <w:right w:val="none" w:sz="0" w:space="0" w:color="auto"/>
                                                      </w:divBdr>
                                                      <w:divsChild>
                                                        <w:div w:id="240481507">
                                                          <w:marLeft w:val="0"/>
                                                          <w:marRight w:val="0"/>
                                                          <w:marTop w:val="0"/>
                                                          <w:marBottom w:val="0"/>
                                                          <w:divBdr>
                                                            <w:top w:val="none" w:sz="0" w:space="0" w:color="auto"/>
                                                            <w:left w:val="none" w:sz="0" w:space="0" w:color="auto"/>
                                                            <w:bottom w:val="none" w:sz="0" w:space="0" w:color="auto"/>
                                                            <w:right w:val="none" w:sz="0" w:space="0" w:color="auto"/>
                                                          </w:divBdr>
                                                          <w:divsChild>
                                                            <w:div w:id="1169976685">
                                                              <w:marLeft w:val="0"/>
                                                              <w:marRight w:val="0"/>
                                                              <w:marTop w:val="0"/>
                                                              <w:marBottom w:val="0"/>
                                                              <w:divBdr>
                                                                <w:top w:val="none" w:sz="0" w:space="0" w:color="auto"/>
                                                                <w:left w:val="none" w:sz="0" w:space="0" w:color="auto"/>
                                                                <w:bottom w:val="none" w:sz="0" w:space="0" w:color="auto"/>
                                                                <w:right w:val="none" w:sz="0" w:space="0" w:color="auto"/>
                                                              </w:divBdr>
                                                              <w:divsChild>
                                                                <w:div w:id="11487895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936613">
                                                  <w:marLeft w:val="0"/>
                                                  <w:marRight w:val="0"/>
                                                  <w:marTop w:val="210"/>
                                                  <w:marBottom w:val="210"/>
                                                  <w:divBdr>
                                                    <w:top w:val="none" w:sz="0" w:space="0" w:color="auto"/>
                                                    <w:left w:val="none" w:sz="0" w:space="0" w:color="auto"/>
                                                    <w:bottom w:val="none" w:sz="0" w:space="0" w:color="auto"/>
                                                    <w:right w:val="none" w:sz="0" w:space="0" w:color="auto"/>
                                                  </w:divBdr>
                                                  <w:divsChild>
                                                    <w:div w:id="1850949942">
                                                      <w:marLeft w:val="480"/>
                                                      <w:marRight w:val="0"/>
                                                      <w:marTop w:val="0"/>
                                                      <w:marBottom w:val="0"/>
                                                      <w:divBdr>
                                                        <w:top w:val="none" w:sz="0" w:space="0" w:color="auto"/>
                                                        <w:left w:val="none" w:sz="0" w:space="0" w:color="auto"/>
                                                        <w:bottom w:val="none" w:sz="0" w:space="0" w:color="auto"/>
                                                        <w:right w:val="none" w:sz="0" w:space="0" w:color="auto"/>
                                                      </w:divBdr>
                                                    </w:div>
                                                  </w:divsChild>
                                                </w:div>
                                                <w:div w:id="518086249">
                                                  <w:marLeft w:val="0"/>
                                                  <w:marRight w:val="0"/>
                                                  <w:marTop w:val="210"/>
                                                  <w:marBottom w:val="0"/>
                                                  <w:divBdr>
                                                    <w:top w:val="none" w:sz="0" w:space="0" w:color="auto"/>
                                                    <w:left w:val="none" w:sz="0" w:space="0" w:color="auto"/>
                                                    <w:bottom w:val="none" w:sz="0" w:space="0" w:color="auto"/>
                                                    <w:right w:val="none" w:sz="0" w:space="0" w:color="auto"/>
                                                  </w:divBdr>
                                                  <w:divsChild>
                                                    <w:div w:id="36772434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2329">
                                      <w:marLeft w:val="0"/>
                                      <w:marRight w:val="0"/>
                                      <w:marTop w:val="210"/>
                                      <w:marBottom w:val="210"/>
                                      <w:divBdr>
                                        <w:top w:val="none" w:sz="0" w:space="0" w:color="auto"/>
                                        <w:left w:val="none" w:sz="0" w:space="0" w:color="auto"/>
                                        <w:bottom w:val="none" w:sz="0" w:space="0" w:color="auto"/>
                                        <w:right w:val="none" w:sz="0" w:space="0" w:color="auto"/>
                                      </w:divBdr>
                                      <w:divsChild>
                                        <w:div w:id="1931966081">
                                          <w:marLeft w:val="480"/>
                                          <w:marRight w:val="0"/>
                                          <w:marTop w:val="0"/>
                                          <w:marBottom w:val="0"/>
                                          <w:divBdr>
                                            <w:top w:val="none" w:sz="0" w:space="0" w:color="auto"/>
                                            <w:left w:val="none" w:sz="0" w:space="0" w:color="auto"/>
                                            <w:bottom w:val="none" w:sz="0" w:space="0" w:color="auto"/>
                                            <w:right w:val="none" w:sz="0" w:space="0" w:color="auto"/>
                                          </w:divBdr>
                                        </w:div>
                                      </w:divsChild>
                                    </w:div>
                                    <w:div w:id="745151109">
                                      <w:marLeft w:val="0"/>
                                      <w:marRight w:val="0"/>
                                      <w:marTop w:val="210"/>
                                      <w:marBottom w:val="210"/>
                                      <w:divBdr>
                                        <w:top w:val="none" w:sz="0" w:space="0" w:color="auto"/>
                                        <w:left w:val="none" w:sz="0" w:space="0" w:color="auto"/>
                                        <w:bottom w:val="none" w:sz="0" w:space="0" w:color="auto"/>
                                        <w:right w:val="none" w:sz="0" w:space="0" w:color="auto"/>
                                      </w:divBdr>
                                      <w:divsChild>
                                        <w:div w:id="1193571801">
                                          <w:marLeft w:val="480"/>
                                          <w:marRight w:val="0"/>
                                          <w:marTop w:val="0"/>
                                          <w:marBottom w:val="0"/>
                                          <w:divBdr>
                                            <w:top w:val="none" w:sz="0" w:space="0" w:color="auto"/>
                                            <w:left w:val="none" w:sz="0" w:space="0" w:color="auto"/>
                                            <w:bottom w:val="none" w:sz="0" w:space="0" w:color="auto"/>
                                            <w:right w:val="none" w:sz="0" w:space="0" w:color="auto"/>
                                          </w:divBdr>
                                        </w:div>
                                      </w:divsChild>
                                    </w:div>
                                    <w:div w:id="1683698930">
                                      <w:marLeft w:val="0"/>
                                      <w:marRight w:val="0"/>
                                      <w:marTop w:val="210"/>
                                      <w:marBottom w:val="210"/>
                                      <w:divBdr>
                                        <w:top w:val="none" w:sz="0" w:space="0" w:color="auto"/>
                                        <w:left w:val="none" w:sz="0" w:space="0" w:color="auto"/>
                                        <w:bottom w:val="none" w:sz="0" w:space="0" w:color="auto"/>
                                        <w:right w:val="none" w:sz="0" w:space="0" w:color="auto"/>
                                      </w:divBdr>
                                      <w:divsChild>
                                        <w:div w:id="1983928569">
                                          <w:marLeft w:val="480"/>
                                          <w:marRight w:val="0"/>
                                          <w:marTop w:val="0"/>
                                          <w:marBottom w:val="0"/>
                                          <w:divBdr>
                                            <w:top w:val="none" w:sz="0" w:space="0" w:color="auto"/>
                                            <w:left w:val="none" w:sz="0" w:space="0" w:color="auto"/>
                                            <w:bottom w:val="none" w:sz="0" w:space="0" w:color="auto"/>
                                            <w:right w:val="none" w:sz="0" w:space="0" w:color="auto"/>
                                          </w:divBdr>
                                        </w:div>
                                      </w:divsChild>
                                    </w:div>
                                    <w:div w:id="238515891">
                                      <w:marLeft w:val="0"/>
                                      <w:marRight w:val="0"/>
                                      <w:marTop w:val="210"/>
                                      <w:marBottom w:val="210"/>
                                      <w:divBdr>
                                        <w:top w:val="none" w:sz="0" w:space="0" w:color="auto"/>
                                        <w:left w:val="none" w:sz="0" w:space="0" w:color="auto"/>
                                        <w:bottom w:val="none" w:sz="0" w:space="0" w:color="auto"/>
                                        <w:right w:val="none" w:sz="0" w:space="0" w:color="auto"/>
                                      </w:divBdr>
                                      <w:divsChild>
                                        <w:div w:id="919170012">
                                          <w:marLeft w:val="480"/>
                                          <w:marRight w:val="0"/>
                                          <w:marTop w:val="0"/>
                                          <w:marBottom w:val="0"/>
                                          <w:divBdr>
                                            <w:top w:val="none" w:sz="0" w:space="0" w:color="auto"/>
                                            <w:left w:val="none" w:sz="0" w:space="0" w:color="auto"/>
                                            <w:bottom w:val="none" w:sz="0" w:space="0" w:color="auto"/>
                                            <w:right w:val="none" w:sz="0" w:space="0" w:color="auto"/>
                                          </w:divBdr>
                                          <w:divsChild>
                                            <w:div w:id="1290161055">
                                              <w:marLeft w:val="0"/>
                                              <w:marRight w:val="0"/>
                                              <w:marTop w:val="0"/>
                                              <w:marBottom w:val="0"/>
                                              <w:divBdr>
                                                <w:top w:val="none" w:sz="0" w:space="0" w:color="auto"/>
                                                <w:left w:val="none" w:sz="0" w:space="0" w:color="auto"/>
                                                <w:bottom w:val="none" w:sz="0" w:space="0" w:color="auto"/>
                                                <w:right w:val="none" w:sz="0" w:space="0" w:color="auto"/>
                                              </w:divBdr>
                                              <w:divsChild>
                                                <w:div w:id="563030617">
                                                  <w:marLeft w:val="0"/>
                                                  <w:marRight w:val="0"/>
                                                  <w:marTop w:val="210"/>
                                                  <w:marBottom w:val="210"/>
                                                  <w:divBdr>
                                                    <w:top w:val="none" w:sz="0" w:space="0" w:color="auto"/>
                                                    <w:left w:val="none" w:sz="0" w:space="0" w:color="auto"/>
                                                    <w:bottom w:val="none" w:sz="0" w:space="0" w:color="auto"/>
                                                    <w:right w:val="none" w:sz="0" w:space="0" w:color="auto"/>
                                                  </w:divBdr>
                                                  <w:divsChild>
                                                    <w:div w:id="2000883537">
                                                      <w:marLeft w:val="480"/>
                                                      <w:marRight w:val="0"/>
                                                      <w:marTop w:val="0"/>
                                                      <w:marBottom w:val="0"/>
                                                      <w:divBdr>
                                                        <w:top w:val="none" w:sz="0" w:space="0" w:color="auto"/>
                                                        <w:left w:val="none" w:sz="0" w:space="0" w:color="auto"/>
                                                        <w:bottom w:val="none" w:sz="0" w:space="0" w:color="auto"/>
                                                        <w:right w:val="none" w:sz="0" w:space="0" w:color="auto"/>
                                                      </w:divBdr>
                                                      <w:divsChild>
                                                        <w:div w:id="928463622">
                                                          <w:marLeft w:val="0"/>
                                                          <w:marRight w:val="0"/>
                                                          <w:marTop w:val="0"/>
                                                          <w:marBottom w:val="0"/>
                                                          <w:divBdr>
                                                            <w:top w:val="none" w:sz="0" w:space="0" w:color="auto"/>
                                                            <w:left w:val="none" w:sz="0" w:space="0" w:color="auto"/>
                                                            <w:bottom w:val="none" w:sz="0" w:space="0" w:color="auto"/>
                                                            <w:right w:val="none" w:sz="0" w:space="0" w:color="auto"/>
                                                          </w:divBdr>
                                                          <w:divsChild>
                                                            <w:div w:id="1987590825">
                                                              <w:marLeft w:val="0"/>
                                                              <w:marRight w:val="0"/>
                                                              <w:marTop w:val="210"/>
                                                              <w:marBottom w:val="210"/>
                                                              <w:divBdr>
                                                                <w:top w:val="none" w:sz="0" w:space="0" w:color="auto"/>
                                                                <w:left w:val="none" w:sz="0" w:space="0" w:color="auto"/>
                                                                <w:bottom w:val="none" w:sz="0" w:space="0" w:color="auto"/>
                                                                <w:right w:val="none" w:sz="0" w:space="0" w:color="auto"/>
                                                              </w:divBdr>
                                                              <w:divsChild>
                                                                <w:div w:id="239946190">
                                                                  <w:marLeft w:val="480"/>
                                                                  <w:marRight w:val="0"/>
                                                                  <w:marTop w:val="0"/>
                                                                  <w:marBottom w:val="0"/>
                                                                  <w:divBdr>
                                                                    <w:top w:val="none" w:sz="0" w:space="0" w:color="auto"/>
                                                                    <w:left w:val="none" w:sz="0" w:space="0" w:color="auto"/>
                                                                    <w:bottom w:val="none" w:sz="0" w:space="0" w:color="auto"/>
                                                                    <w:right w:val="none" w:sz="0" w:space="0" w:color="auto"/>
                                                                  </w:divBdr>
                                                                  <w:divsChild>
                                                                    <w:div w:id="580334582">
                                                                      <w:marLeft w:val="0"/>
                                                                      <w:marRight w:val="0"/>
                                                                      <w:marTop w:val="0"/>
                                                                      <w:marBottom w:val="0"/>
                                                                      <w:divBdr>
                                                                        <w:top w:val="none" w:sz="0" w:space="0" w:color="auto"/>
                                                                        <w:left w:val="none" w:sz="0" w:space="0" w:color="auto"/>
                                                                        <w:bottom w:val="none" w:sz="0" w:space="0" w:color="auto"/>
                                                                        <w:right w:val="none" w:sz="0" w:space="0" w:color="auto"/>
                                                                      </w:divBdr>
                                                                      <w:divsChild>
                                                                        <w:div w:id="544027082">
                                                                          <w:marLeft w:val="0"/>
                                                                          <w:marRight w:val="0"/>
                                                                          <w:marTop w:val="210"/>
                                                                          <w:marBottom w:val="210"/>
                                                                          <w:divBdr>
                                                                            <w:top w:val="none" w:sz="0" w:space="0" w:color="auto"/>
                                                                            <w:left w:val="none" w:sz="0" w:space="0" w:color="auto"/>
                                                                            <w:bottom w:val="none" w:sz="0" w:space="0" w:color="auto"/>
                                                                            <w:right w:val="none" w:sz="0" w:space="0" w:color="auto"/>
                                                                          </w:divBdr>
                                                                          <w:divsChild>
                                                                            <w:div w:id="965542883">
                                                                              <w:marLeft w:val="480"/>
                                                                              <w:marRight w:val="0"/>
                                                                              <w:marTop w:val="0"/>
                                                                              <w:marBottom w:val="0"/>
                                                                              <w:divBdr>
                                                                                <w:top w:val="none" w:sz="0" w:space="0" w:color="auto"/>
                                                                                <w:left w:val="none" w:sz="0" w:space="0" w:color="auto"/>
                                                                                <w:bottom w:val="none" w:sz="0" w:space="0" w:color="auto"/>
                                                                                <w:right w:val="none" w:sz="0" w:space="0" w:color="auto"/>
                                                                              </w:divBdr>
                                                                            </w:div>
                                                                          </w:divsChild>
                                                                        </w:div>
                                                                        <w:div w:id="1996491015">
                                                                          <w:marLeft w:val="0"/>
                                                                          <w:marRight w:val="0"/>
                                                                          <w:marTop w:val="210"/>
                                                                          <w:marBottom w:val="210"/>
                                                                          <w:divBdr>
                                                                            <w:top w:val="none" w:sz="0" w:space="0" w:color="auto"/>
                                                                            <w:left w:val="none" w:sz="0" w:space="0" w:color="auto"/>
                                                                            <w:bottom w:val="none" w:sz="0" w:space="0" w:color="auto"/>
                                                                            <w:right w:val="none" w:sz="0" w:space="0" w:color="auto"/>
                                                                          </w:divBdr>
                                                                          <w:divsChild>
                                                                            <w:div w:id="1003779397">
                                                                              <w:marLeft w:val="480"/>
                                                                              <w:marRight w:val="0"/>
                                                                              <w:marTop w:val="0"/>
                                                                              <w:marBottom w:val="0"/>
                                                                              <w:divBdr>
                                                                                <w:top w:val="none" w:sz="0" w:space="0" w:color="auto"/>
                                                                                <w:left w:val="none" w:sz="0" w:space="0" w:color="auto"/>
                                                                                <w:bottom w:val="none" w:sz="0" w:space="0" w:color="auto"/>
                                                                                <w:right w:val="none" w:sz="0" w:space="0" w:color="auto"/>
                                                                              </w:divBdr>
                                                                            </w:div>
                                                                          </w:divsChild>
                                                                        </w:div>
                                                                        <w:div w:id="304355074">
                                                                          <w:marLeft w:val="0"/>
                                                                          <w:marRight w:val="0"/>
                                                                          <w:marTop w:val="210"/>
                                                                          <w:marBottom w:val="210"/>
                                                                          <w:divBdr>
                                                                            <w:top w:val="none" w:sz="0" w:space="0" w:color="auto"/>
                                                                            <w:left w:val="none" w:sz="0" w:space="0" w:color="auto"/>
                                                                            <w:bottom w:val="none" w:sz="0" w:space="0" w:color="auto"/>
                                                                            <w:right w:val="none" w:sz="0" w:space="0" w:color="auto"/>
                                                                          </w:divBdr>
                                                                          <w:divsChild>
                                                                            <w:div w:id="1777018666">
                                                                              <w:marLeft w:val="480"/>
                                                                              <w:marRight w:val="0"/>
                                                                              <w:marTop w:val="0"/>
                                                                              <w:marBottom w:val="0"/>
                                                                              <w:divBdr>
                                                                                <w:top w:val="none" w:sz="0" w:space="0" w:color="auto"/>
                                                                                <w:left w:val="none" w:sz="0" w:space="0" w:color="auto"/>
                                                                                <w:bottom w:val="none" w:sz="0" w:space="0" w:color="auto"/>
                                                                                <w:right w:val="none" w:sz="0" w:space="0" w:color="auto"/>
                                                                              </w:divBdr>
                                                                            </w:div>
                                                                          </w:divsChild>
                                                                        </w:div>
                                                                        <w:div w:id="78910525">
                                                                          <w:marLeft w:val="0"/>
                                                                          <w:marRight w:val="0"/>
                                                                          <w:marTop w:val="210"/>
                                                                          <w:marBottom w:val="210"/>
                                                                          <w:divBdr>
                                                                            <w:top w:val="none" w:sz="0" w:space="0" w:color="auto"/>
                                                                            <w:left w:val="none" w:sz="0" w:space="0" w:color="auto"/>
                                                                            <w:bottom w:val="none" w:sz="0" w:space="0" w:color="auto"/>
                                                                            <w:right w:val="none" w:sz="0" w:space="0" w:color="auto"/>
                                                                          </w:divBdr>
                                                                          <w:divsChild>
                                                                            <w:div w:id="731926013">
                                                                              <w:marLeft w:val="480"/>
                                                                              <w:marRight w:val="0"/>
                                                                              <w:marTop w:val="0"/>
                                                                              <w:marBottom w:val="0"/>
                                                                              <w:divBdr>
                                                                                <w:top w:val="none" w:sz="0" w:space="0" w:color="auto"/>
                                                                                <w:left w:val="none" w:sz="0" w:space="0" w:color="auto"/>
                                                                                <w:bottom w:val="none" w:sz="0" w:space="0" w:color="auto"/>
                                                                                <w:right w:val="none" w:sz="0" w:space="0" w:color="auto"/>
                                                                              </w:divBdr>
                                                                            </w:div>
                                                                          </w:divsChild>
                                                                        </w:div>
                                                                        <w:div w:id="134178624">
                                                                          <w:marLeft w:val="0"/>
                                                                          <w:marRight w:val="0"/>
                                                                          <w:marTop w:val="210"/>
                                                                          <w:marBottom w:val="0"/>
                                                                          <w:divBdr>
                                                                            <w:top w:val="none" w:sz="0" w:space="0" w:color="auto"/>
                                                                            <w:left w:val="none" w:sz="0" w:space="0" w:color="auto"/>
                                                                            <w:bottom w:val="none" w:sz="0" w:space="0" w:color="auto"/>
                                                                            <w:right w:val="none" w:sz="0" w:space="0" w:color="auto"/>
                                                                          </w:divBdr>
                                                                          <w:divsChild>
                                                                            <w:div w:id="188871360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48288">
                                                              <w:marLeft w:val="0"/>
                                                              <w:marRight w:val="0"/>
                                                              <w:marTop w:val="210"/>
                                                              <w:marBottom w:val="0"/>
                                                              <w:divBdr>
                                                                <w:top w:val="none" w:sz="0" w:space="0" w:color="auto"/>
                                                                <w:left w:val="none" w:sz="0" w:space="0" w:color="auto"/>
                                                                <w:bottom w:val="none" w:sz="0" w:space="0" w:color="auto"/>
                                                                <w:right w:val="none" w:sz="0" w:space="0" w:color="auto"/>
                                                              </w:divBdr>
                                                              <w:divsChild>
                                                                <w:div w:id="190247644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900301">
                                                  <w:marLeft w:val="0"/>
                                                  <w:marRight w:val="0"/>
                                                  <w:marTop w:val="210"/>
                                                  <w:marBottom w:val="210"/>
                                                  <w:divBdr>
                                                    <w:top w:val="none" w:sz="0" w:space="0" w:color="auto"/>
                                                    <w:left w:val="none" w:sz="0" w:space="0" w:color="auto"/>
                                                    <w:bottom w:val="none" w:sz="0" w:space="0" w:color="auto"/>
                                                    <w:right w:val="none" w:sz="0" w:space="0" w:color="auto"/>
                                                  </w:divBdr>
                                                  <w:divsChild>
                                                    <w:div w:id="775368613">
                                                      <w:marLeft w:val="480"/>
                                                      <w:marRight w:val="0"/>
                                                      <w:marTop w:val="0"/>
                                                      <w:marBottom w:val="0"/>
                                                      <w:divBdr>
                                                        <w:top w:val="none" w:sz="0" w:space="0" w:color="auto"/>
                                                        <w:left w:val="none" w:sz="0" w:space="0" w:color="auto"/>
                                                        <w:bottom w:val="none" w:sz="0" w:space="0" w:color="auto"/>
                                                        <w:right w:val="none" w:sz="0" w:space="0" w:color="auto"/>
                                                      </w:divBdr>
                                                      <w:divsChild>
                                                        <w:div w:id="1187715639">
                                                          <w:marLeft w:val="0"/>
                                                          <w:marRight w:val="0"/>
                                                          <w:marTop w:val="0"/>
                                                          <w:marBottom w:val="0"/>
                                                          <w:divBdr>
                                                            <w:top w:val="none" w:sz="0" w:space="0" w:color="auto"/>
                                                            <w:left w:val="none" w:sz="0" w:space="0" w:color="auto"/>
                                                            <w:bottom w:val="none" w:sz="0" w:space="0" w:color="auto"/>
                                                            <w:right w:val="none" w:sz="0" w:space="0" w:color="auto"/>
                                                          </w:divBdr>
                                                          <w:divsChild>
                                                            <w:div w:id="1503199905">
                                                              <w:marLeft w:val="0"/>
                                                              <w:marRight w:val="0"/>
                                                              <w:marTop w:val="210"/>
                                                              <w:marBottom w:val="210"/>
                                                              <w:divBdr>
                                                                <w:top w:val="none" w:sz="0" w:space="0" w:color="auto"/>
                                                                <w:left w:val="none" w:sz="0" w:space="0" w:color="auto"/>
                                                                <w:bottom w:val="none" w:sz="0" w:space="0" w:color="auto"/>
                                                                <w:right w:val="none" w:sz="0" w:space="0" w:color="auto"/>
                                                              </w:divBdr>
                                                              <w:divsChild>
                                                                <w:div w:id="1298608988">
                                                                  <w:marLeft w:val="480"/>
                                                                  <w:marRight w:val="0"/>
                                                                  <w:marTop w:val="0"/>
                                                                  <w:marBottom w:val="0"/>
                                                                  <w:divBdr>
                                                                    <w:top w:val="none" w:sz="0" w:space="0" w:color="auto"/>
                                                                    <w:left w:val="none" w:sz="0" w:space="0" w:color="auto"/>
                                                                    <w:bottom w:val="none" w:sz="0" w:space="0" w:color="auto"/>
                                                                    <w:right w:val="none" w:sz="0" w:space="0" w:color="auto"/>
                                                                  </w:divBdr>
                                                                  <w:divsChild>
                                                                    <w:div w:id="406609742">
                                                                      <w:marLeft w:val="0"/>
                                                                      <w:marRight w:val="0"/>
                                                                      <w:marTop w:val="0"/>
                                                                      <w:marBottom w:val="0"/>
                                                                      <w:divBdr>
                                                                        <w:top w:val="none" w:sz="0" w:space="0" w:color="auto"/>
                                                                        <w:left w:val="none" w:sz="0" w:space="0" w:color="auto"/>
                                                                        <w:bottom w:val="none" w:sz="0" w:space="0" w:color="auto"/>
                                                                        <w:right w:val="none" w:sz="0" w:space="0" w:color="auto"/>
                                                                      </w:divBdr>
                                                                      <w:divsChild>
                                                                        <w:div w:id="772287638">
                                                                          <w:marLeft w:val="0"/>
                                                                          <w:marRight w:val="0"/>
                                                                          <w:marTop w:val="210"/>
                                                                          <w:marBottom w:val="210"/>
                                                                          <w:divBdr>
                                                                            <w:top w:val="none" w:sz="0" w:space="0" w:color="auto"/>
                                                                            <w:left w:val="none" w:sz="0" w:space="0" w:color="auto"/>
                                                                            <w:bottom w:val="none" w:sz="0" w:space="0" w:color="auto"/>
                                                                            <w:right w:val="none" w:sz="0" w:space="0" w:color="auto"/>
                                                                          </w:divBdr>
                                                                          <w:divsChild>
                                                                            <w:div w:id="324213676">
                                                                              <w:marLeft w:val="480"/>
                                                                              <w:marRight w:val="0"/>
                                                                              <w:marTop w:val="0"/>
                                                                              <w:marBottom w:val="0"/>
                                                                              <w:divBdr>
                                                                                <w:top w:val="none" w:sz="0" w:space="0" w:color="auto"/>
                                                                                <w:left w:val="none" w:sz="0" w:space="0" w:color="auto"/>
                                                                                <w:bottom w:val="none" w:sz="0" w:space="0" w:color="auto"/>
                                                                                <w:right w:val="none" w:sz="0" w:space="0" w:color="auto"/>
                                                                              </w:divBdr>
                                                                              <w:divsChild>
                                                                                <w:div w:id="661616489">
                                                                                  <w:marLeft w:val="0"/>
                                                                                  <w:marRight w:val="0"/>
                                                                                  <w:marTop w:val="0"/>
                                                                                  <w:marBottom w:val="0"/>
                                                                                  <w:divBdr>
                                                                                    <w:top w:val="none" w:sz="0" w:space="0" w:color="auto"/>
                                                                                    <w:left w:val="none" w:sz="0" w:space="0" w:color="auto"/>
                                                                                    <w:bottom w:val="none" w:sz="0" w:space="0" w:color="auto"/>
                                                                                    <w:right w:val="none" w:sz="0" w:space="0" w:color="auto"/>
                                                                                  </w:divBdr>
                                                                                  <w:divsChild>
                                                                                    <w:div w:id="1141921944">
                                                                                      <w:marLeft w:val="0"/>
                                                                                      <w:marRight w:val="0"/>
                                                                                      <w:marTop w:val="210"/>
                                                                                      <w:marBottom w:val="210"/>
                                                                                      <w:divBdr>
                                                                                        <w:top w:val="none" w:sz="0" w:space="0" w:color="auto"/>
                                                                                        <w:left w:val="none" w:sz="0" w:space="0" w:color="auto"/>
                                                                                        <w:bottom w:val="none" w:sz="0" w:space="0" w:color="auto"/>
                                                                                        <w:right w:val="none" w:sz="0" w:space="0" w:color="auto"/>
                                                                                      </w:divBdr>
                                                                                      <w:divsChild>
                                                                                        <w:div w:id="803155099">
                                                                                          <w:marLeft w:val="480"/>
                                                                                          <w:marRight w:val="0"/>
                                                                                          <w:marTop w:val="0"/>
                                                                                          <w:marBottom w:val="0"/>
                                                                                          <w:divBdr>
                                                                                            <w:top w:val="none" w:sz="0" w:space="0" w:color="auto"/>
                                                                                            <w:left w:val="none" w:sz="0" w:space="0" w:color="auto"/>
                                                                                            <w:bottom w:val="none" w:sz="0" w:space="0" w:color="auto"/>
                                                                                            <w:right w:val="none" w:sz="0" w:space="0" w:color="auto"/>
                                                                                          </w:divBdr>
                                                                                        </w:div>
                                                                                      </w:divsChild>
                                                                                    </w:div>
                                                                                    <w:div w:id="566959319">
                                                                                      <w:marLeft w:val="0"/>
                                                                                      <w:marRight w:val="0"/>
                                                                                      <w:marTop w:val="210"/>
                                                                                      <w:marBottom w:val="210"/>
                                                                                      <w:divBdr>
                                                                                        <w:top w:val="none" w:sz="0" w:space="0" w:color="auto"/>
                                                                                        <w:left w:val="none" w:sz="0" w:space="0" w:color="auto"/>
                                                                                        <w:bottom w:val="none" w:sz="0" w:space="0" w:color="auto"/>
                                                                                        <w:right w:val="none" w:sz="0" w:space="0" w:color="auto"/>
                                                                                      </w:divBdr>
                                                                                      <w:divsChild>
                                                                                        <w:div w:id="1703240381">
                                                                                          <w:marLeft w:val="480"/>
                                                                                          <w:marRight w:val="0"/>
                                                                                          <w:marTop w:val="0"/>
                                                                                          <w:marBottom w:val="0"/>
                                                                                          <w:divBdr>
                                                                                            <w:top w:val="none" w:sz="0" w:space="0" w:color="auto"/>
                                                                                            <w:left w:val="none" w:sz="0" w:space="0" w:color="auto"/>
                                                                                            <w:bottom w:val="none" w:sz="0" w:space="0" w:color="auto"/>
                                                                                            <w:right w:val="none" w:sz="0" w:space="0" w:color="auto"/>
                                                                                          </w:divBdr>
                                                                                        </w:div>
                                                                                      </w:divsChild>
                                                                                    </w:div>
                                                                                    <w:div w:id="1523586885">
                                                                                      <w:marLeft w:val="0"/>
                                                                                      <w:marRight w:val="0"/>
                                                                                      <w:marTop w:val="210"/>
                                                                                      <w:marBottom w:val="210"/>
                                                                                      <w:divBdr>
                                                                                        <w:top w:val="none" w:sz="0" w:space="0" w:color="auto"/>
                                                                                        <w:left w:val="none" w:sz="0" w:space="0" w:color="auto"/>
                                                                                        <w:bottom w:val="none" w:sz="0" w:space="0" w:color="auto"/>
                                                                                        <w:right w:val="none" w:sz="0" w:space="0" w:color="auto"/>
                                                                                      </w:divBdr>
                                                                                      <w:divsChild>
                                                                                        <w:div w:id="1821458549">
                                                                                          <w:marLeft w:val="480"/>
                                                                                          <w:marRight w:val="0"/>
                                                                                          <w:marTop w:val="0"/>
                                                                                          <w:marBottom w:val="0"/>
                                                                                          <w:divBdr>
                                                                                            <w:top w:val="none" w:sz="0" w:space="0" w:color="auto"/>
                                                                                            <w:left w:val="none" w:sz="0" w:space="0" w:color="auto"/>
                                                                                            <w:bottom w:val="none" w:sz="0" w:space="0" w:color="auto"/>
                                                                                            <w:right w:val="none" w:sz="0" w:space="0" w:color="auto"/>
                                                                                          </w:divBdr>
                                                                                        </w:div>
                                                                                      </w:divsChild>
                                                                                    </w:div>
                                                                                    <w:div w:id="1238591850">
                                                                                      <w:marLeft w:val="0"/>
                                                                                      <w:marRight w:val="0"/>
                                                                                      <w:marTop w:val="210"/>
                                                                                      <w:marBottom w:val="210"/>
                                                                                      <w:divBdr>
                                                                                        <w:top w:val="none" w:sz="0" w:space="0" w:color="auto"/>
                                                                                        <w:left w:val="none" w:sz="0" w:space="0" w:color="auto"/>
                                                                                        <w:bottom w:val="none" w:sz="0" w:space="0" w:color="auto"/>
                                                                                        <w:right w:val="none" w:sz="0" w:space="0" w:color="auto"/>
                                                                                      </w:divBdr>
                                                                                      <w:divsChild>
                                                                                        <w:div w:id="1300987865">
                                                                                          <w:marLeft w:val="480"/>
                                                                                          <w:marRight w:val="0"/>
                                                                                          <w:marTop w:val="0"/>
                                                                                          <w:marBottom w:val="0"/>
                                                                                          <w:divBdr>
                                                                                            <w:top w:val="none" w:sz="0" w:space="0" w:color="auto"/>
                                                                                            <w:left w:val="none" w:sz="0" w:space="0" w:color="auto"/>
                                                                                            <w:bottom w:val="none" w:sz="0" w:space="0" w:color="auto"/>
                                                                                            <w:right w:val="none" w:sz="0" w:space="0" w:color="auto"/>
                                                                                          </w:divBdr>
                                                                                        </w:div>
                                                                                      </w:divsChild>
                                                                                    </w:div>
                                                                                    <w:div w:id="446856320">
                                                                                      <w:marLeft w:val="0"/>
                                                                                      <w:marRight w:val="0"/>
                                                                                      <w:marTop w:val="210"/>
                                                                                      <w:marBottom w:val="210"/>
                                                                                      <w:divBdr>
                                                                                        <w:top w:val="none" w:sz="0" w:space="0" w:color="auto"/>
                                                                                        <w:left w:val="none" w:sz="0" w:space="0" w:color="auto"/>
                                                                                        <w:bottom w:val="none" w:sz="0" w:space="0" w:color="auto"/>
                                                                                        <w:right w:val="none" w:sz="0" w:space="0" w:color="auto"/>
                                                                                      </w:divBdr>
                                                                                      <w:divsChild>
                                                                                        <w:div w:id="642807266">
                                                                                          <w:marLeft w:val="480"/>
                                                                                          <w:marRight w:val="0"/>
                                                                                          <w:marTop w:val="0"/>
                                                                                          <w:marBottom w:val="0"/>
                                                                                          <w:divBdr>
                                                                                            <w:top w:val="none" w:sz="0" w:space="0" w:color="auto"/>
                                                                                            <w:left w:val="none" w:sz="0" w:space="0" w:color="auto"/>
                                                                                            <w:bottom w:val="none" w:sz="0" w:space="0" w:color="auto"/>
                                                                                            <w:right w:val="none" w:sz="0" w:space="0" w:color="auto"/>
                                                                                          </w:divBdr>
                                                                                        </w:div>
                                                                                      </w:divsChild>
                                                                                    </w:div>
                                                                                    <w:div w:id="1954896266">
                                                                                      <w:marLeft w:val="0"/>
                                                                                      <w:marRight w:val="0"/>
                                                                                      <w:marTop w:val="210"/>
                                                                                      <w:marBottom w:val="0"/>
                                                                                      <w:divBdr>
                                                                                        <w:top w:val="none" w:sz="0" w:space="0" w:color="auto"/>
                                                                                        <w:left w:val="none" w:sz="0" w:space="0" w:color="auto"/>
                                                                                        <w:bottom w:val="none" w:sz="0" w:space="0" w:color="auto"/>
                                                                                        <w:right w:val="none" w:sz="0" w:space="0" w:color="auto"/>
                                                                                      </w:divBdr>
                                                                                      <w:divsChild>
                                                                                        <w:div w:id="176364192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37652">
                                                                          <w:marLeft w:val="0"/>
                                                                          <w:marRight w:val="0"/>
                                                                          <w:marTop w:val="210"/>
                                                                          <w:marBottom w:val="0"/>
                                                                          <w:divBdr>
                                                                            <w:top w:val="none" w:sz="0" w:space="0" w:color="auto"/>
                                                                            <w:left w:val="none" w:sz="0" w:space="0" w:color="auto"/>
                                                                            <w:bottom w:val="none" w:sz="0" w:space="0" w:color="auto"/>
                                                                            <w:right w:val="none" w:sz="0" w:space="0" w:color="auto"/>
                                                                          </w:divBdr>
                                                                          <w:divsChild>
                                                                            <w:div w:id="46997662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51615">
                                                              <w:marLeft w:val="0"/>
                                                              <w:marRight w:val="0"/>
                                                              <w:marTop w:val="210"/>
                                                              <w:marBottom w:val="210"/>
                                                              <w:divBdr>
                                                                <w:top w:val="none" w:sz="0" w:space="0" w:color="auto"/>
                                                                <w:left w:val="none" w:sz="0" w:space="0" w:color="auto"/>
                                                                <w:bottom w:val="none" w:sz="0" w:space="0" w:color="auto"/>
                                                                <w:right w:val="none" w:sz="0" w:space="0" w:color="auto"/>
                                                              </w:divBdr>
                                                              <w:divsChild>
                                                                <w:div w:id="308292945">
                                                                  <w:marLeft w:val="480"/>
                                                                  <w:marRight w:val="0"/>
                                                                  <w:marTop w:val="0"/>
                                                                  <w:marBottom w:val="0"/>
                                                                  <w:divBdr>
                                                                    <w:top w:val="none" w:sz="0" w:space="0" w:color="auto"/>
                                                                    <w:left w:val="none" w:sz="0" w:space="0" w:color="auto"/>
                                                                    <w:bottom w:val="none" w:sz="0" w:space="0" w:color="auto"/>
                                                                    <w:right w:val="none" w:sz="0" w:space="0" w:color="auto"/>
                                                                  </w:divBdr>
                                                                  <w:divsChild>
                                                                    <w:div w:id="1316567912">
                                                                      <w:marLeft w:val="0"/>
                                                                      <w:marRight w:val="0"/>
                                                                      <w:marTop w:val="0"/>
                                                                      <w:marBottom w:val="0"/>
                                                                      <w:divBdr>
                                                                        <w:top w:val="none" w:sz="0" w:space="0" w:color="auto"/>
                                                                        <w:left w:val="none" w:sz="0" w:space="0" w:color="auto"/>
                                                                        <w:bottom w:val="none" w:sz="0" w:space="0" w:color="auto"/>
                                                                        <w:right w:val="none" w:sz="0" w:space="0" w:color="auto"/>
                                                                      </w:divBdr>
                                                                      <w:divsChild>
                                                                        <w:div w:id="1617256584">
                                                                          <w:marLeft w:val="0"/>
                                                                          <w:marRight w:val="0"/>
                                                                          <w:marTop w:val="210"/>
                                                                          <w:marBottom w:val="210"/>
                                                                          <w:divBdr>
                                                                            <w:top w:val="none" w:sz="0" w:space="0" w:color="auto"/>
                                                                            <w:left w:val="none" w:sz="0" w:space="0" w:color="auto"/>
                                                                            <w:bottom w:val="none" w:sz="0" w:space="0" w:color="auto"/>
                                                                            <w:right w:val="none" w:sz="0" w:space="0" w:color="auto"/>
                                                                          </w:divBdr>
                                                                          <w:divsChild>
                                                                            <w:div w:id="1957716504">
                                                                              <w:marLeft w:val="480"/>
                                                                              <w:marRight w:val="0"/>
                                                                              <w:marTop w:val="0"/>
                                                                              <w:marBottom w:val="0"/>
                                                                              <w:divBdr>
                                                                                <w:top w:val="none" w:sz="0" w:space="0" w:color="auto"/>
                                                                                <w:left w:val="none" w:sz="0" w:space="0" w:color="auto"/>
                                                                                <w:bottom w:val="none" w:sz="0" w:space="0" w:color="auto"/>
                                                                                <w:right w:val="none" w:sz="0" w:space="0" w:color="auto"/>
                                                                              </w:divBdr>
                                                                            </w:div>
                                                                          </w:divsChild>
                                                                        </w:div>
                                                                        <w:div w:id="1690639550">
                                                                          <w:marLeft w:val="0"/>
                                                                          <w:marRight w:val="0"/>
                                                                          <w:marTop w:val="210"/>
                                                                          <w:marBottom w:val="210"/>
                                                                          <w:divBdr>
                                                                            <w:top w:val="none" w:sz="0" w:space="0" w:color="auto"/>
                                                                            <w:left w:val="none" w:sz="0" w:space="0" w:color="auto"/>
                                                                            <w:bottom w:val="none" w:sz="0" w:space="0" w:color="auto"/>
                                                                            <w:right w:val="none" w:sz="0" w:space="0" w:color="auto"/>
                                                                          </w:divBdr>
                                                                          <w:divsChild>
                                                                            <w:div w:id="1591232583">
                                                                              <w:marLeft w:val="480"/>
                                                                              <w:marRight w:val="0"/>
                                                                              <w:marTop w:val="0"/>
                                                                              <w:marBottom w:val="0"/>
                                                                              <w:divBdr>
                                                                                <w:top w:val="none" w:sz="0" w:space="0" w:color="auto"/>
                                                                                <w:left w:val="none" w:sz="0" w:space="0" w:color="auto"/>
                                                                                <w:bottom w:val="none" w:sz="0" w:space="0" w:color="auto"/>
                                                                                <w:right w:val="none" w:sz="0" w:space="0" w:color="auto"/>
                                                                              </w:divBdr>
                                                                            </w:div>
                                                                          </w:divsChild>
                                                                        </w:div>
                                                                        <w:div w:id="1148984793">
                                                                          <w:marLeft w:val="0"/>
                                                                          <w:marRight w:val="0"/>
                                                                          <w:marTop w:val="210"/>
                                                                          <w:marBottom w:val="210"/>
                                                                          <w:divBdr>
                                                                            <w:top w:val="none" w:sz="0" w:space="0" w:color="auto"/>
                                                                            <w:left w:val="none" w:sz="0" w:space="0" w:color="auto"/>
                                                                            <w:bottom w:val="none" w:sz="0" w:space="0" w:color="auto"/>
                                                                            <w:right w:val="none" w:sz="0" w:space="0" w:color="auto"/>
                                                                          </w:divBdr>
                                                                          <w:divsChild>
                                                                            <w:div w:id="953438365">
                                                                              <w:marLeft w:val="480"/>
                                                                              <w:marRight w:val="0"/>
                                                                              <w:marTop w:val="0"/>
                                                                              <w:marBottom w:val="0"/>
                                                                              <w:divBdr>
                                                                                <w:top w:val="none" w:sz="0" w:space="0" w:color="auto"/>
                                                                                <w:left w:val="none" w:sz="0" w:space="0" w:color="auto"/>
                                                                                <w:bottom w:val="none" w:sz="0" w:space="0" w:color="auto"/>
                                                                                <w:right w:val="none" w:sz="0" w:space="0" w:color="auto"/>
                                                                              </w:divBdr>
                                                                            </w:div>
                                                                          </w:divsChild>
                                                                        </w:div>
                                                                        <w:div w:id="1091125322">
                                                                          <w:marLeft w:val="0"/>
                                                                          <w:marRight w:val="0"/>
                                                                          <w:marTop w:val="210"/>
                                                                          <w:marBottom w:val="210"/>
                                                                          <w:divBdr>
                                                                            <w:top w:val="none" w:sz="0" w:space="0" w:color="auto"/>
                                                                            <w:left w:val="none" w:sz="0" w:space="0" w:color="auto"/>
                                                                            <w:bottom w:val="none" w:sz="0" w:space="0" w:color="auto"/>
                                                                            <w:right w:val="none" w:sz="0" w:space="0" w:color="auto"/>
                                                                          </w:divBdr>
                                                                          <w:divsChild>
                                                                            <w:div w:id="413478333">
                                                                              <w:marLeft w:val="480"/>
                                                                              <w:marRight w:val="0"/>
                                                                              <w:marTop w:val="0"/>
                                                                              <w:marBottom w:val="0"/>
                                                                              <w:divBdr>
                                                                                <w:top w:val="none" w:sz="0" w:space="0" w:color="auto"/>
                                                                                <w:left w:val="none" w:sz="0" w:space="0" w:color="auto"/>
                                                                                <w:bottom w:val="none" w:sz="0" w:space="0" w:color="auto"/>
                                                                                <w:right w:val="none" w:sz="0" w:space="0" w:color="auto"/>
                                                                              </w:divBdr>
                                                                            </w:div>
                                                                          </w:divsChild>
                                                                        </w:div>
                                                                        <w:div w:id="1772239284">
                                                                          <w:marLeft w:val="0"/>
                                                                          <w:marRight w:val="0"/>
                                                                          <w:marTop w:val="210"/>
                                                                          <w:marBottom w:val="210"/>
                                                                          <w:divBdr>
                                                                            <w:top w:val="none" w:sz="0" w:space="0" w:color="auto"/>
                                                                            <w:left w:val="none" w:sz="0" w:space="0" w:color="auto"/>
                                                                            <w:bottom w:val="none" w:sz="0" w:space="0" w:color="auto"/>
                                                                            <w:right w:val="none" w:sz="0" w:space="0" w:color="auto"/>
                                                                          </w:divBdr>
                                                                          <w:divsChild>
                                                                            <w:div w:id="1828326140">
                                                                              <w:marLeft w:val="480"/>
                                                                              <w:marRight w:val="0"/>
                                                                              <w:marTop w:val="0"/>
                                                                              <w:marBottom w:val="0"/>
                                                                              <w:divBdr>
                                                                                <w:top w:val="none" w:sz="0" w:space="0" w:color="auto"/>
                                                                                <w:left w:val="none" w:sz="0" w:space="0" w:color="auto"/>
                                                                                <w:bottom w:val="none" w:sz="0" w:space="0" w:color="auto"/>
                                                                                <w:right w:val="none" w:sz="0" w:space="0" w:color="auto"/>
                                                                              </w:divBdr>
                                                                            </w:div>
                                                                          </w:divsChild>
                                                                        </w:div>
                                                                        <w:div w:id="772095412">
                                                                          <w:marLeft w:val="0"/>
                                                                          <w:marRight w:val="0"/>
                                                                          <w:marTop w:val="210"/>
                                                                          <w:marBottom w:val="210"/>
                                                                          <w:divBdr>
                                                                            <w:top w:val="none" w:sz="0" w:space="0" w:color="auto"/>
                                                                            <w:left w:val="none" w:sz="0" w:space="0" w:color="auto"/>
                                                                            <w:bottom w:val="none" w:sz="0" w:space="0" w:color="auto"/>
                                                                            <w:right w:val="none" w:sz="0" w:space="0" w:color="auto"/>
                                                                          </w:divBdr>
                                                                          <w:divsChild>
                                                                            <w:div w:id="880628202">
                                                                              <w:marLeft w:val="480"/>
                                                                              <w:marRight w:val="0"/>
                                                                              <w:marTop w:val="0"/>
                                                                              <w:marBottom w:val="0"/>
                                                                              <w:divBdr>
                                                                                <w:top w:val="none" w:sz="0" w:space="0" w:color="auto"/>
                                                                                <w:left w:val="none" w:sz="0" w:space="0" w:color="auto"/>
                                                                                <w:bottom w:val="none" w:sz="0" w:space="0" w:color="auto"/>
                                                                                <w:right w:val="none" w:sz="0" w:space="0" w:color="auto"/>
                                                                              </w:divBdr>
                                                                            </w:div>
                                                                          </w:divsChild>
                                                                        </w:div>
                                                                        <w:div w:id="1405293573">
                                                                          <w:marLeft w:val="0"/>
                                                                          <w:marRight w:val="0"/>
                                                                          <w:marTop w:val="210"/>
                                                                          <w:marBottom w:val="210"/>
                                                                          <w:divBdr>
                                                                            <w:top w:val="none" w:sz="0" w:space="0" w:color="auto"/>
                                                                            <w:left w:val="none" w:sz="0" w:space="0" w:color="auto"/>
                                                                            <w:bottom w:val="none" w:sz="0" w:space="0" w:color="auto"/>
                                                                            <w:right w:val="none" w:sz="0" w:space="0" w:color="auto"/>
                                                                          </w:divBdr>
                                                                          <w:divsChild>
                                                                            <w:div w:id="149447719">
                                                                              <w:marLeft w:val="480"/>
                                                                              <w:marRight w:val="0"/>
                                                                              <w:marTop w:val="0"/>
                                                                              <w:marBottom w:val="0"/>
                                                                              <w:divBdr>
                                                                                <w:top w:val="none" w:sz="0" w:space="0" w:color="auto"/>
                                                                                <w:left w:val="none" w:sz="0" w:space="0" w:color="auto"/>
                                                                                <w:bottom w:val="none" w:sz="0" w:space="0" w:color="auto"/>
                                                                                <w:right w:val="none" w:sz="0" w:space="0" w:color="auto"/>
                                                                              </w:divBdr>
                                                                              <w:divsChild>
                                                                                <w:div w:id="1704288890">
                                                                                  <w:marLeft w:val="0"/>
                                                                                  <w:marRight w:val="0"/>
                                                                                  <w:marTop w:val="0"/>
                                                                                  <w:marBottom w:val="0"/>
                                                                                  <w:divBdr>
                                                                                    <w:top w:val="none" w:sz="0" w:space="0" w:color="auto"/>
                                                                                    <w:left w:val="none" w:sz="0" w:space="0" w:color="auto"/>
                                                                                    <w:bottom w:val="none" w:sz="0" w:space="0" w:color="auto"/>
                                                                                    <w:right w:val="none" w:sz="0" w:space="0" w:color="auto"/>
                                                                                  </w:divBdr>
                                                                                  <w:divsChild>
                                                                                    <w:div w:id="171073533">
                                                                                      <w:marLeft w:val="0"/>
                                                                                      <w:marRight w:val="0"/>
                                                                                      <w:marTop w:val="210"/>
                                                                                      <w:marBottom w:val="210"/>
                                                                                      <w:divBdr>
                                                                                        <w:top w:val="none" w:sz="0" w:space="0" w:color="auto"/>
                                                                                        <w:left w:val="none" w:sz="0" w:space="0" w:color="auto"/>
                                                                                        <w:bottom w:val="none" w:sz="0" w:space="0" w:color="auto"/>
                                                                                        <w:right w:val="none" w:sz="0" w:space="0" w:color="auto"/>
                                                                                      </w:divBdr>
                                                                                      <w:divsChild>
                                                                                        <w:div w:id="1664314422">
                                                                                          <w:marLeft w:val="480"/>
                                                                                          <w:marRight w:val="0"/>
                                                                                          <w:marTop w:val="0"/>
                                                                                          <w:marBottom w:val="0"/>
                                                                                          <w:divBdr>
                                                                                            <w:top w:val="none" w:sz="0" w:space="0" w:color="auto"/>
                                                                                            <w:left w:val="none" w:sz="0" w:space="0" w:color="auto"/>
                                                                                            <w:bottom w:val="none" w:sz="0" w:space="0" w:color="auto"/>
                                                                                            <w:right w:val="none" w:sz="0" w:space="0" w:color="auto"/>
                                                                                          </w:divBdr>
                                                                                          <w:divsChild>
                                                                                            <w:div w:id="878053703">
                                                                                              <w:marLeft w:val="0"/>
                                                                                              <w:marRight w:val="0"/>
                                                                                              <w:marTop w:val="0"/>
                                                                                              <w:marBottom w:val="0"/>
                                                                                              <w:divBdr>
                                                                                                <w:top w:val="none" w:sz="0" w:space="0" w:color="auto"/>
                                                                                                <w:left w:val="none" w:sz="0" w:space="0" w:color="auto"/>
                                                                                                <w:bottom w:val="none" w:sz="0" w:space="0" w:color="auto"/>
                                                                                                <w:right w:val="none" w:sz="0" w:space="0" w:color="auto"/>
                                                                                              </w:divBdr>
                                                                                              <w:divsChild>
                                                                                                <w:div w:id="579292051">
                                                                                                  <w:marLeft w:val="0"/>
                                                                                                  <w:marRight w:val="0"/>
                                                                                                  <w:marTop w:val="210"/>
                                                                                                  <w:marBottom w:val="210"/>
                                                                                                  <w:divBdr>
                                                                                                    <w:top w:val="none" w:sz="0" w:space="0" w:color="auto"/>
                                                                                                    <w:left w:val="none" w:sz="0" w:space="0" w:color="auto"/>
                                                                                                    <w:bottom w:val="none" w:sz="0" w:space="0" w:color="auto"/>
                                                                                                    <w:right w:val="none" w:sz="0" w:space="0" w:color="auto"/>
                                                                                                  </w:divBdr>
                                                                                                  <w:divsChild>
                                                                                                    <w:div w:id="1291281316">
                                                                                                      <w:marLeft w:val="480"/>
                                                                                                      <w:marRight w:val="0"/>
                                                                                                      <w:marTop w:val="0"/>
                                                                                                      <w:marBottom w:val="0"/>
                                                                                                      <w:divBdr>
                                                                                                        <w:top w:val="none" w:sz="0" w:space="0" w:color="auto"/>
                                                                                                        <w:left w:val="none" w:sz="0" w:space="0" w:color="auto"/>
                                                                                                        <w:bottom w:val="none" w:sz="0" w:space="0" w:color="auto"/>
                                                                                                        <w:right w:val="none" w:sz="0" w:space="0" w:color="auto"/>
                                                                                                      </w:divBdr>
                                                                                                    </w:div>
                                                                                                  </w:divsChild>
                                                                                                </w:div>
                                                                                                <w:div w:id="1299455076">
                                                                                                  <w:marLeft w:val="0"/>
                                                                                                  <w:marRight w:val="0"/>
                                                                                                  <w:marTop w:val="210"/>
                                                                                                  <w:marBottom w:val="210"/>
                                                                                                  <w:divBdr>
                                                                                                    <w:top w:val="none" w:sz="0" w:space="0" w:color="auto"/>
                                                                                                    <w:left w:val="none" w:sz="0" w:space="0" w:color="auto"/>
                                                                                                    <w:bottom w:val="none" w:sz="0" w:space="0" w:color="auto"/>
                                                                                                    <w:right w:val="none" w:sz="0" w:space="0" w:color="auto"/>
                                                                                                  </w:divBdr>
                                                                                                  <w:divsChild>
                                                                                                    <w:div w:id="1517037936">
                                                                                                      <w:marLeft w:val="480"/>
                                                                                                      <w:marRight w:val="0"/>
                                                                                                      <w:marTop w:val="0"/>
                                                                                                      <w:marBottom w:val="0"/>
                                                                                                      <w:divBdr>
                                                                                                        <w:top w:val="none" w:sz="0" w:space="0" w:color="auto"/>
                                                                                                        <w:left w:val="none" w:sz="0" w:space="0" w:color="auto"/>
                                                                                                        <w:bottom w:val="none" w:sz="0" w:space="0" w:color="auto"/>
                                                                                                        <w:right w:val="none" w:sz="0" w:space="0" w:color="auto"/>
                                                                                                      </w:divBdr>
                                                                                                    </w:div>
                                                                                                  </w:divsChild>
                                                                                                </w:div>
                                                                                                <w:div w:id="1676348150">
                                                                                                  <w:marLeft w:val="0"/>
                                                                                                  <w:marRight w:val="0"/>
                                                                                                  <w:marTop w:val="210"/>
                                                                                                  <w:marBottom w:val="210"/>
                                                                                                  <w:divBdr>
                                                                                                    <w:top w:val="none" w:sz="0" w:space="0" w:color="auto"/>
                                                                                                    <w:left w:val="none" w:sz="0" w:space="0" w:color="auto"/>
                                                                                                    <w:bottom w:val="none" w:sz="0" w:space="0" w:color="auto"/>
                                                                                                    <w:right w:val="none" w:sz="0" w:space="0" w:color="auto"/>
                                                                                                  </w:divBdr>
                                                                                                  <w:divsChild>
                                                                                                    <w:div w:id="1206256890">
                                                                                                      <w:marLeft w:val="480"/>
                                                                                                      <w:marRight w:val="0"/>
                                                                                                      <w:marTop w:val="0"/>
                                                                                                      <w:marBottom w:val="0"/>
                                                                                                      <w:divBdr>
                                                                                                        <w:top w:val="none" w:sz="0" w:space="0" w:color="auto"/>
                                                                                                        <w:left w:val="none" w:sz="0" w:space="0" w:color="auto"/>
                                                                                                        <w:bottom w:val="none" w:sz="0" w:space="0" w:color="auto"/>
                                                                                                        <w:right w:val="none" w:sz="0" w:space="0" w:color="auto"/>
                                                                                                      </w:divBdr>
                                                                                                    </w:div>
                                                                                                  </w:divsChild>
                                                                                                </w:div>
                                                                                                <w:div w:id="1148936794">
                                                                                                  <w:marLeft w:val="0"/>
                                                                                                  <w:marRight w:val="0"/>
                                                                                                  <w:marTop w:val="210"/>
                                                                                                  <w:marBottom w:val="0"/>
                                                                                                  <w:divBdr>
                                                                                                    <w:top w:val="none" w:sz="0" w:space="0" w:color="auto"/>
                                                                                                    <w:left w:val="none" w:sz="0" w:space="0" w:color="auto"/>
                                                                                                    <w:bottom w:val="none" w:sz="0" w:space="0" w:color="auto"/>
                                                                                                    <w:right w:val="none" w:sz="0" w:space="0" w:color="auto"/>
                                                                                                  </w:divBdr>
                                                                                                  <w:divsChild>
                                                                                                    <w:div w:id="4532098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3246">
                                                                                      <w:marLeft w:val="0"/>
                                                                                      <w:marRight w:val="0"/>
                                                                                      <w:marTop w:val="210"/>
                                                                                      <w:marBottom w:val="0"/>
                                                                                      <w:divBdr>
                                                                                        <w:top w:val="none" w:sz="0" w:space="0" w:color="auto"/>
                                                                                        <w:left w:val="none" w:sz="0" w:space="0" w:color="auto"/>
                                                                                        <w:bottom w:val="none" w:sz="0" w:space="0" w:color="auto"/>
                                                                                        <w:right w:val="none" w:sz="0" w:space="0" w:color="auto"/>
                                                                                      </w:divBdr>
                                                                                      <w:divsChild>
                                                                                        <w:div w:id="13036326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64890">
                                                                          <w:marLeft w:val="0"/>
                                                                          <w:marRight w:val="0"/>
                                                                          <w:marTop w:val="210"/>
                                                                          <w:marBottom w:val="0"/>
                                                                          <w:divBdr>
                                                                            <w:top w:val="none" w:sz="0" w:space="0" w:color="auto"/>
                                                                            <w:left w:val="none" w:sz="0" w:space="0" w:color="auto"/>
                                                                            <w:bottom w:val="none" w:sz="0" w:space="0" w:color="auto"/>
                                                                            <w:right w:val="none" w:sz="0" w:space="0" w:color="auto"/>
                                                                          </w:divBdr>
                                                                          <w:divsChild>
                                                                            <w:div w:id="4768486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986357">
                                                              <w:marLeft w:val="0"/>
                                                              <w:marRight w:val="0"/>
                                                              <w:marTop w:val="210"/>
                                                              <w:marBottom w:val="210"/>
                                                              <w:divBdr>
                                                                <w:top w:val="none" w:sz="0" w:space="0" w:color="auto"/>
                                                                <w:left w:val="none" w:sz="0" w:space="0" w:color="auto"/>
                                                                <w:bottom w:val="none" w:sz="0" w:space="0" w:color="auto"/>
                                                                <w:right w:val="none" w:sz="0" w:space="0" w:color="auto"/>
                                                              </w:divBdr>
                                                              <w:divsChild>
                                                                <w:div w:id="1167596914">
                                                                  <w:marLeft w:val="480"/>
                                                                  <w:marRight w:val="0"/>
                                                                  <w:marTop w:val="0"/>
                                                                  <w:marBottom w:val="0"/>
                                                                  <w:divBdr>
                                                                    <w:top w:val="none" w:sz="0" w:space="0" w:color="auto"/>
                                                                    <w:left w:val="none" w:sz="0" w:space="0" w:color="auto"/>
                                                                    <w:bottom w:val="none" w:sz="0" w:space="0" w:color="auto"/>
                                                                    <w:right w:val="none" w:sz="0" w:space="0" w:color="auto"/>
                                                                  </w:divBdr>
                                                                </w:div>
                                                              </w:divsChild>
                                                            </w:div>
                                                            <w:div w:id="1526821841">
                                                              <w:marLeft w:val="0"/>
                                                              <w:marRight w:val="0"/>
                                                              <w:marTop w:val="210"/>
                                                              <w:marBottom w:val="210"/>
                                                              <w:divBdr>
                                                                <w:top w:val="none" w:sz="0" w:space="0" w:color="auto"/>
                                                                <w:left w:val="none" w:sz="0" w:space="0" w:color="auto"/>
                                                                <w:bottom w:val="none" w:sz="0" w:space="0" w:color="auto"/>
                                                                <w:right w:val="none" w:sz="0" w:space="0" w:color="auto"/>
                                                              </w:divBdr>
                                                              <w:divsChild>
                                                                <w:div w:id="821042594">
                                                                  <w:marLeft w:val="480"/>
                                                                  <w:marRight w:val="0"/>
                                                                  <w:marTop w:val="0"/>
                                                                  <w:marBottom w:val="0"/>
                                                                  <w:divBdr>
                                                                    <w:top w:val="none" w:sz="0" w:space="0" w:color="auto"/>
                                                                    <w:left w:val="none" w:sz="0" w:space="0" w:color="auto"/>
                                                                    <w:bottom w:val="none" w:sz="0" w:space="0" w:color="auto"/>
                                                                    <w:right w:val="none" w:sz="0" w:space="0" w:color="auto"/>
                                                                  </w:divBdr>
                                                                  <w:divsChild>
                                                                    <w:div w:id="1063992889">
                                                                      <w:marLeft w:val="0"/>
                                                                      <w:marRight w:val="0"/>
                                                                      <w:marTop w:val="0"/>
                                                                      <w:marBottom w:val="0"/>
                                                                      <w:divBdr>
                                                                        <w:top w:val="none" w:sz="0" w:space="0" w:color="auto"/>
                                                                        <w:left w:val="none" w:sz="0" w:space="0" w:color="auto"/>
                                                                        <w:bottom w:val="none" w:sz="0" w:space="0" w:color="auto"/>
                                                                        <w:right w:val="none" w:sz="0" w:space="0" w:color="auto"/>
                                                                      </w:divBdr>
                                                                      <w:divsChild>
                                                                        <w:div w:id="1238974085">
                                                                          <w:marLeft w:val="0"/>
                                                                          <w:marRight w:val="0"/>
                                                                          <w:marTop w:val="210"/>
                                                                          <w:marBottom w:val="210"/>
                                                                          <w:divBdr>
                                                                            <w:top w:val="none" w:sz="0" w:space="0" w:color="auto"/>
                                                                            <w:left w:val="none" w:sz="0" w:space="0" w:color="auto"/>
                                                                            <w:bottom w:val="none" w:sz="0" w:space="0" w:color="auto"/>
                                                                            <w:right w:val="none" w:sz="0" w:space="0" w:color="auto"/>
                                                                          </w:divBdr>
                                                                          <w:divsChild>
                                                                            <w:div w:id="970094706">
                                                                              <w:marLeft w:val="480"/>
                                                                              <w:marRight w:val="0"/>
                                                                              <w:marTop w:val="0"/>
                                                                              <w:marBottom w:val="0"/>
                                                                              <w:divBdr>
                                                                                <w:top w:val="none" w:sz="0" w:space="0" w:color="auto"/>
                                                                                <w:left w:val="none" w:sz="0" w:space="0" w:color="auto"/>
                                                                                <w:bottom w:val="none" w:sz="0" w:space="0" w:color="auto"/>
                                                                                <w:right w:val="none" w:sz="0" w:space="0" w:color="auto"/>
                                                                              </w:divBdr>
                                                                            </w:div>
                                                                          </w:divsChild>
                                                                        </w:div>
                                                                        <w:div w:id="727262604">
                                                                          <w:marLeft w:val="0"/>
                                                                          <w:marRight w:val="0"/>
                                                                          <w:marTop w:val="210"/>
                                                                          <w:marBottom w:val="210"/>
                                                                          <w:divBdr>
                                                                            <w:top w:val="none" w:sz="0" w:space="0" w:color="auto"/>
                                                                            <w:left w:val="none" w:sz="0" w:space="0" w:color="auto"/>
                                                                            <w:bottom w:val="none" w:sz="0" w:space="0" w:color="auto"/>
                                                                            <w:right w:val="none" w:sz="0" w:space="0" w:color="auto"/>
                                                                          </w:divBdr>
                                                                          <w:divsChild>
                                                                            <w:div w:id="149758419">
                                                                              <w:marLeft w:val="480"/>
                                                                              <w:marRight w:val="0"/>
                                                                              <w:marTop w:val="0"/>
                                                                              <w:marBottom w:val="0"/>
                                                                              <w:divBdr>
                                                                                <w:top w:val="none" w:sz="0" w:space="0" w:color="auto"/>
                                                                                <w:left w:val="none" w:sz="0" w:space="0" w:color="auto"/>
                                                                                <w:bottom w:val="none" w:sz="0" w:space="0" w:color="auto"/>
                                                                                <w:right w:val="none" w:sz="0" w:space="0" w:color="auto"/>
                                                                              </w:divBdr>
                                                                            </w:div>
                                                                          </w:divsChild>
                                                                        </w:div>
                                                                        <w:div w:id="725642640">
                                                                          <w:marLeft w:val="0"/>
                                                                          <w:marRight w:val="0"/>
                                                                          <w:marTop w:val="210"/>
                                                                          <w:marBottom w:val="210"/>
                                                                          <w:divBdr>
                                                                            <w:top w:val="none" w:sz="0" w:space="0" w:color="auto"/>
                                                                            <w:left w:val="none" w:sz="0" w:space="0" w:color="auto"/>
                                                                            <w:bottom w:val="none" w:sz="0" w:space="0" w:color="auto"/>
                                                                            <w:right w:val="none" w:sz="0" w:space="0" w:color="auto"/>
                                                                          </w:divBdr>
                                                                          <w:divsChild>
                                                                            <w:div w:id="118569085">
                                                                              <w:marLeft w:val="480"/>
                                                                              <w:marRight w:val="0"/>
                                                                              <w:marTop w:val="0"/>
                                                                              <w:marBottom w:val="0"/>
                                                                              <w:divBdr>
                                                                                <w:top w:val="none" w:sz="0" w:space="0" w:color="auto"/>
                                                                                <w:left w:val="none" w:sz="0" w:space="0" w:color="auto"/>
                                                                                <w:bottom w:val="none" w:sz="0" w:space="0" w:color="auto"/>
                                                                                <w:right w:val="none" w:sz="0" w:space="0" w:color="auto"/>
                                                                              </w:divBdr>
                                                                            </w:div>
                                                                          </w:divsChild>
                                                                        </w:div>
                                                                        <w:div w:id="895043651">
                                                                          <w:marLeft w:val="0"/>
                                                                          <w:marRight w:val="0"/>
                                                                          <w:marTop w:val="210"/>
                                                                          <w:marBottom w:val="0"/>
                                                                          <w:divBdr>
                                                                            <w:top w:val="none" w:sz="0" w:space="0" w:color="auto"/>
                                                                            <w:left w:val="none" w:sz="0" w:space="0" w:color="auto"/>
                                                                            <w:bottom w:val="none" w:sz="0" w:space="0" w:color="auto"/>
                                                                            <w:right w:val="none" w:sz="0" w:space="0" w:color="auto"/>
                                                                          </w:divBdr>
                                                                          <w:divsChild>
                                                                            <w:div w:id="1049840663">
                                                                              <w:marLeft w:val="480"/>
                                                                              <w:marRight w:val="0"/>
                                                                              <w:marTop w:val="0"/>
                                                                              <w:marBottom w:val="0"/>
                                                                              <w:divBdr>
                                                                                <w:top w:val="none" w:sz="0" w:space="0" w:color="auto"/>
                                                                                <w:left w:val="none" w:sz="0" w:space="0" w:color="auto"/>
                                                                                <w:bottom w:val="none" w:sz="0" w:space="0" w:color="auto"/>
                                                                                <w:right w:val="none" w:sz="0" w:space="0" w:color="auto"/>
                                                                              </w:divBdr>
                                                                              <w:divsChild>
                                                                                <w:div w:id="1280917510">
                                                                                  <w:marLeft w:val="0"/>
                                                                                  <w:marRight w:val="0"/>
                                                                                  <w:marTop w:val="0"/>
                                                                                  <w:marBottom w:val="0"/>
                                                                                  <w:divBdr>
                                                                                    <w:top w:val="none" w:sz="0" w:space="0" w:color="auto"/>
                                                                                    <w:left w:val="none" w:sz="0" w:space="0" w:color="auto"/>
                                                                                    <w:bottom w:val="none" w:sz="0" w:space="0" w:color="auto"/>
                                                                                    <w:right w:val="none" w:sz="0" w:space="0" w:color="auto"/>
                                                                                  </w:divBdr>
                                                                                  <w:divsChild>
                                                                                    <w:div w:id="391663592">
                                                                                      <w:marLeft w:val="0"/>
                                                                                      <w:marRight w:val="0"/>
                                                                                      <w:marTop w:val="210"/>
                                                                                      <w:marBottom w:val="210"/>
                                                                                      <w:divBdr>
                                                                                        <w:top w:val="none" w:sz="0" w:space="0" w:color="auto"/>
                                                                                        <w:left w:val="none" w:sz="0" w:space="0" w:color="auto"/>
                                                                                        <w:bottom w:val="none" w:sz="0" w:space="0" w:color="auto"/>
                                                                                        <w:right w:val="none" w:sz="0" w:space="0" w:color="auto"/>
                                                                                      </w:divBdr>
                                                                                      <w:divsChild>
                                                                                        <w:div w:id="1525754840">
                                                                                          <w:marLeft w:val="480"/>
                                                                                          <w:marRight w:val="0"/>
                                                                                          <w:marTop w:val="0"/>
                                                                                          <w:marBottom w:val="0"/>
                                                                                          <w:divBdr>
                                                                                            <w:top w:val="none" w:sz="0" w:space="0" w:color="auto"/>
                                                                                            <w:left w:val="none" w:sz="0" w:space="0" w:color="auto"/>
                                                                                            <w:bottom w:val="none" w:sz="0" w:space="0" w:color="auto"/>
                                                                                            <w:right w:val="none" w:sz="0" w:space="0" w:color="auto"/>
                                                                                          </w:divBdr>
                                                                                        </w:div>
                                                                                      </w:divsChild>
                                                                                    </w:div>
                                                                                    <w:div w:id="822545237">
                                                                                      <w:marLeft w:val="0"/>
                                                                                      <w:marRight w:val="0"/>
                                                                                      <w:marTop w:val="210"/>
                                                                                      <w:marBottom w:val="0"/>
                                                                                      <w:divBdr>
                                                                                        <w:top w:val="none" w:sz="0" w:space="0" w:color="auto"/>
                                                                                        <w:left w:val="none" w:sz="0" w:space="0" w:color="auto"/>
                                                                                        <w:bottom w:val="none" w:sz="0" w:space="0" w:color="auto"/>
                                                                                        <w:right w:val="none" w:sz="0" w:space="0" w:color="auto"/>
                                                                                      </w:divBdr>
                                                                                      <w:divsChild>
                                                                                        <w:div w:id="22900331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055526">
                                                              <w:marLeft w:val="0"/>
                                                              <w:marRight w:val="0"/>
                                                              <w:marTop w:val="210"/>
                                                              <w:marBottom w:val="210"/>
                                                              <w:divBdr>
                                                                <w:top w:val="none" w:sz="0" w:space="0" w:color="auto"/>
                                                                <w:left w:val="none" w:sz="0" w:space="0" w:color="auto"/>
                                                                <w:bottom w:val="none" w:sz="0" w:space="0" w:color="auto"/>
                                                                <w:right w:val="none" w:sz="0" w:space="0" w:color="auto"/>
                                                              </w:divBdr>
                                                              <w:divsChild>
                                                                <w:div w:id="1159033885">
                                                                  <w:marLeft w:val="480"/>
                                                                  <w:marRight w:val="0"/>
                                                                  <w:marTop w:val="0"/>
                                                                  <w:marBottom w:val="0"/>
                                                                  <w:divBdr>
                                                                    <w:top w:val="none" w:sz="0" w:space="0" w:color="auto"/>
                                                                    <w:left w:val="none" w:sz="0" w:space="0" w:color="auto"/>
                                                                    <w:bottom w:val="none" w:sz="0" w:space="0" w:color="auto"/>
                                                                    <w:right w:val="none" w:sz="0" w:space="0" w:color="auto"/>
                                                                  </w:divBdr>
                                                                </w:div>
                                                              </w:divsChild>
                                                            </w:div>
                                                            <w:div w:id="2123302011">
                                                              <w:marLeft w:val="0"/>
                                                              <w:marRight w:val="0"/>
                                                              <w:marTop w:val="210"/>
                                                              <w:marBottom w:val="210"/>
                                                              <w:divBdr>
                                                                <w:top w:val="none" w:sz="0" w:space="0" w:color="auto"/>
                                                                <w:left w:val="none" w:sz="0" w:space="0" w:color="auto"/>
                                                                <w:bottom w:val="none" w:sz="0" w:space="0" w:color="auto"/>
                                                                <w:right w:val="none" w:sz="0" w:space="0" w:color="auto"/>
                                                              </w:divBdr>
                                                              <w:divsChild>
                                                                <w:div w:id="1880315423">
                                                                  <w:marLeft w:val="480"/>
                                                                  <w:marRight w:val="0"/>
                                                                  <w:marTop w:val="0"/>
                                                                  <w:marBottom w:val="0"/>
                                                                  <w:divBdr>
                                                                    <w:top w:val="none" w:sz="0" w:space="0" w:color="auto"/>
                                                                    <w:left w:val="none" w:sz="0" w:space="0" w:color="auto"/>
                                                                    <w:bottom w:val="none" w:sz="0" w:space="0" w:color="auto"/>
                                                                    <w:right w:val="none" w:sz="0" w:space="0" w:color="auto"/>
                                                                  </w:divBdr>
                                                                </w:div>
                                                              </w:divsChild>
                                                            </w:div>
                                                            <w:div w:id="1190682671">
                                                              <w:marLeft w:val="0"/>
                                                              <w:marRight w:val="0"/>
                                                              <w:marTop w:val="210"/>
                                                              <w:marBottom w:val="210"/>
                                                              <w:divBdr>
                                                                <w:top w:val="none" w:sz="0" w:space="0" w:color="auto"/>
                                                                <w:left w:val="none" w:sz="0" w:space="0" w:color="auto"/>
                                                                <w:bottom w:val="none" w:sz="0" w:space="0" w:color="auto"/>
                                                                <w:right w:val="none" w:sz="0" w:space="0" w:color="auto"/>
                                                              </w:divBdr>
                                                              <w:divsChild>
                                                                <w:div w:id="1928612424">
                                                                  <w:marLeft w:val="480"/>
                                                                  <w:marRight w:val="0"/>
                                                                  <w:marTop w:val="0"/>
                                                                  <w:marBottom w:val="0"/>
                                                                  <w:divBdr>
                                                                    <w:top w:val="none" w:sz="0" w:space="0" w:color="auto"/>
                                                                    <w:left w:val="none" w:sz="0" w:space="0" w:color="auto"/>
                                                                    <w:bottom w:val="none" w:sz="0" w:space="0" w:color="auto"/>
                                                                    <w:right w:val="none" w:sz="0" w:space="0" w:color="auto"/>
                                                                  </w:divBdr>
                                                                </w:div>
                                                              </w:divsChild>
                                                            </w:div>
                                                            <w:div w:id="905148933">
                                                              <w:marLeft w:val="0"/>
                                                              <w:marRight w:val="0"/>
                                                              <w:marTop w:val="210"/>
                                                              <w:marBottom w:val="0"/>
                                                              <w:divBdr>
                                                                <w:top w:val="none" w:sz="0" w:space="0" w:color="auto"/>
                                                                <w:left w:val="none" w:sz="0" w:space="0" w:color="auto"/>
                                                                <w:bottom w:val="none" w:sz="0" w:space="0" w:color="auto"/>
                                                                <w:right w:val="none" w:sz="0" w:space="0" w:color="auto"/>
                                                              </w:divBdr>
                                                              <w:divsChild>
                                                                <w:div w:id="34231824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831935">
                                                  <w:marLeft w:val="0"/>
                                                  <w:marRight w:val="0"/>
                                                  <w:marTop w:val="210"/>
                                                  <w:marBottom w:val="210"/>
                                                  <w:divBdr>
                                                    <w:top w:val="none" w:sz="0" w:space="0" w:color="auto"/>
                                                    <w:left w:val="none" w:sz="0" w:space="0" w:color="auto"/>
                                                    <w:bottom w:val="none" w:sz="0" w:space="0" w:color="auto"/>
                                                    <w:right w:val="none" w:sz="0" w:space="0" w:color="auto"/>
                                                  </w:divBdr>
                                                  <w:divsChild>
                                                    <w:div w:id="214051512">
                                                      <w:marLeft w:val="480"/>
                                                      <w:marRight w:val="0"/>
                                                      <w:marTop w:val="0"/>
                                                      <w:marBottom w:val="0"/>
                                                      <w:divBdr>
                                                        <w:top w:val="none" w:sz="0" w:space="0" w:color="auto"/>
                                                        <w:left w:val="none" w:sz="0" w:space="0" w:color="auto"/>
                                                        <w:bottom w:val="none" w:sz="0" w:space="0" w:color="auto"/>
                                                        <w:right w:val="none" w:sz="0" w:space="0" w:color="auto"/>
                                                      </w:divBdr>
                                                      <w:divsChild>
                                                        <w:div w:id="1149131139">
                                                          <w:marLeft w:val="0"/>
                                                          <w:marRight w:val="0"/>
                                                          <w:marTop w:val="0"/>
                                                          <w:marBottom w:val="0"/>
                                                          <w:divBdr>
                                                            <w:top w:val="none" w:sz="0" w:space="0" w:color="auto"/>
                                                            <w:left w:val="none" w:sz="0" w:space="0" w:color="auto"/>
                                                            <w:bottom w:val="none" w:sz="0" w:space="0" w:color="auto"/>
                                                            <w:right w:val="none" w:sz="0" w:space="0" w:color="auto"/>
                                                          </w:divBdr>
                                                          <w:divsChild>
                                                            <w:div w:id="1622302076">
                                                              <w:marLeft w:val="0"/>
                                                              <w:marRight w:val="0"/>
                                                              <w:marTop w:val="210"/>
                                                              <w:marBottom w:val="210"/>
                                                              <w:divBdr>
                                                                <w:top w:val="none" w:sz="0" w:space="0" w:color="auto"/>
                                                                <w:left w:val="none" w:sz="0" w:space="0" w:color="auto"/>
                                                                <w:bottom w:val="none" w:sz="0" w:space="0" w:color="auto"/>
                                                                <w:right w:val="none" w:sz="0" w:space="0" w:color="auto"/>
                                                              </w:divBdr>
                                                              <w:divsChild>
                                                                <w:div w:id="379284980">
                                                                  <w:marLeft w:val="480"/>
                                                                  <w:marRight w:val="0"/>
                                                                  <w:marTop w:val="0"/>
                                                                  <w:marBottom w:val="0"/>
                                                                  <w:divBdr>
                                                                    <w:top w:val="none" w:sz="0" w:space="0" w:color="auto"/>
                                                                    <w:left w:val="none" w:sz="0" w:space="0" w:color="auto"/>
                                                                    <w:bottom w:val="none" w:sz="0" w:space="0" w:color="auto"/>
                                                                    <w:right w:val="none" w:sz="0" w:space="0" w:color="auto"/>
                                                                  </w:divBdr>
                                                                  <w:divsChild>
                                                                    <w:div w:id="921716381">
                                                                      <w:marLeft w:val="0"/>
                                                                      <w:marRight w:val="0"/>
                                                                      <w:marTop w:val="0"/>
                                                                      <w:marBottom w:val="0"/>
                                                                      <w:divBdr>
                                                                        <w:top w:val="none" w:sz="0" w:space="0" w:color="auto"/>
                                                                        <w:left w:val="none" w:sz="0" w:space="0" w:color="auto"/>
                                                                        <w:bottom w:val="none" w:sz="0" w:space="0" w:color="auto"/>
                                                                        <w:right w:val="none" w:sz="0" w:space="0" w:color="auto"/>
                                                                      </w:divBdr>
                                                                      <w:divsChild>
                                                                        <w:div w:id="438067278">
                                                                          <w:marLeft w:val="0"/>
                                                                          <w:marRight w:val="0"/>
                                                                          <w:marTop w:val="210"/>
                                                                          <w:marBottom w:val="210"/>
                                                                          <w:divBdr>
                                                                            <w:top w:val="none" w:sz="0" w:space="0" w:color="auto"/>
                                                                            <w:left w:val="none" w:sz="0" w:space="0" w:color="auto"/>
                                                                            <w:bottom w:val="none" w:sz="0" w:space="0" w:color="auto"/>
                                                                            <w:right w:val="none" w:sz="0" w:space="0" w:color="auto"/>
                                                                          </w:divBdr>
                                                                          <w:divsChild>
                                                                            <w:div w:id="2090271855">
                                                                              <w:marLeft w:val="480"/>
                                                                              <w:marRight w:val="0"/>
                                                                              <w:marTop w:val="0"/>
                                                                              <w:marBottom w:val="0"/>
                                                                              <w:divBdr>
                                                                                <w:top w:val="none" w:sz="0" w:space="0" w:color="auto"/>
                                                                                <w:left w:val="none" w:sz="0" w:space="0" w:color="auto"/>
                                                                                <w:bottom w:val="none" w:sz="0" w:space="0" w:color="auto"/>
                                                                                <w:right w:val="none" w:sz="0" w:space="0" w:color="auto"/>
                                                                              </w:divBdr>
                                                                            </w:div>
                                                                          </w:divsChild>
                                                                        </w:div>
                                                                        <w:div w:id="700519135">
                                                                          <w:marLeft w:val="0"/>
                                                                          <w:marRight w:val="0"/>
                                                                          <w:marTop w:val="210"/>
                                                                          <w:marBottom w:val="210"/>
                                                                          <w:divBdr>
                                                                            <w:top w:val="none" w:sz="0" w:space="0" w:color="auto"/>
                                                                            <w:left w:val="none" w:sz="0" w:space="0" w:color="auto"/>
                                                                            <w:bottom w:val="none" w:sz="0" w:space="0" w:color="auto"/>
                                                                            <w:right w:val="none" w:sz="0" w:space="0" w:color="auto"/>
                                                                          </w:divBdr>
                                                                          <w:divsChild>
                                                                            <w:div w:id="826089515">
                                                                              <w:marLeft w:val="480"/>
                                                                              <w:marRight w:val="0"/>
                                                                              <w:marTop w:val="0"/>
                                                                              <w:marBottom w:val="0"/>
                                                                              <w:divBdr>
                                                                                <w:top w:val="none" w:sz="0" w:space="0" w:color="auto"/>
                                                                                <w:left w:val="none" w:sz="0" w:space="0" w:color="auto"/>
                                                                                <w:bottom w:val="none" w:sz="0" w:space="0" w:color="auto"/>
                                                                                <w:right w:val="none" w:sz="0" w:space="0" w:color="auto"/>
                                                                              </w:divBdr>
                                                                            </w:div>
                                                                          </w:divsChild>
                                                                        </w:div>
                                                                        <w:div w:id="1018964918">
                                                                          <w:marLeft w:val="0"/>
                                                                          <w:marRight w:val="0"/>
                                                                          <w:marTop w:val="210"/>
                                                                          <w:marBottom w:val="210"/>
                                                                          <w:divBdr>
                                                                            <w:top w:val="none" w:sz="0" w:space="0" w:color="auto"/>
                                                                            <w:left w:val="none" w:sz="0" w:space="0" w:color="auto"/>
                                                                            <w:bottom w:val="none" w:sz="0" w:space="0" w:color="auto"/>
                                                                            <w:right w:val="none" w:sz="0" w:space="0" w:color="auto"/>
                                                                          </w:divBdr>
                                                                          <w:divsChild>
                                                                            <w:div w:id="1144615452">
                                                                              <w:marLeft w:val="480"/>
                                                                              <w:marRight w:val="0"/>
                                                                              <w:marTop w:val="0"/>
                                                                              <w:marBottom w:val="0"/>
                                                                              <w:divBdr>
                                                                                <w:top w:val="none" w:sz="0" w:space="0" w:color="auto"/>
                                                                                <w:left w:val="none" w:sz="0" w:space="0" w:color="auto"/>
                                                                                <w:bottom w:val="none" w:sz="0" w:space="0" w:color="auto"/>
                                                                                <w:right w:val="none" w:sz="0" w:space="0" w:color="auto"/>
                                                                              </w:divBdr>
                                                                              <w:divsChild>
                                                                                <w:div w:id="892078029">
                                                                                  <w:marLeft w:val="0"/>
                                                                                  <w:marRight w:val="0"/>
                                                                                  <w:marTop w:val="0"/>
                                                                                  <w:marBottom w:val="0"/>
                                                                                  <w:divBdr>
                                                                                    <w:top w:val="none" w:sz="0" w:space="0" w:color="auto"/>
                                                                                    <w:left w:val="none" w:sz="0" w:space="0" w:color="auto"/>
                                                                                    <w:bottom w:val="none" w:sz="0" w:space="0" w:color="auto"/>
                                                                                    <w:right w:val="none" w:sz="0" w:space="0" w:color="auto"/>
                                                                                  </w:divBdr>
                                                                                  <w:divsChild>
                                                                                    <w:div w:id="284046865">
                                                                                      <w:marLeft w:val="0"/>
                                                                                      <w:marRight w:val="0"/>
                                                                                      <w:marTop w:val="0"/>
                                                                                      <w:marBottom w:val="0"/>
                                                                                      <w:divBdr>
                                                                                        <w:top w:val="none" w:sz="0" w:space="0" w:color="auto"/>
                                                                                        <w:left w:val="none" w:sz="0" w:space="0" w:color="auto"/>
                                                                                        <w:bottom w:val="none" w:sz="0" w:space="0" w:color="auto"/>
                                                                                        <w:right w:val="none" w:sz="0" w:space="0" w:color="auto"/>
                                                                                      </w:divBdr>
                                                                                      <w:divsChild>
                                                                                        <w:div w:id="699308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500460">
                                                                          <w:marLeft w:val="0"/>
                                                                          <w:marRight w:val="0"/>
                                                                          <w:marTop w:val="210"/>
                                                                          <w:marBottom w:val="210"/>
                                                                          <w:divBdr>
                                                                            <w:top w:val="none" w:sz="0" w:space="0" w:color="auto"/>
                                                                            <w:left w:val="none" w:sz="0" w:space="0" w:color="auto"/>
                                                                            <w:bottom w:val="none" w:sz="0" w:space="0" w:color="auto"/>
                                                                            <w:right w:val="none" w:sz="0" w:space="0" w:color="auto"/>
                                                                          </w:divBdr>
                                                                          <w:divsChild>
                                                                            <w:div w:id="1756169498">
                                                                              <w:marLeft w:val="480"/>
                                                                              <w:marRight w:val="0"/>
                                                                              <w:marTop w:val="0"/>
                                                                              <w:marBottom w:val="0"/>
                                                                              <w:divBdr>
                                                                                <w:top w:val="none" w:sz="0" w:space="0" w:color="auto"/>
                                                                                <w:left w:val="none" w:sz="0" w:space="0" w:color="auto"/>
                                                                                <w:bottom w:val="none" w:sz="0" w:space="0" w:color="auto"/>
                                                                                <w:right w:val="none" w:sz="0" w:space="0" w:color="auto"/>
                                                                              </w:divBdr>
                                                                            </w:div>
                                                                          </w:divsChild>
                                                                        </w:div>
                                                                        <w:div w:id="1471947226">
                                                                          <w:marLeft w:val="0"/>
                                                                          <w:marRight w:val="0"/>
                                                                          <w:marTop w:val="210"/>
                                                                          <w:marBottom w:val="210"/>
                                                                          <w:divBdr>
                                                                            <w:top w:val="none" w:sz="0" w:space="0" w:color="auto"/>
                                                                            <w:left w:val="none" w:sz="0" w:space="0" w:color="auto"/>
                                                                            <w:bottom w:val="none" w:sz="0" w:space="0" w:color="auto"/>
                                                                            <w:right w:val="none" w:sz="0" w:space="0" w:color="auto"/>
                                                                          </w:divBdr>
                                                                          <w:divsChild>
                                                                            <w:div w:id="1195923137">
                                                                              <w:marLeft w:val="480"/>
                                                                              <w:marRight w:val="0"/>
                                                                              <w:marTop w:val="0"/>
                                                                              <w:marBottom w:val="0"/>
                                                                              <w:divBdr>
                                                                                <w:top w:val="none" w:sz="0" w:space="0" w:color="auto"/>
                                                                                <w:left w:val="none" w:sz="0" w:space="0" w:color="auto"/>
                                                                                <w:bottom w:val="none" w:sz="0" w:space="0" w:color="auto"/>
                                                                                <w:right w:val="none" w:sz="0" w:space="0" w:color="auto"/>
                                                                              </w:divBdr>
                                                                            </w:div>
                                                                          </w:divsChild>
                                                                        </w:div>
                                                                        <w:div w:id="1995641168">
                                                                          <w:marLeft w:val="0"/>
                                                                          <w:marRight w:val="0"/>
                                                                          <w:marTop w:val="210"/>
                                                                          <w:marBottom w:val="210"/>
                                                                          <w:divBdr>
                                                                            <w:top w:val="none" w:sz="0" w:space="0" w:color="auto"/>
                                                                            <w:left w:val="none" w:sz="0" w:space="0" w:color="auto"/>
                                                                            <w:bottom w:val="none" w:sz="0" w:space="0" w:color="auto"/>
                                                                            <w:right w:val="none" w:sz="0" w:space="0" w:color="auto"/>
                                                                          </w:divBdr>
                                                                          <w:divsChild>
                                                                            <w:div w:id="1127547967">
                                                                              <w:marLeft w:val="480"/>
                                                                              <w:marRight w:val="0"/>
                                                                              <w:marTop w:val="0"/>
                                                                              <w:marBottom w:val="0"/>
                                                                              <w:divBdr>
                                                                                <w:top w:val="none" w:sz="0" w:space="0" w:color="auto"/>
                                                                                <w:left w:val="none" w:sz="0" w:space="0" w:color="auto"/>
                                                                                <w:bottom w:val="none" w:sz="0" w:space="0" w:color="auto"/>
                                                                                <w:right w:val="none" w:sz="0" w:space="0" w:color="auto"/>
                                                                              </w:divBdr>
                                                                            </w:div>
                                                                          </w:divsChild>
                                                                        </w:div>
                                                                        <w:div w:id="295528160">
                                                                          <w:marLeft w:val="0"/>
                                                                          <w:marRight w:val="0"/>
                                                                          <w:marTop w:val="210"/>
                                                                          <w:marBottom w:val="0"/>
                                                                          <w:divBdr>
                                                                            <w:top w:val="none" w:sz="0" w:space="0" w:color="auto"/>
                                                                            <w:left w:val="none" w:sz="0" w:space="0" w:color="auto"/>
                                                                            <w:bottom w:val="none" w:sz="0" w:space="0" w:color="auto"/>
                                                                            <w:right w:val="none" w:sz="0" w:space="0" w:color="auto"/>
                                                                          </w:divBdr>
                                                                          <w:divsChild>
                                                                            <w:div w:id="63452905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484004">
                                                              <w:marLeft w:val="0"/>
                                                              <w:marRight w:val="0"/>
                                                              <w:marTop w:val="210"/>
                                                              <w:marBottom w:val="210"/>
                                                              <w:divBdr>
                                                                <w:top w:val="none" w:sz="0" w:space="0" w:color="auto"/>
                                                                <w:left w:val="none" w:sz="0" w:space="0" w:color="auto"/>
                                                                <w:bottom w:val="none" w:sz="0" w:space="0" w:color="auto"/>
                                                                <w:right w:val="none" w:sz="0" w:space="0" w:color="auto"/>
                                                              </w:divBdr>
                                                              <w:divsChild>
                                                                <w:div w:id="66726582">
                                                                  <w:marLeft w:val="480"/>
                                                                  <w:marRight w:val="0"/>
                                                                  <w:marTop w:val="0"/>
                                                                  <w:marBottom w:val="0"/>
                                                                  <w:divBdr>
                                                                    <w:top w:val="none" w:sz="0" w:space="0" w:color="auto"/>
                                                                    <w:left w:val="none" w:sz="0" w:space="0" w:color="auto"/>
                                                                    <w:bottom w:val="none" w:sz="0" w:space="0" w:color="auto"/>
                                                                    <w:right w:val="none" w:sz="0" w:space="0" w:color="auto"/>
                                                                  </w:divBdr>
                                                                </w:div>
                                                              </w:divsChild>
                                                            </w:div>
                                                            <w:div w:id="789787366">
                                                              <w:marLeft w:val="0"/>
                                                              <w:marRight w:val="0"/>
                                                              <w:marTop w:val="210"/>
                                                              <w:marBottom w:val="0"/>
                                                              <w:divBdr>
                                                                <w:top w:val="none" w:sz="0" w:space="0" w:color="auto"/>
                                                                <w:left w:val="none" w:sz="0" w:space="0" w:color="auto"/>
                                                                <w:bottom w:val="none" w:sz="0" w:space="0" w:color="auto"/>
                                                                <w:right w:val="none" w:sz="0" w:space="0" w:color="auto"/>
                                                              </w:divBdr>
                                                              <w:divsChild>
                                                                <w:div w:id="70622432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526384">
                                                  <w:marLeft w:val="0"/>
                                                  <w:marRight w:val="0"/>
                                                  <w:marTop w:val="210"/>
                                                  <w:marBottom w:val="210"/>
                                                  <w:divBdr>
                                                    <w:top w:val="none" w:sz="0" w:space="0" w:color="auto"/>
                                                    <w:left w:val="none" w:sz="0" w:space="0" w:color="auto"/>
                                                    <w:bottom w:val="none" w:sz="0" w:space="0" w:color="auto"/>
                                                    <w:right w:val="none" w:sz="0" w:space="0" w:color="auto"/>
                                                  </w:divBdr>
                                                  <w:divsChild>
                                                    <w:div w:id="273363684">
                                                      <w:marLeft w:val="480"/>
                                                      <w:marRight w:val="0"/>
                                                      <w:marTop w:val="0"/>
                                                      <w:marBottom w:val="0"/>
                                                      <w:divBdr>
                                                        <w:top w:val="none" w:sz="0" w:space="0" w:color="auto"/>
                                                        <w:left w:val="none" w:sz="0" w:space="0" w:color="auto"/>
                                                        <w:bottom w:val="none" w:sz="0" w:space="0" w:color="auto"/>
                                                        <w:right w:val="none" w:sz="0" w:space="0" w:color="auto"/>
                                                      </w:divBdr>
                                                      <w:divsChild>
                                                        <w:div w:id="260262998">
                                                          <w:marLeft w:val="0"/>
                                                          <w:marRight w:val="0"/>
                                                          <w:marTop w:val="0"/>
                                                          <w:marBottom w:val="0"/>
                                                          <w:divBdr>
                                                            <w:top w:val="none" w:sz="0" w:space="0" w:color="auto"/>
                                                            <w:left w:val="none" w:sz="0" w:space="0" w:color="auto"/>
                                                            <w:bottom w:val="none" w:sz="0" w:space="0" w:color="auto"/>
                                                            <w:right w:val="none" w:sz="0" w:space="0" w:color="auto"/>
                                                          </w:divBdr>
                                                          <w:divsChild>
                                                            <w:div w:id="1085304223">
                                                              <w:marLeft w:val="0"/>
                                                              <w:marRight w:val="0"/>
                                                              <w:marTop w:val="210"/>
                                                              <w:marBottom w:val="210"/>
                                                              <w:divBdr>
                                                                <w:top w:val="none" w:sz="0" w:space="0" w:color="auto"/>
                                                                <w:left w:val="none" w:sz="0" w:space="0" w:color="auto"/>
                                                                <w:bottom w:val="none" w:sz="0" w:space="0" w:color="auto"/>
                                                                <w:right w:val="none" w:sz="0" w:space="0" w:color="auto"/>
                                                              </w:divBdr>
                                                              <w:divsChild>
                                                                <w:div w:id="504246504">
                                                                  <w:marLeft w:val="480"/>
                                                                  <w:marRight w:val="0"/>
                                                                  <w:marTop w:val="0"/>
                                                                  <w:marBottom w:val="0"/>
                                                                  <w:divBdr>
                                                                    <w:top w:val="none" w:sz="0" w:space="0" w:color="auto"/>
                                                                    <w:left w:val="none" w:sz="0" w:space="0" w:color="auto"/>
                                                                    <w:bottom w:val="none" w:sz="0" w:space="0" w:color="auto"/>
                                                                    <w:right w:val="none" w:sz="0" w:space="0" w:color="auto"/>
                                                                  </w:divBdr>
                                                                  <w:divsChild>
                                                                    <w:div w:id="287398453">
                                                                      <w:marLeft w:val="0"/>
                                                                      <w:marRight w:val="0"/>
                                                                      <w:marTop w:val="0"/>
                                                                      <w:marBottom w:val="0"/>
                                                                      <w:divBdr>
                                                                        <w:top w:val="none" w:sz="0" w:space="0" w:color="auto"/>
                                                                        <w:left w:val="none" w:sz="0" w:space="0" w:color="auto"/>
                                                                        <w:bottom w:val="none" w:sz="0" w:space="0" w:color="auto"/>
                                                                        <w:right w:val="none" w:sz="0" w:space="0" w:color="auto"/>
                                                                      </w:divBdr>
                                                                      <w:divsChild>
                                                                        <w:div w:id="944268166">
                                                                          <w:marLeft w:val="0"/>
                                                                          <w:marRight w:val="0"/>
                                                                          <w:marTop w:val="210"/>
                                                                          <w:marBottom w:val="210"/>
                                                                          <w:divBdr>
                                                                            <w:top w:val="none" w:sz="0" w:space="0" w:color="auto"/>
                                                                            <w:left w:val="none" w:sz="0" w:space="0" w:color="auto"/>
                                                                            <w:bottom w:val="none" w:sz="0" w:space="0" w:color="auto"/>
                                                                            <w:right w:val="none" w:sz="0" w:space="0" w:color="auto"/>
                                                                          </w:divBdr>
                                                                          <w:divsChild>
                                                                            <w:div w:id="1334454857">
                                                                              <w:marLeft w:val="480"/>
                                                                              <w:marRight w:val="0"/>
                                                                              <w:marTop w:val="0"/>
                                                                              <w:marBottom w:val="0"/>
                                                                              <w:divBdr>
                                                                                <w:top w:val="none" w:sz="0" w:space="0" w:color="auto"/>
                                                                                <w:left w:val="none" w:sz="0" w:space="0" w:color="auto"/>
                                                                                <w:bottom w:val="none" w:sz="0" w:space="0" w:color="auto"/>
                                                                                <w:right w:val="none" w:sz="0" w:space="0" w:color="auto"/>
                                                                              </w:divBdr>
                                                                            </w:div>
                                                                          </w:divsChild>
                                                                        </w:div>
                                                                        <w:div w:id="44648194">
                                                                          <w:marLeft w:val="0"/>
                                                                          <w:marRight w:val="0"/>
                                                                          <w:marTop w:val="210"/>
                                                                          <w:marBottom w:val="210"/>
                                                                          <w:divBdr>
                                                                            <w:top w:val="none" w:sz="0" w:space="0" w:color="auto"/>
                                                                            <w:left w:val="none" w:sz="0" w:space="0" w:color="auto"/>
                                                                            <w:bottom w:val="none" w:sz="0" w:space="0" w:color="auto"/>
                                                                            <w:right w:val="none" w:sz="0" w:space="0" w:color="auto"/>
                                                                          </w:divBdr>
                                                                          <w:divsChild>
                                                                            <w:div w:id="851457858">
                                                                              <w:marLeft w:val="480"/>
                                                                              <w:marRight w:val="0"/>
                                                                              <w:marTop w:val="0"/>
                                                                              <w:marBottom w:val="0"/>
                                                                              <w:divBdr>
                                                                                <w:top w:val="none" w:sz="0" w:space="0" w:color="auto"/>
                                                                                <w:left w:val="none" w:sz="0" w:space="0" w:color="auto"/>
                                                                                <w:bottom w:val="none" w:sz="0" w:space="0" w:color="auto"/>
                                                                                <w:right w:val="none" w:sz="0" w:space="0" w:color="auto"/>
                                                                              </w:divBdr>
                                                                            </w:div>
                                                                          </w:divsChild>
                                                                        </w:div>
                                                                        <w:div w:id="1851406166">
                                                                          <w:marLeft w:val="0"/>
                                                                          <w:marRight w:val="0"/>
                                                                          <w:marTop w:val="210"/>
                                                                          <w:marBottom w:val="210"/>
                                                                          <w:divBdr>
                                                                            <w:top w:val="none" w:sz="0" w:space="0" w:color="auto"/>
                                                                            <w:left w:val="none" w:sz="0" w:space="0" w:color="auto"/>
                                                                            <w:bottom w:val="none" w:sz="0" w:space="0" w:color="auto"/>
                                                                            <w:right w:val="none" w:sz="0" w:space="0" w:color="auto"/>
                                                                          </w:divBdr>
                                                                          <w:divsChild>
                                                                            <w:div w:id="876434067">
                                                                              <w:marLeft w:val="480"/>
                                                                              <w:marRight w:val="0"/>
                                                                              <w:marTop w:val="0"/>
                                                                              <w:marBottom w:val="0"/>
                                                                              <w:divBdr>
                                                                                <w:top w:val="none" w:sz="0" w:space="0" w:color="auto"/>
                                                                                <w:left w:val="none" w:sz="0" w:space="0" w:color="auto"/>
                                                                                <w:bottom w:val="none" w:sz="0" w:space="0" w:color="auto"/>
                                                                                <w:right w:val="none" w:sz="0" w:space="0" w:color="auto"/>
                                                                              </w:divBdr>
                                                                            </w:div>
                                                                          </w:divsChild>
                                                                        </w:div>
                                                                        <w:div w:id="40637919">
                                                                          <w:marLeft w:val="0"/>
                                                                          <w:marRight w:val="0"/>
                                                                          <w:marTop w:val="210"/>
                                                                          <w:marBottom w:val="0"/>
                                                                          <w:divBdr>
                                                                            <w:top w:val="none" w:sz="0" w:space="0" w:color="auto"/>
                                                                            <w:left w:val="none" w:sz="0" w:space="0" w:color="auto"/>
                                                                            <w:bottom w:val="none" w:sz="0" w:space="0" w:color="auto"/>
                                                                            <w:right w:val="none" w:sz="0" w:space="0" w:color="auto"/>
                                                                          </w:divBdr>
                                                                          <w:divsChild>
                                                                            <w:div w:id="189523590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3958816">
                                                                      <w:marLeft w:val="0"/>
                                                                      <w:marRight w:val="0"/>
                                                                      <w:marTop w:val="0"/>
                                                                      <w:marBottom w:val="0"/>
                                                                      <w:divBdr>
                                                                        <w:top w:val="none" w:sz="0" w:space="0" w:color="auto"/>
                                                                        <w:left w:val="none" w:sz="0" w:space="0" w:color="auto"/>
                                                                        <w:bottom w:val="none" w:sz="0" w:space="0" w:color="auto"/>
                                                                        <w:right w:val="none" w:sz="0" w:space="0" w:color="auto"/>
                                                                      </w:divBdr>
                                                                      <w:divsChild>
                                                                        <w:div w:id="1938516389">
                                                                          <w:marLeft w:val="0"/>
                                                                          <w:marRight w:val="0"/>
                                                                          <w:marTop w:val="0"/>
                                                                          <w:marBottom w:val="0"/>
                                                                          <w:divBdr>
                                                                            <w:top w:val="none" w:sz="0" w:space="0" w:color="auto"/>
                                                                            <w:left w:val="none" w:sz="0" w:space="0" w:color="auto"/>
                                                                            <w:bottom w:val="none" w:sz="0" w:space="0" w:color="auto"/>
                                                                            <w:right w:val="none" w:sz="0" w:space="0" w:color="auto"/>
                                                                          </w:divBdr>
                                                                          <w:divsChild>
                                                                            <w:div w:id="1432623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18379">
                                                              <w:marLeft w:val="0"/>
                                                              <w:marRight w:val="0"/>
                                                              <w:marTop w:val="210"/>
                                                              <w:marBottom w:val="210"/>
                                                              <w:divBdr>
                                                                <w:top w:val="none" w:sz="0" w:space="0" w:color="auto"/>
                                                                <w:left w:val="none" w:sz="0" w:space="0" w:color="auto"/>
                                                                <w:bottom w:val="none" w:sz="0" w:space="0" w:color="auto"/>
                                                                <w:right w:val="none" w:sz="0" w:space="0" w:color="auto"/>
                                                              </w:divBdr>
                                                              <w:divsChild>
                                                                <w:div w:id="816531330">
                                                                  <w:marLeft w:val="480"/>
                                                                  <w:marRight w:val="0"/>
                                                                  <w:marTop w:val="0"/>
                                                                  <w:marBottom w:val="0"/>
                                                                  <w:divBdr>
                                                                    <w:top w:val="none" w:sz="0" w:space="0" w:color="auto"/>
                                                                    <w:left w:val="none" w:sz="0" w:space="0" w:color="auto"/>
                                                                    <w:bottom w:val="none" w:sz="0" w:space="0" w:color="auto"/>
                                                                    <w:right w:val="none" w:sz="0" w:space="0" w:color="auto"/>
                                                                  </w:divBdr>
                                                                  <w:divsChild>
                                                                    <w:div w:id="1867131117">
                                                                      <w:marLeft w:val="0"/>
                                                                      <w:marRight w:val="0"/>
                                                                      <w:marTop w:val="0"/>
                                                                      <w:marBottom w:val="0"/>
                                                                      <w:divBdr>
                                                                        <w:top w:val="none" w:sz="0" w:space="0" w:color="auto"/>
                                                                        <w:left w:val="none" w:sz="0" w:space="0" w:color="auto"/>
                                                                        <w:bottom w:val="none" w:sz="0" w:space="0" w:color="auto"/>
                                                                        <w:right w:val="none" w:sz="0" w:space="0" w:color="auto"/>
                                                                      </w:divBdr>
                                                                      <w:divsChild>
                                                                        <w:div w:id="953488461">
                                                                          <w:marLeft w:val="0"/>
                                                                          <w:marRight w:val="0"/>
                                                                          <w:marTop w:val="210"/>
                                                                          <w:marBottom w:val="210"/>
                                                                          <w:divBdr>
                                                                            <w:top w:val="none" w:sz="0" w:space="0" w:color="auto"/>
                                                                            <w:left w:val="none" w:sz="0" w:space="0" w:color="auto"/>
                                                                            <w:bottom w:val="none" w:sz="0" w:space="0" w:color="auto"/>
                                                                            <w:right w:val="none" w:sz="0" w:space="0" w:color="auto"/>
                                                                          </w:divBdr>
                                                                          <w:divsChild>
                                                                            <w:div w:id="189805333">
                                                                              <w:marLeft w:val="480"/>
                                                                              <w:marRight w:val="0"/>
                                                                              <w:marTop w:val="0"/>
                                                                              <w:marBottom w:val="0"/>
                                                                              <w:divBdr>
                                                                                <w:top w:val="none" w:sz="0" w:space="0" w:color="auto"/>
                                                                                <w:left w:val="none" w:sz="0" w:space="0" w:color="auto"/>
                                                                                <w:bottom w:val="none" w:sz="0" w:space="0" w:color="auto"/>
                                                                                <w:right w:val="none" w:sz="0" w:space="0" w:color="auto"/>
                                                                              </w:divBdr>
                                                                            </w:div>
                                                                          </w:divsChild>
                                                                        </w:div>
                                                                        <w:div w:id="622003490">
                                                                          <w:marLeft w:val="0"/>
                                                                          <w:marRight w:val="0"/>
                                                                          <w:marTop w:val="210"/>
                                                                          <w:marBottom w:val="0"/>
                                                                          <w:divBdr>
                                                                            <w:top w:val="none" w:sz="0" w:space="0" w:color="auto"/>
                                                                            <w:left w:val="none" w:sz="0" w:space="0" w:color="auto"/>
                                                                            <w:bottom w:val="none" w:sz="0" w:space="0" w:color="auto"/>
                                                                            <w:right w:val="none" w:sz="0" w:space="0" w:color="auto"/>
                                                                          </w:divBdr>
                                                                          <w:divsChild>
                                                                            <w:div w:id="1981030920">
                                                                              <w:marLeft w:val="480"/>
                                                                              <w:marRight w:val="0"/>
                                                                              <w:marTop w:val="0"/>
                                                                              <w:marBottom w:val="0"/>
                                                                              <w:divBdr>
                                                                                <w:top w:val="none" w:sz="0" w:space="0" w:color="auto"/>
                                                                                <w:left w:val="none" w:sz="0" w:space="0" w:color="auto"/>
                                                                                <w:bottom w:val="none" w:sz="0" w:space="0" w:color="auto"/>
                                                                                <w:right w:val="none" w:sz="0" w:space="0" w:color="auto"/>
                                                                              </w:divBdr>
                                                                              <w:divsChild>
                                                                                <w:div w:id="1679456518">
                                                                                  <w:marLeft w:val="0"/>
                                                                                  <w:marRight w:val="0"/>
                                                                                  <w:marTop w:val="0"/>
                                                                                  <w:marBottom w:val="0"/>
                                                                                  <w:divBdr>
                                                                                    <w:top w:val="none" w:sz="0" w:space="0" w:color="auto"/>
                                                                                    <w:left w:val="none" w:sz="0" w:space="0" w:color="auto"/>
                                                                                    <w:bottom w:val="none" w:sz="0" w:space="0" w:color="auto"/>
                                                                                    <w:right w:val="none" w:sz="0" w:space="0" w:color="auto"/>
                                                                                  </w:divBdr>
                                                                                  <w:divsChild>
                                                                                    <w:div w:id="1010134651">
                                                                                      <w:marLeft w:val="0"/>
                                                                                      <w:marRight w:val="0"/>
                                                                                      <w:marTop w:val="210"/>
                                                                                      <w:marBottom w:val="210"/>
                                                                                      <w:divBdr>
                                                                                        <w:top w:val="none" w:sz="0" w:space="0" w:color="auto"/>
                                                                                        <w:left w:val="none" w:sz="0" w:space="0" w:color="auto"/>
                                                                                        <w:bottom w:val="none" w:sz="0" w:space="0" w:color="auto"/>
                                                                                        <w:right w:val="none" w:sz="0" w:space="0" w:color="auto"/>
                                                                                      </w:divBdr>
                                                                                      <w:divsChild>
                                                                                        <w:div w:id="1486777483">
                                                                                          <w:marLeft w:val="480"/>
                                                                                          <w:marRight w:val="0"/>
                                                                                          <w:marTop w:val="0"/>
                                                                                          <w:marBottom w:val="0"/>
                                                                                          <w:divBdr>
                                                                                            <w:top w:val="none" w:sz="0" w:space="0" w:color="auto"/>
                                                                                            <w:left w:val="none" w:sz="0" w:space="0" w:color="auto"/>
                                                                                            <w:bottom w:val="none" w:sz="0" w:space="0" w:color="auto"/>
                                                                                            <w:right w:val="none" w:sz="0" w:space="0" w:color="auto"/>
                                                                                          </w:divBdr>
                                                                                        </w:div>
                                                                                      </w:divsChild>
                                                                                    </w:div>
                                                                                    <w:div w:id="1706297913">
                                                                                      <w:marLeft w:val="0"/>
                                                                                      <w:marRight w:val="0"/>
                                                                                      <w:marTop w:val="210"/>
                                                                                      <w:marBottom w:val="210"/>
                                                                                      <w:divBdr>
                                                                                        <w:top w:val="none" w:sz="0" w:space="0" w:color="auto"/>
                                                                                        <w:left w:val="none" w:sz="0" w:space="0" w:color="auto"/>
                                                                                        <w:bottom w:val="none" w:sz="0" w:space="0" w:color="auto"/>
                                                                                        <w:right w:val="none" w:sz="0" w:space="0" w:color="auto"/>
                                                                                      </w:divBdr>
                                                                                      <w:divsChild>
                                                                                        <w:div w:id="394623521">
                                                                                          <w:marLeft w:val="480"/>
                                                                                          <w:marRight w:val="0"/>
                                                                                          <w:marTop w:val="0"/>
                                                                                          <w:marBottom w:val="0"/>
                                                                                          <w:divBdr>
                                                                                            <w:top w:val="none" w:sz="0" w:space="0" w:color="auto"/>
                                                                                            <w:left w:val="none" w:sz="0" w:space="0" w:color="auto"/>
                                                                                            <w:bottom w:val="none" w:sz="0" w:space="0" w:color="auto"/>
                                                                                            <w:right w:val="none" w:sz="0" w:space="0" w:color="auto"/>
                                                                                          </w:divBdr>
                                                                                        </w:div>
                                                                                      </w:divsChild>
                                                                                    </w:div>
                                                                                    <w:div w:id="107628411">
                                                                                      <w:marLeft w:val="0"/>
                                                                                      <w:marRight w:val="0"/>
                                                                                      <w:marTop w:val="210"/>
                                                                                      <w:marBottom w:val="210"/>
                                                                                      <w:divBdr>
                                                                                        <w:top w:val="none" w:sz="0" w:space="0" w:color="auto"/>
                                                                                        <w:left w:val="none" w:sz="0" w:space="0" w:color="auto"/>
                                                                                        <w:bottom w:val="none" w:sz="0" w:space="0" w:color="auto"/>
                                                                                        <w:right w:val="none" w:sz="0" w:space="0" w:color="auto"/>
                                                                                      </w:divBdr>
                                                                                      <w:divsChild>
                                                                                        <w:div w:id="943876510">
                                                                                          <w:marLeft w:val="480"/>
                                                                                          <w:marRight w:val="0"/>
                                                                                          <w:marTop w:val="0"/>
                                                                                          <w:marBottom w:val="0"/>
                                                                                          <w:divBdr>
                                                                                            <w:top w:val="none" w:sz="0" w:space="0" w:color="auto"/>
                                                                                            <w:left w:val="none" w:sz="0" w:space="0" w:color="auto"/>
                                                                                            <w:bottom w:val="none" w:sz="0" w:space="0" w:color="auto"/>
                                                                                            <w:right w:val="none" w:sz="0" w:space="0" w:color="auto"/>
                                                                                          </w:divBdr>
                                                                                        </w:div>
                                                                                      </w:divsChild>
                                                                                    </w:div>
                                                                                    <w:div w:id="199829483">
                                                                                      <w:marLeft w:val="0"/>
                                                                                      <w:marRight w:val="0"/>
                                                                                      <w:marTop w:val="210"/>
                                                                                      <w:marBottom w:val="0"/>
                                                                                      <w:divBdr>
                                                                                        <w:top w:val="none" w:sz="0" w:space="0" w:color="auto"/>
                                                                                        <w:left w:val="none" w:sz="0" w:space="0" w:color="auto"/>
                                                                                        <w:bottom w:val="none" w:sz="0" w:space="0" w:color="auto"/>
                                                                                        <w:right w:val="none" w:sz="0" w:space="0" w:color="auto"/>
                                                                                      </w:divBdr>
                                                                                      <w:divsChild>
                                                                                        <w:div w:id="167611036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636191">
                                                              <w:marLeft w:val="0"/>
                                                              <w:marRight w:val="0"/>
                                                              <w:marTop w:val="210"/>
                                                              <w:marBottom w:val="210"/>
                                                              <w:divBdr>
                                                                <w:top w:val="none" w:sz="0" w:space="0" w:color="auto"/>
                                                                <w:left w:val="none" w:sz="0" w:space="0" w:color="auto"/>
                                                                <w:bottom w:val="none" w:sz="0" w:space="0" w:color="auto"/>
                                                                <w:right w:val="none" w:sz="0" w:space="0" w:color="auto"/>
                                                              </w:divBdr>
                                                              <w:divsChild>
                                                                <w:div w:id="1753887401">
                                                                  <w:marLeft w:val="480"/>
                                                                  <w:marRight w:val="0"/>
                                                                  <w:marTop w:val="0"/>
                                                                  <w:marBottom w:val="0"/>
                                                                  <w:divBdr>
                                                                    <w:top w:val="none" w:sz="0" w:space="0" w:color="auto"/>
                                                                    <w:left w:val="none" w:sz="0" w:space="0" w:color="auto"/>
                                                                    <w:bottom w:val="none" w:sz="0" w:space="0" w:color="auto"/>
                                                                    <w:right w:val="none" w:sz="0" w:space="0" w:color="auto"/>
                                                                  </w:divBdr>
                                                                </w:div>
                                                              </w:divsChild>
                                                            </w:div>
                                                            <w:div w:id="1613440129">
                                                              <w:marLeft w:val="0"/>
                                                              <w:marRight w:val="0"/>
                                                              <w:marTop w:val="210"/>
                                                              <w:marBottom w:val="210"/>
                                                              <w:divBdr>
                                                                <w:top w:val="none" w:sz="0" w:space="0" w:color="auto"/>
                                                                <w:left w:val="none" w:sz="0" w:space="0" w:color="auto"/>
                                                                <w:bottom w:val="none" w:sz="0" w:space="0" w:color="auto"/>
                                                                <w:right w:val="none" w:sz="0" w:space="0" w:color="auto"/>
                                                              </w:divBdr>
                                                              <w:divsChild>
                                                                <w:div w:id="1365443276">
                                                                  <w:marLeft w:val="480"/>
                                                                  <w:marRight w:val="0"/>
                                                                  <w:marTop w:val="0"/>
                                                                  <w:marBottom w:val="0"/>
                                                                  <w:divBdr>
                                                                    <w:top w:val="none" w:sz="0" w:space="0" w:color="auto"/>
                                                                    <w:left w:val="none" w:sz="0" w:space="0" w:color="auto"/>
                                                                    <w:bottom w:val="none" w:sz="0" w:space="0" w:color="auto"/>
                                                                    <w:right w:val="none" w:sz="0" w:space="0" w:color="auto"/>
                                                                  </w:divBdr>
                                                                </w:div>
                                                              </w:divsChild>
                                                            </w:div>
                                                            <w:div w:id="1067655644">
                                                              <w:marLeft w:val="0"/>
                                                              <w:marRight w:val="0"/>
                                                              <w:marTop w:val="210"/>
                                                              <w:marBottom w:val="0"/>
                                                              <w:divBdr>
                                                                <w:top w:val="none" w:sz="0" w:space="0" w:color="auto"/>
                                                                <w:left w:val="none" w:sz="0" w:space="0" w:color="auto"/>
                                                                <w:bottom w:val="none" w:sz="0" w:space="0" w:color="auto"/>
                                                                <w:right w:val="none" w:sz="0" w:space="0" w:color="auto"/>
                                                              </w:divBdr>
                                                              <w:divsChild>
                                                                <w:div w:id="205704799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733016">
                                                  <w:marLeft w:val="0"/>
                                                  <w:marRight w:val="0"/>
                                                  <w:marTop w:val="210"/>
                                                  <w:marBottom w:val="210"/>
                                                  <w:divBdr>
                                                    <w:top w:val="none" w:sz="0" w:space="0" w:color="auto"/>
                                                    <w:left w:val="none" w:sz="0" w:space="0" w:color="auto"/>
                                                    <w:bottom w:val="none" w:sz="0" w:space="0" w:color="auto"/>
                                                    <w:right w:val="none" w:sz="0" w:space="0" w:color="auto"/>
                                                  </w:divBdr>
                                                  <w:divsChild>
                                                    <w:div w:id="2074812412">
                                                      <w:marLeft w:val="480"/>
                                                      <w:marRight w:val="0"/>
                                                      <w:marTop w:val="0"/>
                                                      <w:marBottom w:val="0"/>
                                                      <w:divBdr>
                                                        <w:top w:val="none" w:sz="0" w:space="0" w:color="auto"/>
                                                        <w:left w:val="none" w:sz="0" w:space="0" w:color="auto"/>
                                                        <w:bottom w:val="none" w:sz="0" w:space="0" w:color="auto"/>
                                                        <w:right w:val="none" w:sz="0" w:space="0" w:color="auto"/>
                                                      </w:divBdr>
                                                      <w:divsChild>
                                                        <w:div w:id="348528395">
                                                          <w:marLeft w:val="0"/>
                                                          <w:marRight w:val="0"/>
                                                          <w:marTop w:val="0"/>
                                                          <w:marBottom w:val="0"/>
                                                          <w:divBdr>
                                                            <w:top w:val="none" w:sz="0" w:space="0" w:color="auto"/>
                                                            <w:left w:val="none" w:sz="0" w:space="0" w:color="auto"/>
                                                            <w:bottom w:val="none" w:sz="0" w:space="0" w:color="auto"/>
                                                            <w:right w:val="none" w:sz="0" w:space="0" w:color="auto"/>
                                                          </w:divBdr>
                                                          <w:divsChild>
                                                            <w:div w:id="1130897980">
                                                              <w:marLeft w:val="0"/>
                                                              <w:marRight w:val="0"/>
                                                              <w:marTop w:val="210"/>
                                                              <w:marBottom w:val="210"/>
                                                              <w:divBdr>
                                                                <w:top w:val="none" w:sz="0" w:space="0" w:color="auto"/>
                                                                <w:left w:val="none" w:sz="0" w:space="0" w:color="auto"/>
                                                                <w:bottom w:val="none" w:sz="0" w:space="0" w:color="auto"/>
                                                                <w:right w:val="none" w:sz="0" w:space="0" w:color="auto"/>
                                                              </w:divBdr>
                                                              <w:divsChild>
                                                                <w:div w:id="341906018">
                                                                  <w:marLeft w:val="480"/>
                                                                  <w:marRight w:val="0"/>
                                                                  <w:marTop w:val="0"/>
                                                                  <w:marBottom w:val="0"/>
                                                                  <w:divBdr>
                                                                    <w:top w:val="none" w:sz="0" w:space="0" w:color="auto"/>
                                                                    <w:left w:val="none" w:sz="0" w:space="0" w:color="auto"/>
                                                                    <w:bottom w:val="none" w:sz="0" w:space="0" w:color="auto"/>
                                                                    <w:right w:val="none" w:sz="0" w:space="0" w:color="auto"/>
                                                                  </w:divBdr>
                                                                </w:div>
                                                              </w:divsChild>
                                                            </w:div>
                                                            <w:div w:id="101070599">
                                                              <w:marLeft w:val="0"/>
                                                              <w:marRight w:val="0"/>
                                                              <w:marTop w:val="210"/>
                                                              <w:marBottom w:val="0"/>
                                                              <w:divBdr>
                                                                <w:top w:val="none" w:sz="0" w:space="0" w:color="auto"/>
                                                                <w:left w:val="none" w:sz="0" w:space="0" w:color="auto"/>
                                                                <w:bottom w:val="none" w:sz="0" w:space="0" w:color="auto"/>
                                                                <w:right w:val="none" w:sz="0" w:space="0" w:color="auto"/>
                                                              </w:divBdr>
                                                              <w:divsChild>
                                                                <w:div w:id="210121515">
                                                                  <w:marLeft w:val="480"/>
                                                                  <w:marRight w:val="0"/>
                                                                  <w:marTop w:val="0"/>
                                                                  <w:marBottom w:val="0"/>
                                                                  <w:divBdr>
                                                                    <w:top w:val="none" w:sz="0" w:space="0" w:color="auto"/>
                                                                    <w:left w:val="none" w:sz="0" w:space="0" w:color="auto"/>
                                                                    <w:bottom w:val="none" w:sz="0" w:space="0" w:color="auto"/>
                                                                    <w:right w:val="none" w:sz="0" w:space="0" w:color="auto"/>
                                                                  </w:divBdr>
                                                                  <w:divsChild>
                                                                    <w:div w:id="1727026035">
                                                                      <w:marLeft w:val="0"/>
                                                                      <w:marRight w:val="0"/>
                                                                      <w:marTop w:val="0"/>
                                                                      <w:marBottom w:val="0"/>
                                                                      <w:divBdr>
                                                                        <w:top w:val="none" w:sz="0" w:space="0" w:color="auto"/>
                                                                        <w:left w:val="none" w:sz="0" w:space="0" w:color="auto"/>
                                                                        <w:bottom w:val="none" w:sz="0" w:space="0" w:color="auto"/>
                                                                        <w:right w:val="none" w:sz="0" w:space="0" w:color="auto"/>
                                                                      </w:divBdr>
                                                                      <w:divsChild>
                                                                        <w:div w:id="690644702">
                                                                          <w:marLeft w:val="0"/>
                                                                          <w:marRight w:val="0"/>
                                                                          <w:marTop w:val="210"/>
                                                                          <w:marBottom w:val="210"/>
                                                                          <w:divBdr>
                                                                            <w:top w:val="none" w:sz="0" w:space="0" w:color="auto"/>
                                                                            <w:left w:val="none" w:sz="0" w:space="0" w:color="auto"/>
                                                                            <w:bottom w:val="none" w:sz="0" w:space="0" w:color="auto"/>
                                                                            <w:right w:val="none" w:sz="0" w:space="0" w:color="auto"/>
                                                                          </w:divBdr>
                                                                          <w:divsChild>
                                                                            <w:div w:id="1569221040">
                                                                              <w:marLeft w:val="480"/>
                                                                              <w:marRight w:val="0"/>
                                                                              <w:marTop w:val="0"/>
                                                                              <w:marBottom w:val="0"/>
                                                                              <w:divBdr>
                                                                                <w:top w:val="none" w:sz="0" w:space="0" w:color="auto"/>
                                                                                <w:left w:val="none" w:sz="0" w:space="0" w:color="auto"/>
                                                                                <w:bottom w:val="none" w:sz="0" w:space="0" w:color="auto"/>
                                                                                <w:right w:val="none" w:sz="0" w:space="0" w:color="auto"/>
                                                                              </w:divBdr>
                                                                            </w:div>
                                                                          </w:divsChild>
                                                                        </w:div>
                                                                        <w:div w:id="612983961">
                                                                          <w:marLeft w:val="0"/>
                                                                          <w:marRight w:val="0"/>
                                                                          <w:marTop w:val="210"/>
                                                                          <w:marBottom w:val="0"/>
                                                                          <w:divBdr>
                                                                            <w:top w:val="none" w:sz="0" w:space="0" w:color="auto"/>
                                                                            <w:left w:val="none" w:sz="0" w:space="0" w:color="auto"/>
                                                                            <w:bottom w:val="none" w:sz="0" w:space="0" w:color="auto"/>
                                                                            <w:right w:val="none" w:sz="0" w:space="0" w:color="auto"/>
                                                                          </w:divBdr>
                                                                          <w:divsChild>
                                                                            <w:div w:id="200770406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228925">
                                                  <w:marLeft w:val="0"/>
                                                  <w:marRight w:val="0"/>
                                                  <w:marTop w:val="210"/>
                                                  <w:marBottom w:val="0"/>
                                                  <w:divBdr>
                                                    <w:top w:val="none" w:sz="0" w:space="0" w:color="auto"/>
                                                    <w:left w:val="none" w:sz="0" w:space="0" w:color="auto"/>
                                                    <w:bottom w:val="none" w:sz="0" w:space="0" w:color="auto"/>
                                                    <w:right w:val="none" w:sz="0" w:space="0" w:color="auto"/>
                                                  </w:divBdr>
                                                  <w:divsChild>
                                                    <w:div w:id="1661153732">
                                                      <w:marLeft w:val="480"/>
                                                      <w:marRight w:val="0"/>
                                                      <w:marTop w:val="0"/>
                                                      <w:marBottom w:val="0"/>
                                                      <w:divBdr>
                                                        <w:top w:val="none" w:sz="0" w:space="0" w:color="auto"/>
                                                        <w:left w:val="none" w:sz="0" w:space="0" w:color="auto"/>
                                                        <w:bottom w:val="none" w:sz="0" w:space="0" w:color="auto"/>
                                                        <w:right w:val="none" w:sz="0" w:space="0" w:color="auto"/>
                                                      </w:divBdr>
                                                      <w:divsChild>
                                                        <w:div w:id="137919726">
                                                          <w:marLeft w:val="0"/>
                                                          <w:marRight w:val="0"/>
                                                          <w:marTop w:val="0"/>
                                                          <w:marBottom w:val="0"/>
                                                          <w:divBdr>
                                                            <w:top w:val="none" w:sz="0" w:space="0" w:color="auto"/>
                                                            <w:left w:val="none" w:sz="0" w:space="0" w:color="auto"/>
                                                            <w:bottom w:val="none" w:sz="0" w:space="0" w:color="auto"/>
                                                            <w:right w:val="none" w:sz="0" w:space="0" w:color="auto"/>
                                                          </w:divBdr>
                                                          <w:divsChild>
                                                            <w:div w:id="1059208299">
                                                              <w:marLeft w:val="0"/>
                                                              <w:marRight w:val="0"/>
                                                              <w:marTop w:val="210"/>
                                                              <w:marBottom w:val="210"/>
                                                              <w:divBdr>
                                                                <w:top w:val="none" w:sz="0" w:space="0" w:color="auto"/>
                                                                <w:left w:val="none" w:sz="0" w:space="0" w:color="auto"/>
                                                                <w:bottom w:val="none" w:sz="0" w:space="0" w:color="auto"/>
                                                                <w:right w:val="none" w:sz="0" w:space="0" w:color="auto"/>
                                                              </w:divBdr>
                                                              <w:divsChild>
                                                                <w:div w:id="1483307842">
                                                                  <w:marLeft w:val="480"/>
                                                                  <w:marRight w:val="0"/>
                                                                  <w:marTop w:val="0"/>
                                                                  <w:marBottom w:val="0"/>
                                                                  <w:divBdr>
                                                                    <w:top w:val="none" w:sz="0" w:space="0" w:color="auto"/>
                                                                    <w:left w:val="none" w:sz="0" w:space="0" w:color="auto"/>
                                                                    <w:bottom w:val="none" w:sz="0" w:space="0" w:color="auto"/>
                                                                    <w:right w:val="none" w:sz="0" w:space="0" w:color="auto"/>
                                                                  </w:divBdr>
                                                                </w:div>
                                                              </w:divsChild>
                                                            </w:div>
                                                            <w:div w:id="358891948">
                                                              <w:marLeft w:val="0"/>
                                                              <w:marRight w:val="0"/>
                                                              <w:marTop w:val="210"/>
                                                              <w:marBottom w:val="210"/>
                                                              <w:divBdr>
                                                                <w:top w:val="none" w:sz="0" w:space="0" w:color="auto"/>
                                                                <w:left w:val="none" w:sz="0" w:space="0" w:color="auto"/>
                                                                <w:bottom w:val="none" w:sz="0" w:space="0" w:color="auto"/>
                                                                <w:right w:val="none" w:sz="0" w:space="0" w:color="auto"/>
                                                              </w:divBdr>
                                                              <w:divsChild>
                                                                <w:div w:id="2050957702">
                                                                  <w:marLeft w:val="480"/>
                                                                  <w:marRight w:val="0"/>
                                                                  <w:marTop w:val="0"/>
                                                                  <w:marBottom w:val="0"/>
                                                                  <w:divBdr>
                                                                    <w:top w:val="none" w:sz="0" w:space="0" w:color="auto"/>
                                                                    <w:left w:val="none" w:sz="0" w:space="0" w:color="auto"/>
                                                                    <w:bottom w:val="none" w:sz="0" w:space="0" w:color="auto"/>
                                                                    <w:right w:val="none" w:sz="0" w:space="0" w:color="auto"/>
                                                                  </w:divBdr>
                                                                </w:div>
                                                              </w:divsChild>
                                                            </w:div>
                                                            <w:div w:id="1535193298">
                                                              <w:marLeft w:val="0"/>
                                                              <w:marRight w:val="0"/>
                                                              <w:marTop w:val="210"/>
                                                              <w:marBottom w:val="210"/>
                                                              <w:divBdr>
                                                                <w:top w:val="none" w:sz="0" w:space="0" w:color="auto"/>
                                                                <w:left w:val="none" w:sz="0" w:space="0" w:color="auto"/>
                                                                <w:bottom w:val="none" w:sz="0" w:space="0" w:color="auto"/>
                                                                <w:right w:val="none" w:sz="0" w:space="0" w:color="auto"/>
                                                              </w:divBdr>
                                                              <w:divsChild>
                                                                <w:div w:id="147063857">
                                                                  <w:marLeft w:val="480"/>
                                                                  <w:marRight w:val="0"/>
                                                                  <w:marTop w:val="0"/>
                                                                  <w:marBottom w:val="0"/>
                                                                  <w:divBdr>
                                                                    <w:top w:val="none" w:sz="0" w:space="0" w:color="auto"/>
                                                                    <w:left w:val="none" w:sz="0" w:space="0" w:color="auto"/>
                                                                    <w:bottom w:val="none" w:sz="0" w:space="0" w:color="auto"/>
                                                                    <w:right w:val="none" w:sz="0" w:space="0" w:color="auto"/>
                                                                  </w:divBdr>
                                                                </w:div>
                                                              </w:divsChild>
                                                            </w:div>
                                                            <w:div w:id="2009290971">
                                                              <w:marLeft w:val="0"/>
                                                              <w:marRight w:val="0"/>
                                                              <w:marTop w:val="210"/>
                                                              <w:marBottom w:val="210"/>
                                                              <w:divBdr>
                                                                <w:top w:val="none" w:sz="0" w:space="0" w:color="auto"/>
                                                                <w:left w:val="none" w:sz="0" w:space="0" w:color="auto"/>
                                                                <w:bottom w:val="none" w:sz="0" w:space="0" w:color="auto"/>
                                                                <w:right w:val="none" w:sz="0" w:space="0" w:color="auto"/>
                                                              </w:divBdr>
                                                              <w:divsChild>
                                                                <w:div w:id="142236741">
                                                                  <w:marLeft w:val="480"/>
                                                                  <w:marRight w:val="0"/>
                                                                  <w:marTop w:val="0"/>
                                                                  <w:marBottom w:val="0"/>
                                                                  <w:divBdr>
                                                                    <w:top w:val="none" w:sz="0" w:space="0" w:color="auto"/>
                                                                    <w:left w:val="none" w:sz="0" w:space="0" w:color="auto"/>
                                                                    <w:bottom w:val="none" w:sz="0" w:space="0" w:color="auto"/>
                                                                    <w:right w:val="none" w:sz="0" w:space="0" w:color="auto"/>
                                                                  </w:divBdr>
                                                                </w:div>
                                                              </w:divsChild>
                                                            </w:div>
                                                            <w:div w:id="1472477608">
                                                              <w:marLeft w:val="0"/>
                                                              <w:marRight w:val="0"/>
                                                              <w:marTop w:val="210"/>
                                                              <w:marBottom w:val="0"/>
                                                              <w:divBdr>
                                                                <w:top w:val="none" w:sz="0" w:space="0" w:color="auto"/>
                                                                <w:left w:val="none" w:sz="0" w:space="0" w:color="auto"/>
                                                                <w:bottom w:val="none" w:sz="0" w:space="0" w:color="auto"/>
                                                                <w:right w:val="none" w:sz="0" w:space="0" w:color="auto"/>
                                                              </w:divBdr>
                                                              <w:divsChild>
                                                                <w:div w:id="192980252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164044">
                                      <w:marLeft w:val="0"/>
                                      <w:marRight w:val="0"/>
                                      <w:marTop w:val="210"/>
                                      <w:marBottom w:val="210"/>
                                      <w:divBdr>
                                        <w:top w:val="none" w:sz="0" w:space="0" w:color="auto"/>
                                        <w:left w:val="none" w:sz="0" w:space="0" w:color="auto"/>
                                        <w:bottom w:val="none" w:sz="0" w:space="0" w:color="auto"/>
                                        <w:right w:val="none" w:sz="0" w:space="0" w:color="auto"/>
                                      </w:divBdr>
                                      <w:divsChild>
                                        <w:div w:id="1881161163">
                                          <w:marLeft w:val="480"/>
                                          <w:marRight w:val="0"/>
                                          <w:marTop w:val="0"/>
                                          <w:marBottom w:val="0"/>
                                          <w:divBdr>
                                            <w:top w:val="none" w:sz="0" w:space="0" w:color="auto"/>
                                            <w:left w:val="none" w:sz="0" w:space="0" w:color="auto"/>
                                            <w:bottom w:val="none" w:sz="0" w:space="0" w:color="auto"/>
                                            <w:right w:val="none" w:sz="0" w:space="0" w:color="auto"/>
                                          </w:divBdr>
                                          <w:divsChild>
                                            <w:div w:id="1724678018">
                                              <w:marLeft w:val="0"/>
                                              <w:marRight w:val="0"/>
                                              <w:marTop w:val="0"/>
                                              <w:marBottom w:val="0"/>
                                              <w:divBdr>
                                                <w:top w:val="none" w:sz="0" w:space="0" w:color="auto"/>
                                                <w:left w:val="none" w:sz="0" w:space="0" w:color="auto"/>
                                                <w:bottom w:val="none" w:sz="0" w:space="0" w:color="auto"/>
                                                <w:right w:val="none" w:sz="0" w:space="0" w:color="auto"/>
                                              </w:divBdr>
                                            </w:div>
                                            <w:div w:id="1400439276">
                                              <w:marLeft w:val="0"/>
                                              <w:marRight w:val="0"/>
                                              <w:marTop w:val="0"/>
                                              <w:marBottom w:val="0"/>
                                              <w:divBdr>
                                                <w:top w:val="none" w:sz="0" w:space="0" w:color="auto"/>
                                                <w:left w:val="none" w:sz="0" w:space="0" w:color="auto"/>
                                                <w:bottom w:val="none" w:sz="0" w:space="0" w:color="auto"/>
                                                <w:right w:val="none" w:sz="0" w:space="0" w:color="auto"/>
                                              </w:divBdr>
                                              <w:divsChild>
                                                <w:div w:id="779908283">
                                                  <w:marLeft w:val="0"/>
                                                  <w:marRight w:val="0"/>
                                                  <w:marTop w:val="210"/>
                                                  <w:marBottom w:val="210"/>
                                                  <w:divBdr>
                                                    <w:top w:val="none" w:sz="0" w:space="0" w:color="auto"/>
                                                    <w:left w:val="none" w:sz="0" w:space="0" w:color="auto"/>
                                                    <w:bottom w:val="none" w:sz="0" w:space="0" w:color="auto"/>
                                                    <w:right w:val="none" w:sz="0" w:space="0" w:color="auto"/>
                                                  </w:divBdr>
                                                  <w:divsChild>
                                                    <w:div w:id="1024674052">
                                                      <w:marLeft w:val="480"/>
                                                      <w:marRight w:val="0"/>
                                                      <w:marTop w:val="0"/>
                                                      <w:marBottom w:val="0"/>
                                                      <w:divBdr>
                                                        <w:top w:val="none" w:sz="0" w:space="0" w:color="auto"/>
                                                        <w:left w:val="none" w:sz="0" w:space="0" w:color="auto"/>
                                                        <w:bottom w:val="none" w:sz="0" w:space="0" w:color="auto"/>
                                                        <w:right w:val="none" w:sz="0" w:space="0" w:color="auto"/>
                                                      </w:divBdr>
                                                      <w:divsChild>
                                                        <w:div w:id="1511411358">
                                                          <w:marLeft w:val="480"/>
                                                          <w:marRight w:val="0"/>
                                                          <w:marTop w:val="0"/>
                                                          <w:marBottom w:val="0"/>
                                                          <w:divBdr>
                                                            <w:top w:val="none" w:sz="0" w:space="0" w:color="auto"/>
                                                            <w:left w:val="none" w:sz="0" w:space="0" w:color="auto"/>
                                                            <w:bottom w:val="none" w:sz="0" w:space="0" w:color="auto"/>
                                                            <w:right w:val="none" w:sz="0" w:space="0" w:color="auto"/>
                                                          </w:divBdr>
                                                        </w:div>
                                                        <w:div w:id="1421944062">
                                                          <w:marLeft w:val="480"/>
                                                          <w:marRight w:val="0"/>
                                                          <w:marTop w:val="0"/>
                                                          <w:marBottom w:val="0"/>
                                                          <w:divBdr>
                                                            <w:top w:val="none" w:sz="0" w:space="0" w:color="auto"/>
                                                            <w:left w:val="none" w:sz="0" w:space="0" w:color="auto"/>
                                                            <w:bottom w:val="none" w:sz="0" w:space="0" w:color="auto"/>
                                                            <w:right w:val="none" w:sz="0" w:space="0" w:color="auto"/>
                                                          </w:divBdr>
                                                          <w:divsChild>
                                                            <w:div w:id="995568804">
                                                              <w:marLeft w:val="480"/>
                                                              <w:marRight w:val="0"/>
                                                              <w:marTop w:val="0"/>
                                                              <w:marBottom w:val="0"/>
                                                              <w:divBdr>
                                                                <w:top w:val="none" w:sz="0" w:space="0" w:color="auto"/>
                                                                <w:left w:val="none" w:sz="0" w:space="0" w:color="auto"/>
                                                                <w:bottom w:val="none" w:sz="0" w:space="0" w:color="auto"/>
                                                                <w:right w:val="none" w:sz="0" w:space="0" w:color="auto"/>
                                                              </w:divBdr>
                                                              <w:divsChild>
                                                                <w:div w:id="1640501741">
                                                                  <w:marLeft w:val="0"/>
                                                                  <w:marRight w:val="0"/>
                                                                  <w:marTop w:val="0"/>
                                                                  <w:marBottom w:val="0"/>
                                                                  <w:divBdr>
                                                                    <w:top w:val="none" w:sz="0" w:space="0" w:color="auto"/>
                                                                    <w:left w:val="none" w:sz="0" w:space="0" w:color="auto"/>
                                                                    <w:bottom w:val="none" w:sz="0" w:space="0" w:color="auto"/>
                                                                    <w:right w:val="none" w:sz="0" w:space="0" w:color="auto"/>
                                                                  </w:divBdr>
                                                                  <w:divsChild>
                                                                    <w:div w:id="635334040">
                                                                      <w:marLeft w:val="480"/>
                                                                      <w:marRight w:val="0"/>
                                                                      <w:marTop w:val="0"/>
                                                                      <w:marBottom w:val="0"/>
                                                                      <w:divBdr>
                                                                        <w:top w:val="none" w:sz="0" w:space="0" w:color="auto"/>
                                                                        <w:left w:val="none" w:sz="0" w:space="0" w:color="auto"/>
                                                                        <w:bottom w:val="none" w:sz="0" w:space="0" w:color="auto"/>
                                                                        <w:right w:val="none" w:sz="0" w:space="0" w:color="auto"/>
                                                                      </w:divBdr>
                                                                    </w:div>
                                                                    <w:div w:id="417942224">
                                                                      <w:marLeft w:val="480"/>
                                                                      <w:marRight w:val="0"/>
                                                                      <w:marTop w:val="0"/>
                                                                      <w:marBottom w:val="0"/>
                                                                      <w:divBdr>
                                                                        <w:top w:val="none" w:sz="0" w:space="0" w:color="auto"/>
                                                                        <w:left w:val="none" w:sz="0" w:space="0" w:color="auto"/>
                                                                        <w:bottom w:val="none" w:sz="0" w:space="0" w:color="auto"/>
                                                                        <w:right w:val="none" w:sz="0" w:space="0" w:color="auto"/>
                                                                      </w:divBdr>
                                                                    </w:div>
                                                                    <w:div w:id="71049524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39498444">
                                                              <w:marLeft w:val="480"/>
                                                              <w:marRight w:val="0"/>
                                                              <w:marTop w:val="0"/>
                                                              <w:marBottom w:val="0"/>
                                                              <w:divBdr>
                                                                <w:top w:val="none" w:sz="0" w:space="0" w:color="auto"/>
                                                                <w:left w:val="none" w:sz="0" w:space="0" w:color="auto"/>
                                                                <w:bottom w:val="none" w:sz="0" w:space="0" w:color="auto"/>
                                                                <w:right w:val="none" w:sz="0" w:space="0" w:color="auto"/>
                                                              </w:divBdr>
                                                            </w:div>
                                                            <w:div w:id="1125390712">
                                                              <w:marLeft w:val="480"/>
                                                              <w:marRight w:val="0"/>
                                                              <w:marTop w:val="0"/>
                                                              <w:marBottom w:val="0"/>
                                                              <w:divBdr>
                                                                <w:top w:val="none" w:sz="0" w:space="0" w:color="auto"/>
                                                                <w:left w:val="none" w:sz="0" w:space="0" w:color="auto"/>
                                                                <w:bottom w:val="none" w:sz="0" w:space="0" w:color="auto"/>
                                                                <w:right w:val="none" w:sz="0" w:space="0" w:color="auto"/>
                                                              </w:divBdr>
                                                            </w:div>
                                                            <w:div w:id="420566733">
                                                              <w:marLeft w:val="480"/>
                                                              <w:marRight w:val="0"/>
                                                              <w:marTop w:val="0"/>
                                                              <w:marBottom w:val="0"/>
                                                              <w:divBdr>
                                                                <w:top w:val="none" w:sz="0" w:space="0" w:color="auto"/>
                                                                <w:left w:val="none" w:sz="0" w:space="0" w:color="auto"/>
                                                                <w:bottom w:val="none" w:sz="0" w:space="0" w:color="auto"/>
                                                                <w:right w:val="none" w:sz="0" w:space="0" w:color="auto"/>
                                                              </w:divBdr>
                                                            </w:div>
                                                            <w:div w:id="696781603">
                                                              <w:marLeft w:val="480"/>
                                                              <w:marRight w:val="0"/>
                                                              <w:marTop w:val="0"/>
                                                              <w:marBottom w:val="0"/>
                                                              <w:divBdr>
                                                                <w:top w:val="none" w:sz="0" w:space="0" w:color="auto"/>
                                                                <w:left w:val="none" w:sz="0" w:space="0" w:color="auto"/>
                                                                <w:bottom w:val="none" w:sz="0" w:space="0" w:color="auto"/>
                                                                <w:right w:val="none" w:sz="0" w:space="0" w:color="auto"/>
                                                              </w:divBdr>
                                                            </w:div>
                                                          </w:divsChild>
                                                        </w:div>
                                                        <w:div w:id="101280701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49392504">
                                                  <w:marLeft w:val="0"/>
                                                  <w:marRight w:val="0"/>
                                                  <w:marTop w:val="210"/>
                                                  <w:marBottom w:val="210"/>
                                                  <w:divBdr>
                                                    <w:top w:val="none" w:sz="0" w:space="0" w:color="auto"/>
                                                    <w:left w:val="none" w:sz="0" w:space="0" w:color="auto"/>
                                                    <w:bottom w:val="none" w:sz="0" w:space="0" w:color="auto"/>
                                                    <w:right w:val="none" w:sz="0" w:space="0" w:color="auto"/>
                                                  </w:divBdr>
                                                  <w:divsChild>
                                                    <w:div w:id="2084600807">
                                                      <w:marLeft w:val="480"/>
                                                      <w:marRight w:val="0"/>
                                                      <w:marTop w:val="0"/>
                                                      <w:marBottom w:val="0"/>
                                                      <w:divBdr>
                                                        <w:top w:val="none" w:sz="0" w:space="0" w:color="auto"/>
                                                        <w:left w:val="none" w:sz="0" w:space="0" w:color="auto"/>
                                                        <w:bottom w:val="none" w:sz="0" w:space="0" w:color="auto"/>
                                                        <w:right w:val="none" w:sz="0" w:space="0" w:color="auto"/>
                                                      </w:divBdr>
                                                      <w:divsChild>
                                                        <w:div w:id="463618443">
                                                          <w:marLeft w:val="0"/>
                                                          <w:marRight w:val="0"/>
                                                          <w:marTop w:val="0"/>
                                                          <w:marBottom w:val="0"/>
                                                          <w:divBdr>
                                                            <w:top w:val="none" w:sz="0" w:space="0" w:color="auto"/>
                                                            <w:left w:val="none" w:sz="0" w:space="0" w:color="auto"/>
                                                            <w:bottom w:val="none" w:sz="0" w:space="0" w:color="auto"/>
                                                            <w:right w:val="none" w:sz="0" w:space="0" w:color="auto"/>
                                                          </w:divBdr>
                                                          <w:divsChild>
                                                            <w:div w:id="369956079">
                                                              <w:marLeft w:val="0"/>
                                                              <w:marRight w:val="0"/>
                                                              <w:marTop w:val="210"/>
                                                              <w:marBottom w:val="210"/>
                                                              <w:divBdr>
                                                                <w:top w:val="none" w:sz="0" w:space="0" w:color="auto"/>
                                                                <w:left w:val="none" w:sz="0" w:space="0" w:color="auto"/>
                                                                <w:bottom w:val="none" w:sz="0" w:space="0" w:color="auto"/>
                                                                <w:right w:val="none" w:sz="0" w:space="0" w:color="auto"/>
                                                              </w:divBdr>
                                                              <w:divsChild>
                                                                <w:div w:id="1229611205">
                                                                  <w:marLeft w:val="480"/>
                                                                  <w:marRight w:val="0"/>
                                                                  <w:marTop w:val="0"/>
                                                                  <w:marBottom w:val="0"/>
                                                                  <w:divBdr>
                                                                    <w:top w:val="none" w:sz="0" w:space="0" w:color="auto"/>
                                                                    <w:left w:val="none" w:sz="0" w:space="0" w:color="auto"/>
                                                                    <w:bottom w:val="none" w:sz="0" w:space="0" w:color="auto"/>
                                                                    <w:right w:val="none" w:sz="0" w:space="0" w:color="auto"/>
                                                                  </w:divBdr>
                                                                </w:div>
                                                              </w:divsChild>
                                                            </w:div>
                                                            <w:div w:id="1338459439">
                                                              <w:marLeft w:val="0"/>
                                                              <w:marRight w:val="0"/>
                                                              <w:marTop w:val="210"/>
                                                              <w:marBottom w:val="210"/>
                                                              <w:divBdr>
                                                                <w:top w:val="none" w:sz="0" w:space="0" w:color="auto"/>
                                                                <w:left w:val="none" w:sz="0" w:space="0" w:color="auto"/>
                                                                <w:bottom w:val="none" w:sz="0" w:space="0" w:color="auto"/>
                                                                <w:right w:val="none" w:sz="0" w:space="0" w:color="auto"/>
                                                              </w:divBdr>
                                                              <w:divsChild>
                                                                <w:div w:id="345913293">
                                                                  <w:marLeft w:val="480"/>
                                                                  <w:marRight w:val="0"/>
                                                                  <w:marTop w:val="0"/>
                                                                  <w:marBottom w:val="0"/>
                                                                  <w:divBdr>
                                                                    <w:top w:val="none" w:sz="0" w:space="0" w:color="auto"/>
                                                                    <w:left w:val="none" w:sz="0" w:space="0" w:color="auto"/>
                                                                    <w:bottom w:val="none" w:sz="0" w:space="0" w:color="auto"/>
                                                                    <w:right w:val="none" w:sz="0" w:space="0" w:color="auto"/>
                                                                  </w:divBdr>
                                                                </w:div>
                                                              </w:divsChild>
                                                            </w:div>
                                                            <w:div w:id="1067070965">
                                                              <w:marLeft w:val="0"/>
                                                              <w:marRight w:val="0"/>
                                                              <w:marTop w:val="210"/>
                                                              <w:marBottom w:val="210"/>
                                                              <w:divBdr>
                                                                <w:top w:val="none" w:sz="0" w:space="0" w:color="auto"/>
                                                                <w:left w:val="none" w:sz="0" w:space="0" w:color="auto"/>
                                                                <w:bottom w:val="none" w:sz="0" w:space="0" w:color="auto"/>
                                                                <w:right w:val="none" w:sz="0" w:space="0" w:color="auto"/>
                                                              </w:divBdr>
                                                              <w:divsChild>
                                                                <w:div w:id="947930515">
                                                                  <w:marLeft w:val="480"/>
                                                                  <w:marRight w:val="0"/>
                                                                  <w:marTop w:val="0"/>
                                                                  <w:marBottom w:val="0"/>
                                                                  <w:divBdr>
                                                                    <w:top w:val="none" w:sz="0" w:space="0" w:color="auto"/>
                                                                    <w:left w:val="none" w:sz="0" w:space="0" w:color="auto"/>
                                                                    <w:bottom w:val="none" w:sz="0" w:space="0" w:color="auto"/>
                                                                    <w:right w:val="none" w:sz="0" w:space="0" w:color="auto"/>
                                                                  </w:divBdr>
                                                                </w:div>
                                                              </w:divsChild>
                                                            </w:div>
                                                            <w:div w:id="716123543">
                                                              <w:marLeft w:val="0"/>
                                                              <w:marRight w:val="0"/>
                                                              <w:marTop w:val="210"/>
                                                              <w:marBottom w:val="0"/>
                                                              <w:divBdr>
                                                                <w:top w:val="none" w:sz="0" w:space="0" w:color="auto"/>
                                                                <w:left w:val="none" w:sz="0" w:space="0" w:color="auto"/>
                                                                <w:bottom w:val="none" w:sz="0" w:space="0" w:color="auto"/>
                                                                <w:right w:val="none" w:sz="0" w:space="0" w:color="auto"/>
                                                              </w:divBdr>
                                                              <w:divsChild>
                                                                <w:div w:id="17461145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348498">
                                                  <w:marLeft w:val="0"/>
                                                  <w:marRight w:val="0"/>
                                                  <w:marTop w:val="210"/>
                                                  <w:marBottom w:val="210"/>
                                                  <w:divBdr>
                                                    <w:top w:val="none" w:sz="0" w:space="0" w:color="auto"/>
                                                    <w:left w:val="none" w:sz="0" w:space="0" w:color="auto"/>
                                                    <w:bottom w:val="none" w:sz="0" w:space="0" w:color="auto"/>
                                                    <w:right w:val="none" w:sz="0" w:space="0" w:color="auto"/>
                                                  </w:divBdr>
                                                  <w:divsChild>
                                                    <w:div w:id="1648364754">
                                                      <w:marLeft w:val="480"/>
                                                      <w:marRight w:val="0"/>
                                                      <w:marTop w:val="0"/>
                                                      <w:marBottom w:val="0"/>
                                                      <w:divBdr>
                                                        <w:top w:val="none" w:sz="0" w:space="0" w:color="auto"/>
                                                        <w:left w:val="none" w:sz="0" w:space="0" w:color="auto"/>
                                                        <w:bottom w:val="none" w:sz="0" w:space="0" w:color="auto"/>
                                                        <w:right w:val="none" w:sz="0" w:space="0" w:color="auto"/>
                                                      </w:divBdr>
                                                      <w:divsChild>
                                                        <w:div w:id="347754968">
                                                          <w:marLeft w:val="0"/>
                                                          <w:marRight w:val="0"/>
                                                          <w:marTop w:val="0"/>
                                                          <w:marBottom w:val="0"/>
                                                          <w:divBdr>
                                                            <w:top w:val="none" w:sz="0" w:space="0" w:color="auto"/>
                                                            <w:left w:val="none" w:sz="0" w:space="0" w:color="auto"/>
                                                            <w:bottom w:val="none" w:sz="0" w:space="0" w:color="auto"/>
                                                            <w:right w:val="none" w:sz="0" w:space="0" w:color="auto"/>
                                                          </w:divBdr>
                                                          <w:divsChild>
                                                            <w:div w:id="380247358">
                                                              <w:marLeft w:val="0"/>
                                                              <w:marRight w:val="0"/>
                                                              <w:marTop w:val="210"/>
                                                              <w:marBottom w:val="210"/>
                                                              <w:divBdr>
                                                                <w:top w:val="none" w:sz="0" w:space="0" w:color="auto"/>
                                                                <w:left w:val="none" w:sz="0" w:space="0" w:color="auto"/>
                                                                <w:bottom w:val="none" w:sz="0" w:space="0" w:color="auto"/>
                                                                <w:right w:val="none" w:sz="0" w:space="0" w:color="auto"/>
                                                              </w:divBdr>
                                                              <w:divsChild>
                                                                <w:div w:id="1018506167">
                                                                  <w:marLeft w:val="480"/>
                                                                  <w:marRight w:val="0"/>
                                                                  <w:marTop w:val="0"/>
                                                                  <w:marBottom w:val="0"/>
                                                                  <w:divBdr>
                                                                    <w:top w:val="none" w:sz="0" w:space="0" w:color="auto"/>
                                                                    <w:left w:val="none" w:sz="0" w:space="0" w:color="auto"/>
                                                                    <w:bottom w:val="none" w:sz="0" w:space="0" w:color="auto"/>
                                                                    <w:right w:val="none" w:sz="0" w:space="0" w:color="auto"/>
                                                                  </w:divBdr>
                                                                </w:div>
                                                              </w:divsChild>
                                                            </w:div>
                                                            <w:div w:id="912200436">
                                                              <w:marLeft w:val="0"/>
                                                              <w:marRight w:val="0"/>
                                                              <w:marTop w:val="210"/>
                                                              <w:marBottom w:val="210"/>
                                                              <w:divBdr>
                                                                <w:top w:val="none" w:sz="0" w:space="0" w:color="auto"/>
                                                                <w:left w:val="none" w:sz="0" w:space="0" w:color="auto"/>
                                                                <w:bottom w:val="none" w:sz="0" w:space="0" w:color="auto"/>
                                                                <w:right w:val="none" w:sz="0" w:space="0" w:color="auto"/>
                                                              </w:divBdr>
                                                              <w:divsChild>
                                                                <w:div w:id="1942839864">
                                                                  <w:marLeft w:val="480"/>
                                                                  <w:marRight w:val="0"/>
                                                                  <w:marTop w:val="0"/>
                                                                  <w:marBottom w:val="0"/>
                                                                  <w:divBdr>
                                                                    <w:top w:val="none" w:sz="0" w:space="0" w:color="auto"/>
                                                                    <w:left w:val="none" w:sz="0" w:space="0" w:color="auto"/>
                                                                    <w:bottom w:val="none" w:sz="0" w:space="0" w:color="auto"/>
                                                                    <w:right w:val="none" w:sz="0" w:space="0" w:color="auto"/>
                                                                  </w:divBdr>
                                                                </w:div>
                                                              </w:divsChild>
                                                            </w:div>
                                                            <w:div w:id="1607418402">
                                                              <w:marLeft w:val="0"/>
                                                              <w:marRight w:val="0"/>
                                                              <w:marTop w:val="210"/>
                                                              <w:marBottom w:val="210"/>
                                                              <w:divBdr>
                                                                <w:top w:val="none" w:sz="0" w:space="0" w:color="auto"/>
                                                                <w:left w:val="none" w:sz="0" w:space="0" w:color="auto"/>
                                                                <w:bottom w:val="none" w:sz="0" w:space="0" w:color="auto"/>
                                                                <w:right w:val="none" w:sz="0" w:space="0" w:color="auto"/>
                                                              </w:divBdr>
                                                              <w:divsChild>
                                                                <w:div w:id="487208259">
                                                                  <w:marLeft w:val="480"/>
                                                                  <w:marRight w:val="0"/>
                                                                  <w:marTop w:val="0"/>
                                                                  <w:marBottom w:val="0"/>
                                                                  <w:divBdr>
                                                                    <w:top w:val="none" w:sz="0" w:space="0" w:color="auto"/>
                                                                    <w:left w:val="none" w:sz="0" w:space="0" w:color="auto"/>
                                                                    <w:bottom w:val="none" w:sz="0" w:space="0" w:color="auto"/>
                                                                    <w:right w:val="none" w:sz="0" w:space="0" w:color="auto"/>
                                                                  </w:divBdr>
                                                                </w:div>
                                                              </w:divsChild>
                                                            </w:div>
                                                            <w:div w:id="278798913">
                                                              <w:marLeft w:val="0"/>
                                                              <w:marRight w:val="0"/>
                                                              <w:marTop w:val="210"/>
                                                              <w:marBottom w:val="210"/>
                                                              <w:divBdr>
                                                                <w:top w:val="none" w:sz="0" w:space="0" w:color="auto"/>
                                                                <w:left w:val="none" w:sz="0" w:space="0" w:color="auto"/>
                                                                <w:bottom w:val="none" w:sz="0" w:space="0" w:color="auto"/>
                                                                <w:right w:val="none" w:sz="0" w:space="0" w:color="auto"/>
                                                              </w:divBdr>
                                                              <w:divsChild>
                                                                <w:div w:id="456409573">
                                                                  <w:marLeft w:val="480"/>
                                                                  <w:marRight w:val="0"/>
                                                                  <w:marTop w:val="0"/>
                                                                  <w:marBottom w:val="0"/>
                                                                  <w:divBdr>
                                                                    <w:top w:val="none" w:sz="0" w:space="0" w:color="auto"/>
                                                                    <w:left w:val="none" w:sz="0" w:space="0" w:color="auto"/>
                                                                    <w:bottom w:val="none" w:sz="0" w:space="0" w:color="auto"/>
                                                                    <w:right w:val="none" w:sz="0" w:space="0" w:color="auto"/>
                                                                  </w:divBdr>
                                                                </w:div>
                                                              </w:divsChild>
                                                            </w:div>
                                                            <w:div w:id="1813715466">
                                                              <w:marLeft w:val="0"/>
                                                              <w:marRight w:val="0"/>
                                                              <w:marTop w:val="210"/>
                                                              <w:marBottom w:val="210"/>
                                                              <w:divBdr>
                                                                <w:top w:val="none" w:sz="0" w:space="0" w:color="auto"/>
                                                                <w:left w:val="none" w:sz="0" w:space="0" w:color="auto"/>
                                                                <w:bottom w:val="none" w:sz="0" w:space="0" w:color="auto"/>
                                                                <w:right w:val="none" w:sz="0" w:space="0" w:color="auto"/>
                                                              </w:divBdr>
                                                              <w:divsChild>
                                                                <w:div w:id="845242768">
                                                                  <w:marLeft w:val="480"/>
                                                                  <w:marRight w:val="0"/>
                                                                  <w:marTop w:val="0"/>
                                                                  <w:marBottom w:val="0"/>
                                                                  <w:divBdr>
                                                                    <w:top w:val="none" w:sz="0" w:space="0" w:color="auto"/>
                                                                    <w:left w:val="none" w:sz="0" w:space="0" w:color="auto"/>
                                                                    <w:bottom w:val="none" w:sz="0" w:space="0" w:color="auto"/>
                                                                    <w:right w:val="none" w:sz="0" w:space="0" w:color="auto"/>
                                                                  </w:divBdr>
                                                                </w:div>
                                                              </w:divsChild>
                                                            </w:div>
                                                            <w:div w:id="310208361">
                                                              <w:marLeft w:val="0"/>
                                                              <w:marRight w:val="0"/>
                                                              <w:marTop w:val="210"/>
                                                              <w:marBottom w:val="210"/>
                                                              <w:divBdr>
                                                                <w:top w:val="none" w:sz="0" w:space="0" w:color="auto"/>
                                                                <w:left w:val="none" w:sz="0" w:space="0" w:color="auto"/>
                                                                <w:bottom w:val="none" w:sz="0" w:space="0" w:color="auto"/>
                                                                <w:right w:val="none" w:sz="0" w:space="0" w:color="auto"/>
                                                              </w:divBdr>
                                                              <w:divsChild>
                                                                <w:div w:id="242377525">
                                                                  <w:marLeft w:val="480"/>
                                                                  <w:marRight w:val="0"/>
                                                                  <w:marTop w:val="0"/>
                                                                  <w:marBottom w:val="0"/>
                                                                  <w:divBdr>
                                                                    <w:top w:val="none" w:sz="0" w:space="0" w:color="auto"/>
                                                                    <w:left w:val="none" w:sz="0" w:space="0" w:color="auto"/>
                                                                    <w:bottom w:val="none" w:sz="0" w:space="0" w:color="auto"/>
                                                                    <w:right w:val="none" w:sz="0" w:space="0" w:color="auto"/>
                                                                  </w:divBdr>
                                                                </w:div>
                                                              </w:divsChild>
                                                            </w:div>
                                                            <w:div w:id="2115594893">
                                                              <w:marLeft w:val="0"/>
                                                              <w:marRight w:val="0"/>
                                                              <w:marTop w:val="210"/>
                                                              <w:marBottom w:val="210"/>
                                                              <w:divBdr>
                                                                <w:top w:val="none" w:sz="0" w:space="0" w:color="auto"/>
                                                                <w:left w:val="none" w:sz="0" w:space="0" w:color="auto"/>
                                                                <w:bottom w:val="none" w:sz="0" w:space="0" w:color="auto"/>
                                                                <w:right w:val="none" w:sz="0" w:space="0" w:color="auto"/>
                                                              </w:divBdr>
                                                              <w:divsChild>
                                                                <w:div w:id="1986079977">
                                                                  <w:marLeft w:val="480"/>
                                                                  <w:marRight w:val="0"/>
                                                                  <w:marTop w:val="0"/>
                                                                  <w:marBottom w:val="0"/>
                                                                  <w:divBdr>
                                                                    <w:top w:val="none" w:sz="0" w:space="0" w:color="auto"/>
                                                                    <w:left w:val="none" w:sz="0" w:space="0" w:color="auto"/>
                                                                    <w:bottom w:val="none" w:sz="0" w:space="0" w:color="auto"/>
                                                                    <w:right w:val="none" w:sz="0" w:space="0" w:color="auto"/>
                                                                  </w:divBdr>
                                                                  <w:divsChild>
                                                                    <w:div w:id="127170638">
                                                                      <w:marLeft w:val="0"/>
                                                                      <w:marRight w:val="0"/>
                                                                      <w:marTop w:val="0"/>
                                                                      <w:marBottom w:val="0"/>
                                                                      <w:divBdr>
                                                                        <w:top w:val="none" w:sz="0" w:space="0" w:color="auto"/>
                                                                        <w:left w:val="none" w:sz="0" w:space="0" w:color="auto"/>
                                                                        <w:bottom w:val="none" w:sz="0" w:space="0" w:color="auto"/>
                                                                        <w:right w:val="none" w:sz="0" w:space="0" w:color="auto"/>
                                                                      </w:divBdr>
                                                                      <w:divsChild>
                                                                        <w:div w:id="1931041806">
                                                                          <w:marLeft w:val="0"/>
                                                                          <w:marRight w:val="0"/>
                                                                          <w:marTop w:val="210"/>
                                                                          <w:marBottom w:val="210"/>
                                                                          <w:divBdr>
                                                                            <w:top w:val="none" w:sz="0" w:space="0" w:color="auto"/>
                                                                            <w:left w:val="none" w:sz="0" w:space="0" w:color="auto"/>
                                                                            <w:bottom w:val="none" w:sz="0" w:space="0" w:color="auto"/>
                                                                            <w:right w:val="none" w:sz="0" w:space="0" w:color="auto"/>
                                                                          </w:divBdr>
                                                                          <w:divsChild>
                                                                            <w:div w:id="1500804237">
                                                                              <w:marLeft w:val="480"/>
                                                                              <w:marRight w:val="0"/>
                                                                              <w:marTop w:val="0"/>
                                                                              <w:marBottom w:val="0"/>
                                                                              <w:divBdr>
                                                                                <w:top w:val="none" w:sz="0" w:space="0" w:color="auto"/>
                                                                                <w:left w:val="none" w:sz="0" w:space="0" w:color="auto"/>
                                                                                <w:bottom w:val="none" w:sz="0" w:space="0" w:color="auto"/>
                                                                                <w:right w:val="none" w:sz="0" w:space="0" w:color="auto"/>
                                                                              </w:divBdr>
                                                                            </w:div>
                                                                          </w:divsChild>
                                                                        </w:div>
                                                                        <w:div w:id="1094328449">
                                                                          <w:marLeft w:val="0"/>
                                                                          <w:marRight w:val="0"/>
                                                                          <w:marTop w:val="210"/>
                                                                          <w:marBottom w:val="0"/>
                                                                          <w:divBdr>
                                                                            <w:top w:val="none" w:sz="0" w:space="0" w:color="auto"/>
                                                                            <w:left w:val="none" w:sz="0" w:space="0" w:color="auto"/>
                                                                            <w:bottom w:val="none" w:sz="0" w:space="0" w:color="auto"/>
                                                                            <w:right w:val="none" w:sz="0" w:space="0" w:color="auto"/>
                                                                          </w:divBdr>
                                                                          <w:divsChild>
                                                                            <w:div w:id="62974744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20067">
                                                              <w:marLeft w:val="0"/>
                                                              <w:marRight w:val="0"/>
                                                              <w:marTop w:val="210"/>
                                                              <w:marBottom w:val="210"/>
                                                              <w:divBdr>
                                                                <w:top w:val="none" w:sz="0" w:space="0" w:color="auto"/>
                                                                <w:left w:val="none" w:sz="0" w:space="0" w:color="auto"/>
                                                                <w:bottom w:val="none" w:sz="0" w:space="0" w:color="auto"/>
                                                                <w:right w:val="none" w:sz="0" w:space="0" w:color="auto"/>
                                                              </w:divBdr>
                                                              <w:divsChild>
                                                                <w:div w:id="984578148">
                                                                  <w:marLeft w:val="480"/>
                                                                  <w:marRight w:val="0"/>
                                                                  <w:marTop w:val="0"/>
                                                                  <w:marBottom w:val="0"/>
                                                                  <w:divBdr>
                                                                    <w:top w:val="none" w:sz="0" w:space="0" w:color="auto"/>
                                                                    <w:left w:val="none" w:sz="0" w:space="0" w:color="auto"/>
                                                                    <w:bottom w:val="none" w:sz="0" w:space="0" w:color="auto"/>
                                                                    <w:right w:val="none" w:sz="0" w:space="0" w:color="auto"/>
                                                                  </w:divBdr>
                                                                </w:div>
                                                              </w:divsChild>
                                                            </w:div>
                                                            <w:div w:id="1479496390">
                                                              <w:marLeft w:val="0"/>
                                                              <w:marRight w:val="0"/>
                                                              <w:marTop w:val="210"/>
                                                              <w:marBottom w:val="210"/>
                                                              <w:divBdr>
                                                                <w:top w:val="none" w:sz="0" w:space="0" w:color="auto"/>
                                                                <w:left w:val="none" w:sz="0" w:space="0" w:color="auto"/>
                                                                <w:bottom w:val="none" w:sz="0" w:space="0" w:color="auto"/>
                                                                <w:right w:val="none" w:sz="0" w:space="0" w:color="auto"/>
                                                              </w:divBdr>
                                                              <w:divsChild>
                                                                <w:div w:id="1907033414">
                                                                  <w:marLeft w:val="480"/>
                                                                  <w:marRight w:val="0"/>
                                                                  <w:marTop w:val="0"/>
                                                                  <w:marBottom w:val="0"/>
                                                                  <w:divBdr>
                                                                    <w:top w:val="none" w:sz="0" w:space="0" w:color="auto"/>
                                                                    <w:left w:val="none" w:sz="0" w:space="0" w:color="auto"/>
                                                                    <w:bottom w:val="none" w:sz="0" w:space="0" w:color="auto"/>
                                                                    <w:right w:val="none" w:sz="0" w:space="0" w:color="auto"/>
                                                                  </w:divBdr>
                                                                  <w:divsChild>
                                                                    <w:div w:id="1058437922">
                                                                      <w:marLeft w:val="0"/>
                                                                      <w:marRight w:val="0"/>
                                                                      <w:marTop w:val="0"/>
                                                                      <w:marBottom w:val="0"/>
                                                                      <w:divBdr>
                                                                        <w:top w:val="none" w:sz="0" w:space="0" w:color="auto"/>
                                                                        <w:left w:val="none" w:sz="0" w:space="0" w:color="auto"/>
                                                                        <w:bottom w:val="none" w:sz="0" w:space="0" w:color="auto"/>
                                                                        <w:right w:val="none" w:sz="0" w:space="0" w:color="auto"/>
                                                                      </w:divBdr>
                                                                      <w:divsChild>
                                                                        <w:div w:id="2009207902">
                                                                          <w:marLeft w:val="0"/>
                                                                          <w:marRight w:val="0"/>
                                                                          <w:marTop w:val="210"/>
                                                                          <w:marBottom w:val="210"/>
                                                                          <w:divBdr>
                                                                            <w:top w:val="none" w:sz="0" w:space="0" w:color="auto"/>
                                                                            <w:left w:val="none" w:sz="0" w:space="0" w:color="auto"/>
                                                                            <w:bottom w:val="none" w:sz="0" w:space="0" w:color="auto"/>
                                                                            <w:right w:val="none" w:sz="0" w:space="0" w:color="auto"/>
                                                                          </w:divBdr>
                                                                          <w:divsChild>
                                                                            <w:div w:id="844638000">
                                                                              <w:marLeft w:val="480"/>
                                                                              <w:marRight w:val="0"/>
                                                                              <w:marTop w:val="0"/>
                                                                              <w:marBottom w:val="0"/>
                                                                              <w:divBdr>
                                                                                <w:top w:val="none" w:sz="0" w:space="0" w:color="auto"/>
                                                                                <w:left w:val="none" w:sz="0" w:space="0" w:color="auto"/>
                                                                                <w:bottom w:val="none" w:sz="0" w:space="0" w:color="auto"/>
                                                                                <w:right w:val="none" w:sz="0" w:space="0" w:color="auto"/>
                                                                              </w:divBdr>
                                                                            </w:div>
                                                                          </w:divsChild>
                                                                        </w:div>
                                                                        <w:div w:id="1210534882">
                                                                          <w:marLeft w:val="0"/>
                                                                          <w:marRight w:val="0"/>
                                                                          <w:marTop w:val="210"/>
                                                                          <w:marBottom w:val="210"/>
                                                                          <w:divBdr>
                                                                            <w:top w:val="none" w:sz="0" w:space="0" w:color="auto"/>
                                                                            <w:left w:val="none" w:sz="0" w:space="0" w:color="auto"/>
                                                                            <w:bottom w:val="none" w:sz="0" w:space="0" w:color="auto"/>
                                                                            <w:right w:val="none" w:sz="0" w:space="0" w:color="auto"/>
                                                                          </w:divBdr>
                                                                          <w:divsChild>
                                                                            <w:div w:id="1755011617">
                                                                              <w:marLeft w:val="480"/>
                                                                              <w:marRight w:val="0"/>
                                                                              <w:marTop w:val="0"/>
                                                                              <w:marBottom w:val="0"/>
                                                                              <w:divBdr>
                                                                                <w:top w:val="none" w:sz="0" w:space="0" w:color="auto"/>
                                                                                <w:left w:val="none" w:sz="0" w:space="0" w:color="auto"/>
                                                                                <w:bottom w:val="none" w:sz="0" w:space="0" w:color="auto"/>
                                                                                <w:right w:val="none" w:sz="0" w:space="0" w:color="auto"/>
                                                                              </w:divBdr>
                                                                            </w:div>
                                                                          </w:divsChild>
                                                                        </w:div>
                                                                        <w:div w:id="7291341">
                                                                          <w:marLeft w:val="0"/>
                                                                          <w:marRight w:val="0"/>
                                                                          <w:marTop w:val="210"/>
                                                                          <w:marBottom w:val="210"/>
                                                                          <w:divBdr>
                                                                            <w:top w:val="none" w:sz="0" w:space="0" w:color="auto"/>
                                                                            <w:left w:val="none" w:sz="0" w:space="0" w:color="auto"/>
                                                                            <w:bottom w:val="none" w:sz="0" w:space="0" w:color="auto"/>
                                                                            <w:right w:val="none" w:sz="0" w:space="0" w:color="auto"/>
                                                                          </w:divBdr>
                                                                          <w:divsChild>
                                                                            <w:div w:id="1055545293">
                                                                              <w:marLeft w:val="480"/>
                                                                              <w:marRight w:val="0"/>
                                                                              <w:marTop w:val="0"/>
                                                                              <w:marBottom w:val="0"/>
                                                                              <w:divBdr>
                                                                                <w:top w:val="none" w:sz="0" w:space="0" w:color="auto"/>
                                                                                <w:left w:val="none" w:sz="0" w:space="0" w:color="auto"/>
                                                                                <w:bottom w:val="none" w:sz="0" w:space="0" w:color="auto"/>
                                                                                <w:right w:val="none" w:sz="0" w:space="0" w:color="auto"/>
                                                                              </w:divBdr>
                                                                            </w:div>
                                                                          </w:divsChild>
                                                                        </w:div>
                                                                        <w:div w:id="2098793557">
                                                                          <w:marLeft w:val="0"/>
                                                                          <w:marRight w:val="0"/>
                                                                          <w:marTop w:val="210"/>
                                                                          <w:marBottom w:val="210"/>
                                                                          <w:divBdr>
                                                                            <w:top w:val="none" w:sz="0" w:space="0" w:color="auto"/>
                                                                            <w:left w:val="none" w:sz="0" w:space="0" w:color="auto"/>
                                                                            <w:bottom w:val="none" w:sz="0" w:space="0" w:color="auto"/>
                                                                            <w:right w:val="none" w:sz="0" w:space="0" w:color="auto"/>
                                                                          </w:divBdr>
                                                                          <w:divsChild>
                                                                            <w:div w:id="1710953910">
                                                                              <w:marLeft w:val="480"/>
                                                                              <w:marRight w:val="0"/>
                                                                              <w:marTop w:val="0"/>
                                                                              <w:marBottom w:val="0"/>
                                                                              <w:divBdr>
                                                                                <w:top w:val="none" w:sz="0" w:space="0" w:color="auto"/>
                                                                                <w:left w:val="none" w:sz="0" w:space="0" w:color="auto"/>
                                                                                <w:bottom w:val="none" w:sz="0" w:space="0" w:color="auto"/>
                                                                                <w:right w:val="none" w:sz="0" w:space="0" w:color="auto"/>
                                                                              </w:divBdr>
                                                                            </w:div>
                                                                          </w:divsChild>
                                                                        </w:div>
                                                                        <w:div w:id="42801111">
                                                                          <w:marLeft w:val="0"/>
                                                                          <w:marRight w:val="0"/>
                                                                          <w:marTop w:val="210"/>
                                                                          <w:marBottom w:val="210"/>
                                                                          <w:divBdr>
                                                                            <w:top w:val="none" w:sz="0" w:space="0" w:color="auto"/>
                                                                            <w:left w:val="none" w:sz="0" w:space="0" w:color="auto"/>
                                                                            <w:bottom w:val="none" w:sz="0" w:space="0" w:color="auto"/>
                                                                            <w:right w:val="none" w:sz="0" w:space="0" w:color="auto"/>
                                                                          </w:divBdr>
                                                                          <w:divsChild>
                                                                            <w:div w:id="572935350">
                                                                              <w:marLeft w:val="480"/>
                                                                              <w:marRight w:val="0"/>
                                                                              <w:marTop w:val="0"/>
                                                                              <w:marBottom w:val="0"/>
                                                                              <w:divBdr>
                                                                                <w:top w:val="none" w:sz="0" w:space="0" w:color="auto"/>
                                                                                <w:left w:val="none" w:sz="0" w:space="0" w:color="auto"/>
                                                                                <w:bottom w:val="none" w:sz="0" w:space="0" w:color="auto"/>
                                                                                <w:right w:val="none" w:sz="0" w:space="0" w:color="auto"/>
                                                                              </w:divBdr>
                                                                            </w:div>
                                                                          </w:divsChild>
                                                                        </w:div>
                                                                        <w:div w:id="1023945074">
                                                                          <w:marLeft w:val="0"/>
                                                                          <w:marRight w:val="0"/>
                                                                          <w:marTop w:val="210"/>
                                                                          <w:marBottom w:val="210"/>
                                                                          <w:divBdr>
                                                                            <w:top w:val="none" w:sz="0" w:space="0" w:color="auto"/>
                                                                            <w:left w:val="none" w:sz="0" w:space="0" w:color="auto"/>
                                                                            <w:bottom w:val="none" w:sz="0" w:space="0" w:color="auto"/>
                                                                            <w:right w:val="none" w:sz="0" w:space="0" w:color="auto"/>
                                                                          </w:divBdr>
                                                                          <w:divsChild>
                                                                            <w:div w:id="730007284">
                                                                              <w:marLeft w:val="480"/>
                                                                              <w:marRight w:val="0"/>
                                                                              <w:marTop w:val="0"/>
                                                                              <w:marBottom w:val="0"/>
                                                                              <w:divBdr>
                                                                                <w:top w:val="none" w:sz="0" w:space="0" w:color="auto"/>
                                                                                <w:left w:val="none" w:sz="0" w:space="0" w:color="auto"/>
                                                                                <w:bottom w:val="none" w:sz="0" w:space="0" w:color="auto"/>
                                                                                <w:right w:val="none" w:sz="0" w:space="0" w:color="auto"/>
                                                                              </w:divBdr>
                                                                            </w:div>
                                                                          </w:divsChild>
                                                                        </w:div>
                                                                        <w:div w:id="602566249">
                                                                          <w:marLeft w:val="0"/>
                                                                          <w:marRight w:val="0"/>
                                                                          <w:marTop w:val="210"/>
                                                                          <w:marBottom w:val="210"/>
                                                                          <w:divBdr>
                                                                            <w:top w:val="none" w:sz="0" w:space="0" w:color="auto"/>
                                                                            <w:left w:val="none" w:sz="0" w:space="0" w:color="auto"/>
                                                                            <w:bottom w:val="none" w:sz="0" w:space="0" w:color="auto"/>
                                                                            <w:right w:val="none" w:sz="0" w:space="0" w:color="auto"/>
                                                                          </w:divBdr>
                                                                          <w:divsChild>
                                                                            <w:div w:id="259722188">
                                                                              <w:marLeft w:val="480"/>
                                                                              <w:marRight w:val="0"/>
                                                                              <w:marTop w:val="0"/>
                                                                              <w:marBottom w:val="0"/>
                                                                              <w:divBdr>
                                                                                <w:top w:val="none" w:sz="0" w:space="0" w:color="auto"/>
                                                                                <w:left w:val="none" w:sz="0" w:space="0" w:color="auto"/>
                                                                                <w:bottom w:val="none" w:sz="0" w:space="0" w:color="auto"/>
                                                                                <w:right w:val="none" w:sz="0" w:space="0" w:color="auto"/>
                                                                              </w:divBdr>
                                                                            </w:div>
                                                                          </w:divsChild>
                                                                        </w:div>
                                                                        <w:div w:id="231627518">
                                                                          <w:marLeft w:val="0"/>
                                                                          <w:marRight w:val="0"/>
                                                                          <w:marTop w:val="210"/>
                                                                          <w:marBottom w:val="210"/>
                                                                          <w:divBdr>
                                                                            <w:top w:val="none" w:sz="0" w:space="0" w:color="auto"/>
                                                                            <w:left w:val="none" w:sz="0" w:space="0" w:color="auto"/>
                                                                            <w:bottom w:val="none" w:sz="0" w:space="0" w:color="auto"/>
                                                                            <w:right w:val="none" w:sz="0" w:space="0" w:color="auto"/>
                                                                          </w:divBdr>
                                                                          <w:divsChild>
                                                                            <w:div w:id="1329364197">
                                                                              <w:marLeft w:val="480"/>
                                                                              <w:marRight w:val="0"/>
                                                                              <w:marTop w:val="0"/>
                                                                              <w:marBottom w:val="0"/>
                                                                              <w:divBdr>
                                                                                <w:top w:val="none" w:sz="0" w:space="0" w:color="auto"/>
                                                                                <w:left w:val="none" w:sz="0" w:space="0" w:color="auto"/>
                                                                                <w:bottom w:val="none" w:sz="0" w:space="0" w:color="auto"/>
                                                                                <w:right w:val="none" w:sz="0" w:space="0" w:color="auto"/>
                                                                              </w:divBdr>
                                                                            </w:div>
                                                                          </w:divsChild>
                                                                        </w:div>
                                                                        <w:div w:id="2039696540">
                                                                          <w:marLeft w:val="0"/>
                                                                          <w:marRight w:val="0"/>
                                                                          <w:marTop w:val="210"/>
                                                                          <w:marBottom w:val="210"/>
                                                                          <w:divBdr>
                                                                            <w:top w:val="none" w:sz="0" w:space="0" w:color="auto"/>
                                                                            <w:left w:val="none" w:sz="0" w:space="0" w:color="auto"/>
                                                                            <w:bottom w:val="none" w:sz="0" w:space="0" w:color="auto"/>
                                                                            <w:right w:val="none" w:sz="0" w:space="0" w:color="auto"/>
                                                                          </w:divBdr>
                                                                          <w:divsChild>
                                                                            <w:div w:id="1527020052">
                                                                              <w:marLeft w:val="480"/>
                                                                              <w:marRight w:val="0"/>
                                                                              <w:marTop w:val="0"/>
                                                                              <w:marBottom w:val="0"/>
                                                                              <w:divBdr>
                                                                                <w:top w:val="none" w:sz="0" w:space="0" w:color="auto"/>
                                                                                <w:left w:val="none" w:sz="0" w:space="0" w:color="auto"/>
                                                                                <w:bottom w:val="none" w:sz="0" w:space="0" w:color="auto"/>
                                                                                <w:right w:val="none" w:sz="0" w:space="0" w:color="auto"/>
                                                                              </w:divBdr>
                                                                            </w:div>
                                                                          </w:divsChild>
                                                                        </w:div>
                                                                        <w:div w:id="971130252">
                                                                          <w:marLeft w:val="0"/>
                                                                          <w:marRight w:val="0"/>
                                                                          <w:marTop w:val="210"/>
                                                                          <w:marBottom w:val="210"/>
                                                                          <w:divBdr>
                                                                            <w:top w:val="none" w:sz="0" w:space="0" w:color="auto"/>
                                                                            <w:left w:val="none" w:sz="0" w:space="0" w:color="auto"/>
                                                                            <w:bottom w:val="none" w:sz="0" w:space="0" w:color="auto"/>
                                                                            <w:right w:val="none" w:sz="0" w:space="0" w:color="auto"/>
                                                                          </w:divBdr>
                                                                          <w:divsChild>
                                                                            <w:div w:id="441850997">
                                                                              <w:marLeft w:val="480"/>
                                                                              <w:marRight w:val="0"/>
                                                                              <w:marTop w:val="0"/>
                                                                              <w:marBottom w:val="0"/>
                                                                              <w:divBdr>
                                                                                <w:top w:val="none" w:sz="0" w:space="0" w:color="auto"/>
                                                                                <w:left w:val="none" w:sz="0" w:space="0" w:color="auto"/>
                                                                                <w:bottom w:val="none" w:sz="0" w:space="0" w:color="auto"/>
                                                                                <w:right w:val="none" w:sz="0" w:space="0" w:color="auto"/>
                                                                              </w:divBdr>
                                                                            </w:div>
                                                                          </w:divsChild>
                                                                        </w:div>
                                                                        <w:div w:id="1530021111">
                                                                          <w:marLeft w:val="0"/>
                                                                          <w:marRight w:val="0"/>
                                                                          <w:marTop w:val="210"/>
                                                                          <w:marBottom w:val="210"/>
                                                                          <w:divBdr>
                                                                            <w:top w:val="none" w:sz="0" w:space="0" w:color="auto"/>
                                                                            <w:left w:val="none" w:sz="0" w:space="0" w:color="auto"/>
                                                                            <w:bottom w:val="none" w:sz="0" w:space="0" w:color="auto"/>
                                                                            <w:right w:val="none" w:sz="0" w:space="0" w:color="auto"/>
                                                                          </w:divBdr>
                                                                          <w:divsChild>
                                                                            <w:div w:id="416177531">
                                                                              <w:marLeft w:val="480"/>
                                                                              <w:marRight w:val="0"/>
                                                                              <w:marTop w:val="0"/>
                                                                              <w:marBottom w:val="0"/>
                                                                              <w:divBdr>
                                                                                <w:top w:val="none" w:sz="0" w:space="0" w:color="auto"/>
                                                                                <w:left w:val="none" w:sz="0" w:space="0" w:color="auto"/>
                                                                                <w:bottom w:val="none" w:sz="0" w:space="0" w:color="auto"/>
                                                                                <w:right w:val="none" w:sz="0" w:space="0" w:color="auto"/>
                                                                              </w:divBdr>
                                                                            </w:div>
                                                                          </w:divsChild>
                                                                        </w:div>
                                                                        <w:div w:id="698241322">
                                                                          <w:marLeft w:val="0"/>
                                                                          <w:marRight w:val="0"/>
                                                                          <w:marTop w:val="210"/>
                                                                          <w:marBottom w:val="210"/>
                                                                          <w:divBdr>
                                                                            <w:top w:val="none" w:sz="0" w:space="0" w:color="auto"/>
                                                                            <w:left w:val="none" w:sz="0" w:space="0" w:color="auto"/>
                                                                            <w:bottom w:val="none" w:sz="0" w:space="0" w:color="auto"/>
                                                                            <w:right w:val="none" w:sz="0" w:space="0" w:color="auto"/>
                                                                          </w:divBdr>
                                                                          <w:divsChild>
                                                                            <w:div w:id="1107895456">
                                                                              <w:marLeft w:val="480"/>
                                                                              <w:marRight w:val="0"/>
                                                                              <w:marTop w:val="0"/>
                                                                              <w:marBottom w:val="0"/>
                                                                              <w:divBdr>
                                                                                <w:top w:val="none" w:sz="0" w:space="0" w:color="auto"/>
                                                                                <w:left w:val="none" w:sz="0" w:space="0" w:color="auto"/>
                                                                                <w:bottom w:val="none" w:sz="0" w:space="0" w:color="auto"/>
                                                                                <w:right w:val="none" w:sz="0" w:space="0" w:color="auto"/>
                                                                              </w:divBdr>
                                                                            </w:div>
                                                                          </w:divsChild>
                                                                        </w:div>
                                                                        <w:div w:id="1352102476">
                                                                          <w:marLeft w:val="0"/>
                                                                          <w:marRight w:val="0"/>
                                                                          <w:marTop w:val="210"/>
                                                                          <w:marBottom w:val="210"/>
                                                                          <w:divBdr>
                                                                            <w:top w:val="none" w:sz="0" w:space="0" w:color="auto"/>
                                                                            <w:left w:val="none" w:sz="0" w:space="0" w:color="auto"/>
                                                                            <w:bottom w:val="none" w:sz="0" w:space="0" w:color="auto"/>
                                                                            <w:right w:val="none" w:sz="0" w:space="0" w:color="auto"/>
                                                                          </w:divBdr>
                                                                          <w:divsChild>
                                                                            <w:div w:id="1538276665">
                                                                              <w:marLeft w:val="480"/>
                                                                              <w:marRight w:val="0"/>
                                                                              <w:marTop w:val="0"/>
                                                                              <w:marBottom w:val="0"/>
                                                                              <w:divBdr>
                                                                                <w:top w:val="none" w:sz="0" w:space="0" w:color="auto"/>
                                                                                <w:left w:val="none" w:sz="0" w:space="0" w:color="auto"/>
                                                                                <w:bottom w:val="none" w:sz="0" w:space="0" w:color="auto"/>
                                                                                <w:right w:val="none" w:sz="0" w:space="0" w:color="auto"/>
                                                                              </w:divBdr>
                                                                            </w:div>
                                                                          </w:divsChild>
                                                                        </w:div>
                                                                        <w:div w:id="2124840923">
                                                                          <w:marLeft w:val="0"/>
                                                                          <w:marRight w:val="0"/>
                                                                          <w:marTop w:val="210"/>
                                                                          <w:marBottom w:val="210"/>
                                                                          <w:divBdr>
                                                                            <w:top w:val="none" w:sz="0" w:space="0" w:color="auto"/>
                                                                            <w:left w:val="none" w:sz="0" w:space="0" w:color="auto"/>
                                                                            <w:bottom w:val="none" w:sz="0" w:space="0" w:color="auto"/>
                                                                            <w:right w:val="none" w:sz="0" w:space="0" w:color="auto"/>
                                                                          </w:divBdr>
                                                                          <w:divsChild>
                                                                            <w:div w:id="1848404129">
                                                                              <w:marLeft w:val="480"/>
                                                                              <w:marRight w:val="0"/>
                                                                              <w:marTop w:val="0"/>
                                                                              <w:marBottom w:val="0"/>
                                                                              <w:divBdr>
                                                                                <w:top w:val="none" w:sz="0" w:space="0" w:color="auto"/>
                                                                                <w:left w:val="none" w:sz="0" w:space="0" w:color="auto"/>
                                                                                <w:bottom w:val="none" w:sz="0" w:space="0" w:color="auto"/>
                                                                                <w:right w:val="none" w:sz="0" w:space="0" w:color="auto"/>
                                                                              </w:divBdr>
                                                                            </w:div>
                                                                          </w:divsChild>
                                                                        </w:div>
                                                                        <w:div w:id="1537157673">
                                                                          <w:marLeft w:val="0"/>
                                                                          <w:marRight w:val="0"/>
                                                                          <w:marTop w:val="210"/>
                                                                          <w:marBottom w:val="210"/>
                                                                          <w:divBdr>
                                                                            <w:top w:val="none" w:sz="0" w:space="0" w:color="auto"/>
                                                                            <w:left w:val="none" w:sz="0" w:space="0" w:color="auto"/>
                                                                            <w:bottom w:val="none" w:sz="0" w:space="0" w:color="auto"/>
                                                                            <w:right w:val="none" w:sz="0" w:space="0" w:color="auto"/>
                                                                          </w:divBdr>
                                                                          <w:divsChild>
                                                                            <w:div w:id="420874980">
                                                                              <w:marLeft w:val="480"/>
                                                                              <w:marRight w:val="0"/>
                                                                              <w:marTop w:val="0"/>
                                                                              <w:marBottom w:val="0"/>
                                                                              <w:divBdr>
                                                                                <w:top w:val="none" w:sz="0" w:space="0" w:color="auto"/>
                                                                                <w:left w:val="none" w:sz="0" w:space="0" w:color="auto"/>
                                                                                <w:bottom w:val="none" w:sz="0" w:space="0" w:color="auto"/>
                                                                                <w:right w:val="none" w:sz="0" w:space="0" w:color="auto"/>
                                                                              </w:divBdr>
                                                                            </w:div>
                                                                          </w:divsChild>
                                                                        </w:div>
                                                                        <w:div w:id="937567887">
                                                                          <w:marLeft w:val="0"/>
                                                                          <w:marRight w:val="0"/>
                                                                          <w:marTop w:val="210"/>
                                                                          <w:marBottom w:val="210"/>
                                                                          <w:divBdr>
                                                                            <w:top w:val="none" w:sz="0" w:space="0" w:color="auto"/>
                                                                            <w:left w:val="none" w:sz="0" w:space="0" w:color="auto"/>
                                                                            <w:bottom w:val="none" w:sz="0" w:space="0" w:color="auto"/>
                                                                            <w:right w:val="none" w:sz="0" w:space="0" w:color="auto"/>
                                                                          </w:divBdr>
                                                                          <w:divsChild>
                                                                            <w:div w:id="2125926896">
                                                                              <w:marLeft w:val="480"/>
                                                                              <w:marRight w:val="0"/>
                                                                              <w:marTop w:val="0"/>
                                                                              <w:marBottom w:val="0"/>
                                                                              <w:divBdr>
                                                                                <w:top w:val="none" w:sz="0" w:space="0" w:color="auto"/>
                                                                                <w:left w:val="none" w:sz="0" w:space="0" w:color="auto"/>
                                                                                <w:bottom w:val="none" w:sz="0" w:space="0" w:color="auto"/>
                                                                                <w:right w:val="none" w:sz="0" w:space="0" w:color="auto"/>
                                                                              </w:divBdr>
                                                                            </w:div>
                                                                          </w:divsChild>
                                                                        </w:div>
                                                                        <w:div w:id="31392099">
                                                                          <w:marLeft w:val="0"/>
                                                                          <w:marRight w:val="0"/>
                                                                          <w:marTop w:val="210"/>
                                                                          <w:marBottom w:val="210"/>
                                                                          <w:divBdr>
                                                                            <w:top w:val="none" w:sz="0" w:space="0" w:color="auto"/>
                                                                            <w:left w:val="none" w:sz="0" w:space="0" w:color="auto"/>
                                                                            <w:bottom w:val="none" w:sz="0" w:space="0" w:color="auto"/>
                                                                            <w:right w:val="none" w:sz="0" w:space="0" w:color="auto"/>
                                                                          </w:divBdr>
                                                                          <w:divsChild>
                                                                            <w:div w:id="1391533201">
                                                                              <w:marLeft w:val="480"/>
                                                                              <w:marRight w:val="0"/>
                                                                              <w:marTop w:val="0"/>
                                                                              <w:marBottom w:val="0"/>
                                                                              <w:divBdr>
                                                                                <w:top w:val="none" w:sz="0" w:space="0" w:color="auto"/>
                                                                                <w:left w:val="none" w:sz="0" w:space="0" w:color="auto"/>
                                                                                <w:bottom w:val="none" w:sz="0" w:space="0" w:color="auto"/>
                                                                                <w:right w:val="none" w:sz="0" w:space="0" w:color="auto"/>
                                                                              </w:divBdr>
                                                                            </w:div>
                                                                          </w:divsChild>
                                                                        </w:div>
                                                                        <w:div w:id="1384207040">
                                                                          <w:marLeft w:val="0"/>
                                                                          <w:marRight w:val="0"/>
                                                                          <w:marTop w:val="210"/>
                                                                          <w:marBottom w:val="210"/>
                                                                          <w:divBdr>
                                                                            <w:top w:val="none" w:sz="0" w:space="0" w:color="auto"/>
                                                                            <w:left w:val="none" w:sz="0" w:space="0" w:color="auto"/>
                                                                            <w:bottom w:val="none" w:sz="0" w:space="0" w:color="auto"/>
                                                                            <w:right w:val="none" w:sz="0" w:space="0" w:color="auto"/>
                                                                          </w:divBdr>
                                                                          <w:divsChild>
                                                                            <w:div w:id="914172406">
                                                                              <w:marLeft w:val="480"/>
                                                                              <w:marRight w:val="0"/>
                                                                              <w:marTop w:val="0"/>
                                                                              <w:marBottom w:val="0"/>
                                                                              <w:divBdr>
                                                                                <w:top w:val="none" w:sz="0" w:space="0" w:color="auto"/>
                                                                                <w:left w:val="none" w:sz="0" w:space="0" w:color="auto"/>
                                                                                <w:bottom w:val="none" w:sz="0" w:space="0" w:color="auto"/>
                                                                                <w:right w:val="none" w:sz="0" w:space="0" w:color="auto"/>
                                                                              </w:divBdr>
                                                                            </w:div>
                                                                          </w:divsChild>
                                                                        </w:div>
                                                                        <w:div w:id="224030953">
                                                                          <w:marLeft w:val="0"/>
                                                                          <w:marRight w:val="0"/>
                                                                          <w:marTop w:val="210"/>
                                                                          <w:marBottom w:val="210"/>
                                                                          <w:divBdr>
                                                                            <w:top w:val="none" w:sz="0" w:space="0" w:color="auto"/>
                                                                            <w:left w:val="none" w:sz="0" w:space="0" w:color="auto"/>
                                                                            <w:bottom w:val="none" w:sz="0" w:space="0" w:color="auto"/>
                                                                            <w:right w:val="none" w:sz="0" w:space="0" w:color="auto"/>
                                                                          </w:divBdr>
                                                                          <w:divsChild>
                                                                            <w:div w:id="992415061">
                                                                              <w:marLeft w:val="480"/>
                                                                              <w:marRight w:val="0"/>
                                                                              <w:marTop w:val="0"/>
                                                                              <w:marBottom w:val="0"/>
                                                                              <w:divBdr>
                                                                                <w:top w:val="none" w:sz="0" w:space="0" w:color="auto"/>
                                                                                <w:left w:val="none" w:sz="0" w:space="0" w:color="auto"/>
                                                                                <w:bottom w:val="none" w:sz="0" w:space="0" w:color="auto"/>
                                                                                <w:right w:val="none" w:sz="0" w:space="0" w:color="auto"/>
                                                                              </w:divBdr>
                                                                            </w:div>
                                                                          </w:divsChild>
                                                                        </w:div>
                                                                        <w:div w:id="1525050182">
                                                                          <w:marLeft w:val="0"/>
                                                                          <w:marRight w:val="0"/>
                                                                          <w:marTop w:val="210"/>
                                                                          <w:marBottom w:val="210"/>
                                                                          <w:divBdr>
                                                                            <w:top w:val="none" w:sz="0" w:space="0" w:color="auto"/>
                                                                            <w:left w:val="none" w:sz="0" w:space="0" w:color="auto"/>
                                                                            <w:bottom w:val="none" w:sz="0" w:space="0" w:color="auto"/>
                                                                            <w:right w:val="none" w:sz="0" w:space="0" w:color="auto"/>
                                                                          </w:divBdr>
                                                                          <w:divsChild>
                                                                            <w:div w:id="1015037752">
                                                                              <w:marLeft w:val="480"/>
                                                                              <w:marRight w:val="0"/>
                                                                              <w:marTop w:val="0"/>
                                                                              <w:marBottom w:val="0"/>
                                                                              <w:divBdr>
                                                                                <w:top w:val="none" w:sz="0" w:space="0" w:color="auto"/>
                                                                                <w:left w:val="none" w:sz="0" w:space="0" w:color="auto"/>
                                                                                <w:bottom w:val="none" w:sz="0" w:space="0" w:color="auto"/>
                                                                                <w:right w:val="none" w:sz="0" w:space="0" w:color="auto"/>
                                                                              </w:divBdr>
                                                                            </w:div>
                                                                          </w:divsChild>
                                                                        </w:div>
                                                                        <w:div w:id="487138293">
                                                                          <w:marLeft w:val="0"/>
                                                                          <w:marRight w:val="0"/>
                                                                          <w:marTop w:val="210"/>
                                                                          <w:marBottom w:val="210"/>
                                                                          <w:divBdr>
                                                                            <w:top w:val="none" w:sz="0" w:space="0" w:color="auto"/>
                                                                            <w:left w:val="none" w:sz="0" w:space="0" w:color="auto"/>
                                                                            <w:bottom w:val="none" w:sz="0" w:space="0" w:color="auto"/>
                                                                            <w:right w:val="none" w:sz="0" w:space="0" w:color="auto"/>
                                                                          </w:divBdr>
                                                                          <w:divsChild>
                                                                            <w:div w:id="1961523783">
                                                                              <w:marLeft w:val="480"/>
                                                                              <w:marRight w:val="0"/>
                                                                              <w:marTop w:val="0"/>
                                                                              <w:marBottom w:val="0"/>
                                                                              <w:divBdr>
                                                                                <w:top w:val="none" w:sz="0" w:space="0" w:color="auto"/>
                                                                                <w:left w:val="none" w:sz="0" w:space="0" w:color="auto"/>
                                                                                <w:bottom w:val="none" w:sz="0" w:space="0" w:color="auto"/>
                                                                                <w:right w:val="none" w:sz="0" w:space="0" w:color="auto"/>
                                                                              </w:divBdr>
                                                                            </w:div>
                                                                          </w:divsChild>
                                                                        </w:div>
                                                                        <w:div w:id="1762215351">
                                                                          <w:marLeft w:val="0"/>
                                                                          <w:marRight w:val="0"/>
                                                                          <w:marTop w:val="210"/>
                                                                          <w:marBottom w:val="210"/>
                                                                          <w:divBdr>
                                                                            <w:top w:val="none" w:sz="0" w:space="0" w:color="auto"/>
                                                                            <w:left w:val="none" w:sz="0" w:space="0" w:color="auto"/>
                                                                            <w:bottom w:val="none" w:sz="0" w:space="0" w:color="auto"/>
                                                                            <w:right w:val="none" w:sz="0" w:space="0" w:color="auto"/>
                                                                          </w:divBdr>
                                                                          <w:divsChild>
                                                                            <w:div w:id="179928736">
                                                                              <w:marLeft w:val="480"/>
                                                                              <w:marRight w:val="0"/>
                                                                              <w:marTop w:val="0"/>
                                                                              <w:marBottom w:val="0"/>
                                                                              <w:divBdr>
                                                                                <w:top w:val="none" w:sz="0" w:space="0" w:color="auto"/>
                                                                                <w:left w:val="none" w:sz="0" w:space="0" w:color="auto"/>
                                                                                <w:bottom w:val="none" w:sz="0" w:space="0" w:color="auto"/>
                                                                                <w:right w:val="none" w:sz="0" w:space="0" w:color="auto"/>
                                                                              </w:divBdr>
                                                                            </w:div>
                                                                          </w:divsChild>
                                                                        </w:div>
                                                                        <w:div w:id="935214536">
                                                                          <w:marLeft w:val="0"/>
                                                                          <w:marRight w:val="0"/>
                                                                          <w:marTop w:val="210"/>
                                                                          <w:marBottom w:val="0"/>
                                                                          <w:divBdr>
                                                                            <w:top w:val="none" w:sz="0" w:space="0" w:color="auto"/>
                                                                            <w:left w:val="none" w:sz="0" w:space="0" w:color="auto"/>
                                                                            <w:bottom w:val="none" w:sz="0" w:space="0" w:color="auto"/>
                                                                            <w:right w:val="none" w:sz="0" w:space="0" w:color="auto"/>
                                                                          </w:divBdr>
                                                                          <w:divsChild>
                                                                            <w:div w:id="1922285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09049">
                                                              <w:marLeft w:val="0"/>
                                                              <w:marRight w:val="0"/>
                                                              <w:marTop w:val="210"/>
                                                              <w:marBottom w:val="210"/>
                                                              <w:divBdr>
                                                                <w:top w:val="none" w:sz="0" w:space="0" w:color="auto"/>
                                                                <w:left w:val="none" w:sz="0" w:space="0" w:color="auto"/>
                                                                <w:bottom w:val="none" w:sz="0" w:space="0" w:color="auto"/>
                                                                <w:right w:val="none" w:sz="0" w:space="0" w:color="auto"/>
                                                              </w:divBdr>
                                                              <w:divsChild>
                                                                <w:div w:id="575363181">
                                                                  <w:marLeft w:val="480"/>
                                                                  <w:marRight w:val="0"/>
                                                                  <w:marTop w:val="0"/>
                                                                  <w:marBottom w:val="0"/>
                                                                  <w:divBdr>
                                                                    <w:top w:val="none" w:sz="0" w:space="0" w:color="auto"/>
                                                                    <w:left w:val="none" w:sz="0" w:space="0" w:color="auto"/>
                                                                    <w:bottom w:val="none" w:sz="0" w:space="0" w:color="auto"/>
                                                                    <w:right w:val="none" w:sz="0" w:space="0" w:color="auto"/>
                                                                  </w:divBdr>
                                                                </w:div>
                                                              </w:divsChild>
                                                            </w:div>
                                                            <w:div w:id="85425405">
                                                              <w:marLeft w:val="0"/>
                                                              <w:marRight w:val="0"/>
                                                              <w:marTop w:val="210"/>
                                                              <w:marBottom w:val="0"/>
                                                              <w:divBdr>
                                                                <w:top w:val="none" w:sz="0" w:space="0" w:color="auto"/>
                                                                <w:left w:val="none" w:sz="0" w:space="0" w:color="auto"/>
                                                                <w:bottom w:val="none" w:sz="0" w:space="0" w:color="auto"/>
                                                                <w:right w:val="none" w:sz="0" w:space="0" w:color="auto"/>
                                                              </w:divBdr>
                                                              <w:divsChild>
                                                                <w:div w:id="113502844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883870">
                                                  <w:marLeft w:val="0"/>
                                                  <w:marRight w:val="0"/>
                                                  <w:marTop w:val="210"/>
                                                  <w:marBottom w:val="210"/>
                                                  <w:divBdr>
                                                    <w:top w:val="none" w:sz="0" w:space="0" w:color="auto"/>
                                                    <w:left w:val="none" w:sz="0" w:space="0" w:color="auto"/>
                                                    <w:bottom w:val="none" w:sz="0" w:space="0" w:color="auto"/>
                                                    <w:right w:val="none" w:sz="0" w:space="0" w:color="auto"/>
                                                  </w:divBdr>
                                                  <w:divsChild>
                                                    <w:div w:id="525411481">
                                                      <w:marLeft w:val="480"/>
                                                      <w:marRight w:val="0"/>
                                                      <w:marTop w:val="0"/>
                                                      <w:marBottom w:val="0"/>
                                                      <w:divBdr>
                                                        <w:top w:val="none" w:sz="0" w:space="0" w:color="auto"/>
                                                        <w:left w:val="none" w:sz="0" w:space="0" w:color="auto"/>
                                                        <w:bottom w:val="none" w:sz="0" w:space="0" w:color="auto"/>
                                                        <w:right w:val="none" w:sz="0" w:space="0" w:color="auto"/>
                                                      </w:divBdr>
                                                      <w:divsChild>
                                                        <w:div w:id="327445169">
                                                          <w:marLeft w:val="0"/>
                                                          <w:marRight w:val="0"/>
                                                          <w:marTop w:val="0"/>
                                                          <w:marBottom w:val="0"/>
                                                          <w:divBdr>
                                                            <w:top w:val="none" w:sz="0" w:space="0" w:color="auto"/>
                                                            <w:left w:val="none" w:sz="0" w:space="0" w:color="auto"/>
                                                            <w:bottom w:val="none" w:sz="0" w:space="0" w:color="auto"/>
                                                            <w:right w:val="none" w:sz="0" w:space="0" w:color="auto"/>
                                                          </w:divBdr>
                                                          <w:divsChild>
                                                            <w:div w:id="1906135531">
                                                              <w:marLeft w:val="0"/>
                                                              <w:marRight w:val="0"/>
                                                              <w:marTop w:val="210"/>
                                                              <w:marBottom w:val="210"/>
                                                              <w:divBdr>
                                                                <w:top w:val="none" w:sz="0" w:space="0" w:color="auto"/>
                                                                <w:left w:val="none" w:sz="0" w:space="0" w:color="auto"/>
                                                                <w:bottom w:val="none" w:sz="0" w:space="0" w:color="auto"/>
                                                                <w:right w:val="none" w:sz="0" w:space="0" w:color="auto"/>
                                                              </w:divBdr>
                                                              <w:divsChild>
                                                                <w:div w:id="1538077939">
                                                                  <w:marLeft w:val="480"/>
                                                                  <w:marRight w:val="0"/>
                                                                  <w:marTop w:val="0"/>
                                                                  <w:marBottom w:val="0"/>
                                                                  <w:divBdr>
                                                                    <w:top w:val="none" w:sz="0" w:space="0" w:color="auto"/>
                                                                    <w:left w:val="none" w:sz="0" w:space="0" w:color="auto"/>
                                                                    <w:bottom w:val="none" w:sz="0" w:space="0" w:color="auto"/>
                                                                    <w:right w:val="none" w:sz="0" w:space="0" w:color="auto"/>
                                                                  </w:divBdr>
                                                                </w:div>
                                                              </w:divsChild>
                                                            </w:div>
                                                            <w:div w:id="1935894568">
                                                              <w:marLeft w:val="0"/>
                                                              <w:marRight w:val="0"/>
                                                              <w:marTop w:val="210"/>
                                                              <w:marBottom w:val="210"/>
                                                              <w:divBdr>
                                                                <w:top w:val="none" w:sz="0" w:space="0" w:color="auto"/>
                                                                <w:left w:val="none" w:sz="0" w:space="0" w:color="auto"/>
                                                                <w:bottom w:val="none" w:sz="0" w:space="0" w:color="auto"/>
                                                                <w:right w:val="none" w:sz="0" w:space="0" w:color="auto"/>
                                                              </w:divBdr>
                                                              <w:divsChild>
                                                                <w:div w:id="1440223329">
                                                                  <w:marLeft w:val="480"/>
                                                                  <w:marRight w:val="0"/>
                                                                  <w:marTop w:val="0"/>
                                                                  <w:marBottom w:val="0"/>
                                                                  <w:divBdr>
                                                                    <w:top w:val="none" w:sz="0" w:space="0" w:color="auto"/>
                                                                    <w:left w:val="none" w:sz="0" w:space="0" w:color="auto"/>
                                                                    <w:bottom w:val="none" w:sz="0" w:space="0" w:color="auto"/>
                                                                    <w:right w:val="none" w:sz="0" w:space="0" w:color="auto"/>
                                                                  </w:divBdr>
                                                                </w:div>
                                                              </w:divsChild>
                                                            </w:div>
                                                            <w:div w:id="503591547">
                                                              <w:marLeft w:val="0"/>
                                                              <w:marRight w:val="0"/>
                                                              <w:marTop w:val="210"/>
                                                              <w:marBottom w:val="210"/>
                                                              <w:divBdr>
                                                                <w:top w:val="none" w:sz="0" w:space="0" w:color="auto"/>
                                                                <w:left w:val="none" w:sz="0" w:space="0" w:color="auto"/>
                                                                <w:bottom w:val="none" w:sz="0" w:space="0" w:color="auto"/>
                                                                <w:right w:val="none" w:sz="0" w:space="0" w:color="auto"/>
                                                              </w:divBdr>
                                                              <w:divsChild>
                                                                <w:div w:id="1574001661">
                                                                  <w:marLeft w:val="480"/>
                                                                  <w:marRight w:val="0"/>
                                                                  <w:marTop w:val="0"/>
                                                                  <w:marBottom w:val="0"/>
                                                                  <w:divBdr>
                                                                    <w:top w:val="none" w:sz="0" w:space="0" w:color="auto"/>
                                                                    <w:left w:val="none" w:sz="0" w:space="0" w:color="auto"/>
                                                                    <w:bottom w:val="none" w:sz="0" w:space="0" w:color="auto"/>
                                                                    <w:right w:val="none" w:sz="0" w:space="0" w:color="auto"/>
                                                                  </w:divBdr>
                                                                </w:div>
                                                              </w:divsChild>
                                                            </w:div>
                                                            <w:div w:id="587932757">
                                                              <w:marLeft w:val="0"/>
                                                              <w:marRight w:val="0"/>
                                                              <w:marTop w:val="210"/>
                                                              <w:marBottom w:val="210"/>
                                                              <w:divBdr>
                                                                <w:top w:val="none" w:sz="0" w:space="0" w:color="auto"/>
                                                                <w:left w:val="none" w:sz="0" w:space="0" w:color="auto"/>
                                                                <w:bottom w:val="none" w:sz="0" w:space="0" w:color="auto"/>
                                                                <w:right w:val="none" w:sz="0" w:space="0" w:color="auto"/>
                                                              </w:divBdr>
                                                              <w:divsChild>
                                                                <w:div w:id="914363838">
                                                                  <w:marLeft w:val="480"/>
                                                                  <w:marRight w:val="0"/>
                                                                  <w:marTop w:val="0"/>
                                                                  <w:marBottom w:val="0"/>
                                                                  <w:divBdr>
                                                                    <w:top w:val="none" w:sz="0" w:space="0" w:color="auto"/>
                                                                    <w:left w:val="none" w:sz="0" w:space="0" w:color="auto"/>
                                                                    <w:bottom w:val="none" w:sz="0" w:space="0" w:color="auto"/>
                                                                    <w:right w:val="none" w:sz="0" w:space="0" w:color="auto"/>
                                                                  </w:divBdr>
                                                                </w:div>
                                                              </w:divsChild>
                                                            </w:div>
                                                            <w:div w:id="1120150610">
                                                              <w:marLeft w:val="0"/>
                                                              <w:marRight w:val="0"/>
                                                              <w:marTop w:val="210"/>
                                                              <w:marBottom w:val="210"/>
                                                              <w:divBdr>
                                                                <w:top w:val="none" w:sz="0" w:space="0" w:color="auto"/>
                                                                <w:left w:val="none" w:sz="0" w:space="0" w:color="auto"/>
                                                                <w:bottom w:val="none" w:sz="0" w:space="0" w:color="auto"/>
                                                                <w:right w:val="none" w:sz="0" w:space="0" w:color="auto"/>
                                                              </w:divBdr>
                                                              <w:divsChild>
                                                                <w:div w:id="1530680114">
                                                                  <w:marLeft w:val="480"/>
                                                                  <w:marRight w:val="0"/>
                                                                  <w:marTop w:val="0"/>
                                                                  <w:marBottom w:val="0"/>
                                                                  <w:divBdr>
                                                                    <w:top w:val="none" w:sz="0" w:space="0" w:color="auto"/>
                                                                    <w:left w:val="none" w:sz="0" w:space="0" w:color="auto"/>
                                                                    <w:bottom w:val="none" w:sz="0" w:space="0" w:color="auto"/>
                                                                    <w:right w:val="none" w:sz="0" w:space="0" w:color="auto"/>
                                                                  </w:divBdr>
                                                                </w:div>
                                                              </w:divsChild>
                                                            </w:div>
                                                            <w:div w:id="1662469869">
                                                              <w:marLeft w:val="0"/>
                                                              <w:marRight w:val="0"/>
                                                              <w:marTop w:val="210"/>
                                                              <w:marBottom w:val="0"/>
                                                              <w:divBdr>
                                                                <w:top w:val="none" w:sz="0" w:space="0" w:color="auto"/>
                                                                <w:left w:val="none" w:sz="0" w:space="0" w:color="auto"/>
                                                                <w:bottom w:val="none" w:sz="0" w:space="0" w:color="auto"/>
                                                                <w:right w:val="none" w:sz="0" w:space="0" w:color="auto"/>
                                                              </w:divBdr>
                                                              <w:divsChild>
                                                                <w:div w:id="65609402">
                                                                  <w:marLeft w:val="480"/>
                                                                  <w:marRight w:val="0"/>
                                                                  <w:marTop w:val="0"/>
                                                                  <w:marBottom w:val="0"/>
                                                                  <w:divBdr>
                                                                    <w:top w:val="none" w:sz="0" w:space="0" w:color="auto"/>
                                                                    <w:left w:val="none" w:sz="0" w:space="0" w:color="auto"/>
                                                                    <w:bottom w:val="none" w:sz="0" w:space="0" w:color="auto"/>
                                                                    <w:right w:val="none" w:sz="0" w:space="0" w:color="auto"/>
                                                                  </w:divBdr>
                                                                  <w:divsChild>
                                                                    <w:div w:id="252207454">
                                                                      <w:marLeft w:val="0"/>
                                                                      <w:marRight w:val="0"/>
                                                                      <w:marTop w:val="0"/>
                                                                      <w:marBottom w:val="0"/>
                                                                      <w:divBdr>
                                                                        <w:top w:val="none" w:sz="0" w:space="0" w:color="auto"/>
                                                                        <w:left w:val="none" w:sz="0" w:space="0" w:color="auto"/>
                                                                        <w:bottom w:val="none" w:sz="0" w:space="0" w:color="auto"/>
                                                                        <w:right w:val="none" w:sz="0" w:space="0" w:color="auto"/>
                                                                      </w:divBdr>
                                                                      <w:divsChild>
                                                                        <w:div w:id="1986736217">
                                                                          <w:marLeft w:val="0"/>
                                                                          <w:marRight w:val="0"/>
                                                                          <w:marTop w:val="210"/>
                                                                          <w:marBottom w:val="210"/>
                                                                          <w:divBdr>
                                                                            <w:top w:val="none" w:sz="0" w:space="0" w:color="auto"/>
                                                                            <w:left w:val="none" w:sz="0" w:space="0" w:color="auto"/>
                                                                            <w:bottom w:val="none" w:sz="0" w:space="0" w:color="auto"/>
                                                                            <w:right w:val="none" w:sz="0" w:space="0" w:color="auto"/>
                                                                          </w:divBdr>
                                                                          <w:divsChild>
                                                                            <w:div w:id="1786197472">
                                                                              <w:marLeft w:val="480"/>
                                                                              <w:marRight w:val="0"/>
                                                                              <w:marTop w:val="0"/>
                                                                              <w:marBottom w:val="0"/>
                                                                              <w:divBdr>
                                                                                <w:top w:val="none" w:sz="0" w:space="0" w:color="auto"/>
                                                                                <w:left w:val="none" w:sz="0" w:space="0" w:color="auto"/>
                                                                                <w:bottom w:val="none" w:sz="0" w:space="0" w:color="auto"/>
                                                                                <w:right w:val="none" w:sz="0" w:space="0" w:color="auto"/>
                                                                              </w:divBdr>
                                                                            </w:div>
                                                                          </w:divsChild>
                                                                        </w:div>
                                                                        <w:div w:id="977879890">
                                                                          <w:marLeft w:val="0"/>
                                                                          <w:marRight w:val="0"/>
                                                                          <w:marTop w:val="210"/>
                                                                          <w:marBottom w:val="210"/>
                                                                          <w:divBdr>
                                                                            <w:top w:val="none" w:sz="0" w:space="0" w:color="auto"/>
                                                                            <w:left w:val="none" w:sz="0" w:space="0" w:color="auto"/>
                                                                            <w:bottom w:val="none" w:sz="0" w:space="0" w:color="auto"/>
                                                                            <w:right w:val="none" w:sz="0" w:space="0" w:color="auto"/>
                                                                          </w:divBdr>
                                                                          <w:divsChild>
                                                                            <w:div w:id="1654915400">
                                                                              <w:marLeft w:val="480"/>
                                                                              <w:marRight w:val="0"/>
                                                                              <w:marTop w:val="0"/>
                                                                              <w:marBottom w:val="0"/>
                                                                              <w:divBdr>
                                                                                <w:top w:val="none" w:sz="0" w:space="0" w:color="auto"/>
                                                                                <w:left w:val="none" w:sz="0" w:space="0" w:color="auto"/>
                                                                                <w:bottom w:val="none" w:sz="0" w:space="0" w:color="auto"/>
                                                                                <w:right w:val="none" w:sz="0" w:space="0" w:color="auto"/>
                                                                              </w:divBdr>
                                                                            </w:div>
                                                                          </w:divsChild>
                                                                        </w:div>
                                                                        <w:div w:id="2095931623">
                                                                          <w:marLeft w:val="0"/>
                                                                          <w:marRight w:val="0"/>
                                                                          <w:marTop w:val="210"/>
                                                                          <w:marBottom w:val="210"/>
                                                                          <w:divBdr>
                                                                            <w:top w:val="none" w:sz="0" w:space="0" w:color="auto"/>
                                                                            <w:left w:val="none" w:sz="0" w:space="0" w:color="auto"/>
                                                                            <w:bottom w:val="none" w:sz="0" w:space="0" w:color="auto"/>
                                                                            <w:right w:val="none" w:sz="0" w:space="0" w:color="auto"/>
                                                                          </w:divBdr>
                                                                          <w:divsChild>
                                                                            <w:div w:id="1314749168">
                                                                              <w:marLeft w:val="480"/>
                                                                              <w:marRight w:val="0"/>
                                                                              <w:marTop w:val="0"/>
                                                                              <w:marBottom w:val="0"/>
                                                                              <w:divBdr>
                                                                                <w:top w:val="none" w:sz="0" w:space="0" w:color="auto"/>
                                                                                <w:left w:val="none" w:sz="0" w:space="0" w:color="auto"/>
                                                                                <w:bottom w:val="none" w:sz="0" w:space="0" w:color="auto"/>
                                                                                <w:right w:val="none" w:sz="0" w:space="0" w:color="auto"/>
                                                                              </w:divBdr>
                                                                            </w:div>
                                                                          </w:divsChild>
                                                                        </w:div>
                                                                        <w:div w:id="173304937">
                                                                          <w:marLeft w:val="0"/>
                                                                          <w:marRight w:val="0"/>
                                                                          <w:marTop w:val="210"/>
                                                                          <w:marBottom w:val="0"/>
                                                                          <w:divBdr>
                                                                            <w:top w:val="none" w:sz="0" w:space="0" w:color="auto"/>
                                                                            <w:left w:val="none" w:sz="0" w:space="0" w:color="auto"/>
                                                                            <w:bottom w:val="none" w:sz="0" w:space="0" w:color="auto"/>
                                                                            <w:right w:val="none" w:sz="0" w:space="0" w:color="auto"/>
                                                                          </w:divBdr>
                                                                          <w:divsChild>
                                                                            <w:div w:id="7597168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143989">
                                                  <w:marLeft w:val="0"/>
                                                  <w:marRight w:val="0"/>
                                                  <w:marTop w:val="210"/>
                                                  <w:marBottom w:val="210"/>
                                                  <w:divBdr>
                                                    <w:top w:val="none" w:sz="0" w:space="0" w:color="auto"/>
                                                    <w:left w:val="none" w:sz="0" w:space="0" w:color="auto"/>
                                                    <w:bottom w:val="none" w:sz="0" w:space="0" w:color="auto"/>
                                                    <w:right w:val="none" w:sz="0" w:space="0" w:color="auto"/>
                                                  </w:divBdr>
                                                  <w:divsChild>
                                                    <w:div w:id="319892767">
                                                      <w:marLeft w:val="480"/>
                                                      <w:marRight w:val="0"/>
                                                      <w:marTop w:val="0"/>
                                                      <w:marBottom w:val="0"/>
                                                      <w:divBdr>
                                                        <w:top w:val="none" w:sz="0" w:space="0" w:color="auto"/>
                                                        <w:left w:val="none" w:sz="0" w:space="0" w:color="auto"/>
                                                        <w:bottom w:val="none" w:sz="0" w:space="0" w:color="auto"/>
                                                        <w:right w:val="none" w:sz="0" w:space="0" w:color="auto"/>
                                                      </w:divBdr>
                                                      <w:divsChild>
                                                        <w:div w:id="1958095538">
                                                          <w:marLeft w:val="0"/>
                                                          <w:marRight w:val="0"/>
                                                          <w:marTop w:val="0"/>
                                                          <w:marBottom w:val="0"/>
                                                          <w:divBdr>
                                                            <w:top w:val="none" w:sz="0" w:space="0" w:color="auto"/>
                                                            <w:left w:val="none" w:sz="0" w:space="0" w:color="auto"/>
                                                            <w:bottom w:val="none" w:sz="0" w:space="0" w:color="auto"/>
                                                            <w:right w:val="none" w:sz="0" w:space="0" w:color="auto"/>
                                                          </w:divBdr>
                                                          <w:divsChild>
                                                            <w:div w:id="1927423985">
                                                              <w:marLeft w:val="0"/>
                                                              <w:marRight w:val="0"/>
                                                              <w:marTop w:val="210"/>
                                                              <w:marBottom w:val="210"/>
                                                              <w:divBdr>
                                                                <w:top w:val="none" w:sz="0" w:space="0" w:color="auto"/>
                                                                <w:left w:val="none" w:sz="0" w:space="0" w:color="auto"/>
                                                                <w:bottom w:val="none" w:sz="0" w:space="0" w:color="auto"/>
                                                                <w:right w:val="none" w:sz="0" w:space="0" w:color="auto"/>
                                                              </w:divBdr>
                                                              <w:divsChild>
                                                                <w:div w:id="1266497376">
                                                                  <w:marLeft w:val="480"/>
                                                                  <w:marRight w:val="0"/>
                                                                  <w:marTop w:val="0"/>
                                                                  <w:marBottom w:val="0"/>
                                                                  <w:divBdr>
                                                                    <w:top w:val="none" w:sz="0" w:space="0" w:color="auto"/>
                                                                    <w:left w:val="none" w:sz="0" w:space="0" w:color="auto"/>
                                                                    <w:bottom w:val="none" w:sz="0" w:space="0" w:color="auto"/>
                                                                    <w:right w:val="none" w:sz="0" w:space="0" w:color="auto"/>
                                                                  </w:divBdr>
                                                                  <w:divsChild>
                                                                    <w:div w:id="919170982">
                                                                      <w:marLeft w:val="0"/>
                                                                      <w:marRight w:val="0"/>
                                                                      <w:marTop w:val="0"/>
                                                                      <w:marBottom w:val="0"/>
                                                                      <w:divBdr>
                                                                        <w:top w:val="none" w:sz="0" w:space="0" w:color="auto"/>
                                                                        <w:left w:val="none" w:sz="0" w:space="0" w:color="auto"/>
                                                                        <w:bottom w:val="none" w:sz="0" w:space="0" w:color="auto"/>
                                                                        <w:right w:val="none" w:sz="0" w:space="0" w:color="auto"/>
                                                                      </w:divBdr>
                                                                      <w:divsChild>
                                                                        <w:div w:id="1418944633">
                                                                          <w:marLeft w:val="0"/>
                                                                          <w:marRight w:val="0"/>
                                                                          <w:marTop w:val="210"/>
                                                                          <w:marBottom w:val="210"/>
                                                                          <w:divBdr>
                                                                            <w:top w:val="none" w:sz="0" w:space="0" w:color="auto"/>
                                                                            <w:left w:val="none" w:sz="0" w:space="0" w:color="auto"/>
                                                                            <w:bottom w:val="none" w:sz="0" w:space="0" w:color="auto"/>
                                                                            <w:right w:val="none" w:sz="0" w:space="0" w:color="auto"/>
                                                                          </w:divBdr>
                                                                          <w:divsChild>
                                                                            <w:div w:id="602147773">
                                                                              <w:marLeft w:val="480"/>
                                                                              <w:marRight w:val="0"/>
                                                                              <w:marTop w:val="0"/>
                                                                              <w:marBottom w:val="0"/>
                                                                              <w:divBdr>
                                                                                <w:top w:val="none" w:sz="0" w:space="0" w:color="auto"/>
                                                                                <w:left w:val="none" w:sz="0" w:space="0" w:color="auto"/>
                                                                                <w:bottom w:val="none" w:sz="0" w:space="0" w:color="auto"/>
                                                                                <w:right w:val="none" w:sz="0" w:space="0" w:color="auto"/>
                                                                              </w:divBdr>
                                                                            </w:div>
                                                                          </w:divsChild>
                                                                        </w:div>
                                                                        <w:div w:id="1037270149">
                                                                          <w:marLeft w:val="0"/>
                                                                          <w:marRight w:val="0"/>
                                                                          <w:marTop w:val="210"/>
                                                                          <w:marBottom w:val="210"/>
                                                                          <w:divBdr>
                                                                            <w:top w:val="none" w:sz="0" w:space="0" w:color="auto"/>
                                                                            <w:left w:val="none" w:sz="0" w:space="0" w:color="auto"/>
                                                                            <w:bottom w:val="none" w:sz="0" w:space="0" w:color="auto"/>
                                                                            <w:right w:val="none" w:sz="0" w:space="0" w:color="auto"/>
                                                                          </w:divBdr>
                                                                          <w:divsChild>
                                                                            <w:div w:id="520509915">
                                                                              <w:marLeft w:val="480"/>
                                                                              <w:marRight w:val="0"/>
                                                                              <w:marTop w:val="0"/>
                                                                              <w:marBottom w:val="0"/>
                                                                              <w:divBdr>
                                                                                <w:top w:val="none" w:sz="0" w:space="0" w:color="auto"/>
                                                                                <w:left w:val="none" w:sz="0" w:space="0" w:color="auto"/>
                                                                                <w:bottom w:val="none" w:sz="0" w:space="0" w:color="auto"/>
                                                                                <w:right w:val="none" w:sz="0" w:space="0" w:color="auto"/>
                                                                              </w:divBdr>
                                                                            </w:div>
                                                                          </w:divsChild>
                                                                        </w:div>
                                                                        <w:div w:id="2145468022">
                                                                          <w:marLeft w:val="0"/>
                                                                          <w:marRight w:val="0"/>
                                                                          <w:marTop w:val="210"/>
                                                                          <w:marBottom w:val="210"/>
                                                                          <w:divBdr>
                                                                            <w:top w:val="none" w:sz="0" w:space="0" w:color="auto"/>
                                                                            <w:left w:val="none" w:sz="0" w:space="0" w:color="auto"/>
                                                                            <w:bottom w:val="none" w:sz="0" w:space="0" w:color="auto"/>
                                                                            <w:right w:val="none" w:sz="0" w:space="0" w:color="auto"/>
                                                                          </w:divBdr>
                                                                          <w:divsChild>
                                                                            <w:div w:id="722564981">
                                                                              <w:marLeft w:val="480"/>
                                                                              <w:marRight w:val="0"/>
                                                                              <w:marTop w:val="0"/>
                                                                              <w:marBottom w:val="0"/>
                                                                              <w:divBdr>
                                                                                <w:top w:val="none" w:sz="0" w:space="0" w:color="auto"/>
                                                                                <w:left w:val="none" w:sz="0" w:space="0" w:color="auto"/>
                                                                                <w:bottom w:val="none" w:sz="0" w:space="0" w:color="auto"/>
                                                                                <w:right w:val="none" w:sz="0" w:space="0" w:color="auto"/>
                                                                              </w:divBdr>
                                                                            </w:div>
                                                                          </w:divsChild>
                                                                        </w:div>
                                                                        <w:div w:id="55669879">
                                                                          <w:marLeft w:val="0"/>
                                                                          <w:marRight w:val="0"/>
                                                                          <w:marTop w:val="210"/>
                                                                          <w:marBottom w:val="0"/>
                                                                          <w:divBdr>
                                                                            <w:top w:val="none" w:sz="0" w:space="0" w:color="auto"/>
                                                                            <w:left w:val="none" w:sz="0" w:space="0" w:color="auto"/>
                                                                            <w:bottom w:val="none" w:sz="0" w:space="0" w:color="auto"/>
                                                                            <w:right w:val="none" w:sz="0" w:space="0" w:color="auto"/>
                                                                          </w:divBdr>
                                                                          <w:divsChild>
                                                                            <w:div w:id="13425866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738432">
                                                              <w:marLeft w:val="0"/>
                                                              <w:marRight w:val="0"/>
                                                              <w:marTop w:val="210"/>
                                                              <w:marBottom w:val="0"/>
                                                              <w:divBdr>
                                                                <w:top w:val="none" w:sz="0" w:space="0" w:color="auto"/>
                                                                <w:left w:val="none" w:sz="0" w:space="0" w:color="auto"/>
                                                                <w:bottom w:val="none" w:sz="0" w:space="0" w:color="auto"/>
                                                                <w:right w:val="none" w:sz="0" w:space="0" w:color="auto"/>
                                                              </w:divBdr>
                                                              <w:divsChild>
                                                                <w:div w:id="183687292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432324">
                                                  <w:marLeft w:val="0"/>
                                                  <w:marRight w:val="0"/>
                                                  <w:marTop w:val="210"/>
                                                  <w:marBottom w:val="210"/>
                                                  <w:divBdr>
                                                    <w:top w:val="none" w:sz="0" w:space="0" w:color="auto"/>
                                                    <w:left w:val="none" w:sz="0" w:space="0" w:color="auto"/>
                                                    <w:bottom w:val="none" w:sz="0" w:space="0" w:color="auto"/>
                                                    <w:right w:val="none" w:sz="0" w:space="0" w:color="auto"/>
                                                  </w:divBdr>
                                                  <w:divsChild>
                                                    <w:div w:id="1561401431">
                                                      <w:marLeft w:val="480"/>
                                                      <w:marRight w:val="0"/>
                                                      <w:marTop w:val="0"/>
                                                      <w:marBottom w:val="0"/>
                                                      <w:divBdr>
                                                        <w:top w:val="none" w:sz="0" w:space="0" w:color="auto"/>
                                                        <w:left w:val="none" w:sz="0" w:space="0" w:color="auto"/>
                                                        <w:bottom w:val="none" w:sz="0" w:space="0" w:color="auto"/>
                                                        <w:right w:val="none" w:sz="0" w:space="0" w:color="auto"/>
                                                      </w:divBdr>
                                                      <w:divsChild>
                                                        <w:div w:id="556629543">
                                                          <w:marLeft w:val="0"/>
                                                          <w:marRight w:val="0"/>
                                                          <w:marTop w:val="0"/>
                                                          <w:marBottom w:val="0"/>
                                                          <w:divBdr>
                                                            <w:top w:val="none" w:sz="0" w:space="0" w:color="auto"/>
                                                            <w:left w:val="none" w:sz="0" w:space="0" w:color="auto"/>
                                                            <w:bottom w:val="none" w:sz="0" w:space="0" w:color="auto"/>
                                                            <w:right w:val="none" w:sz="0" w:space="0" w:color="auto"/>
                                                          </w:divBdr>
                                                          <w:divsChild>
                                                            <w:div w:id="1666351072">
                                                              <w:marLeft w:val="0"/>
                                                              <w:marRight w:val="0"/>
                                                              <w:marTop w:val="210"/>
                                                              <w:marBottom w:val="210"/>
                                                              <w:divBdr>
                                                                <w:top w:val="none" w:sz="0" w:space="0" w:color="auto"/>
                                                                <w:left w:val="none" w:sz="0" w:space="0" w:color="auto"/>
                                                                <w:bottom w:val="none" w:sz="0" w:space="0" w:color="auto"/>
                                                                <w:right w:val="none" w:sz="0" w:space="0" w:color="auto"/>
                                                              </w:divBdr>
                                                              <w:divsChild>
                                                                <w:div w:id="1142120177">
                                                                  <w:marLeft w:val="480"/>
                                                                  <w:marRight w:val="0"/>
                                                                  <w:marTop w:val="0"/>
                                                                  <w:marBottom w:val="0"/>
                                                                  <w:divBdr>
                                                                    <w:top w:val="none" w:sz="0" w:space="0" w:color="auto"/>
                                                                    <w:left w:val="none" w:sz="0" w:space="0" w:color="auto"/>
                                                                    <w:bottom w:val="none" w:sz="0" w:space="0" w:color="auto"/>
                                                                    <w:right w:val="none" w:sz="0" w:space="0" w:color="auto"/>
                                                                  </w:divBdr>
                                                                  <w:divsChild>
                                                                    <w:div w:id="767698762">
                                                                      <w:marLeft w:val="0"/>
                                                                      <w:marRight w:val="0"/>
                                                                      <w:marTop w:val="0"/>
                                                                      <w:marBottom w:val="0"/>
                                                                      <w:divBdr>
                                                                        <w:top w:val="none" w:sz="0" w:space="0" w:color="auto"/>
                                                                        <w:left w:val="none" w:sz="0" w:space="0" w:color="auto"/>
                                                                        <w:bottom w:val="none" w:sz="0" w:space="0" w:color="auto"/>
                                                                        <w:right w:val="none" w:sz="0" w:space="0" w:color="auto"/>
                                                                      </w:divBdr>
                                                                      <w:divsChild>
                                                                        <w:div w:id="401099670">
                                                                          <w:marLeft w:val="0"/>
                                                                          <w:marRight w:val="0"/>
                                                                          <w:marTop w:val="210"/>
                                                                          <w:marBottom w:val="210"/>
                                                                          <w:divBdr>
                                                                            <w:top w:val="none" w:sz="0" w:space="0" w:color="auto"/>
                                                                            <w:left w:val="none" w:sz="0" w:space="0" w:color="auto"/>
                                                                            <w:bottom w:val="none" w:sz="0" w:space="0" w:color="auto"/>
                                                                            <w:right w:val="none" w:sz="0" w:space="0" w:color="auto"/>
                                                                          </w:divBdr>
                                                                          <w:divsChild>
                                                                            <w:div w:id="1126046706">
                                                                              <w:marLeft w:val="480"/>
                                                                              <w:marRight w:val="0"/>
                                                                              <w:marTop w:val="0"/>
                                                                              <w:marBottom w:val="0"/>
                                                                              <w:divBdr>
                                                                                <w:top w:val="none" w:sz="0" w:space="0" w:color="auto"/>
                                                                                <w:left w:val="none" w:sz="0" w:space="0" w:color="auto"/>
                                                                                <w:bottom w:val="none" w:sz="0" w:space="0" w:color="auto"/>
                                                                                <w:right w:val="none" w:sz="0" w:space="0" w:color="auto"/>
                                                                              </w:divBdr>
                                                                            </w:div>
                                                                          </w:divsChild>
                                                                        </w:div>
                                                                        <w:div w:id="1355838375">
                                                                          <w:marLeft w:val="0"/>
                                                                          <w:marRight w:val="0"/>
                                                                          <w:marTop w:val="210"/>
                                                                          <w:marBottom w:val="210"/>
                                                                          <w:divBdr>
                                                                            <w:top w:val="none" w:sz="0" w:space="0" w:color="auto"/>
                                                                            <w:left w:val="none" w:sz="0" w:space="0" w:color="auto"/>
                                                                            <w:bottom w:val="none" w:sz="0" w:space="0" w:color="auto"/>
                                                                            <w:right w:val="none" w:sz="0" w:space="0" w:color="auto"/>
                                                                          </w:divBdr>
                                                                          <w:divsChild>
                                                                            <w:div w:id="1760758436">
                                                                              <w:marLeft w:val="480"/>
                                                                              <w:marRight w:val="0"/>
                                                                              <w:marTop w:val="0"/>
                                                                              <w:marBottom w:val="0"/>
                                                                              <w:divBdr>
                                                                                <w:top w:val="none" w:sz="0" w:space="0" w:color="auto"/>
                                                                                <w:left w:val="none" w:sz="0" w:space="0" w:color="auto"/>
                                                                                <w:bottom w:val="none" w:sz="0" w:space="0" w:color="auto"/>
                                                                                <w:right w:val="none" w:sz="0" w:space="0" w:color="auto"/>
                                                                              </w:divBdr>
                                                                            </w:div>
                                                                          </w:divsChild>
                                                                        </w:div>
                                                                        <w:div w:id="1427144041">
                                                                          <w:marLeft w:val="0"/>
                                                                          <w:marRight w:val="0"/>
                                                                          <w:marTop w:val="210"/>
                                                                          <w:marBottom w:val="210"/>
                                                                          <w:divBdr>
                                                                            <w:top w:val="none" w:sz="0" w:space="0" w:color="auto"/>
                                                                            <w:left w:val="none" w:sz="0" w:space="0" w:color="auto"/>
                                                                            <w:bottom w:val="none" w:sz="0" w:space="0" w:color="auto"/>
                                                                            <w:right w:val="none" w:sz="0" w:space="0" w:color="auto"/>
                                                                          </w:divBdr>
                                                                          <w:divsChild>
                                                                            <w:div w:id="49962837">
                                                                              <w:marLeft w:val="480"/>
                                                                              <w:marRight w:val="0"/>
                                                                              <w:marTop w:val="0"/>
                                                                              <w:marBottom w:val="0"/>
                                                                              <w:divBdr>
                                                                                <w:top w:val="none" w:sz="0" w:space="0" w:color="auto"/>
                                                                                <w:left w:val="none" w:sz="0" w:space="0" w:color="auto"/>
                                                                                <w:bottom w:val="none" w:sz="0" w:space="0" w:color="auto"/>
                                                                                <w:right w:val="none" w:sz="0" w:space="0" w:color="auto"/>
                                                                              </w:divBdr>
                                                                            </w:div>
                                                                          </w:divsChild>
                                                                        </w:div>
                                                                        <w:div w:id="2141654300">
                                                                          <w:marLeft w:val="0"/>
                                                                          <w:marRight w:val="0"/>
                                                                          <w:marTop w:val="210"/>
                                                                          <w:marBottom w:val="210"/>
                                                                          <w:divBdr>
                                                                            <w:top w:val="none" w:sz="0" w:space="0" w:color="auto"/>
                                                                            <w:left w:val="none" w:sz="0" w:space="0" w:color="auto"/>
                                                                            <w:bottom w:val="none" w:sz="0" w:space="0" w:color="auto"/>
                                                                            <w:right w:val="none" w:sz="0" w:space="0" w:color="auto"/>
                                                                          </w:divBdr>
                                                                          <w:divsChild>
                                                                            <w:div w:id="1259295793">
                                                                              <w:marLeft w:val="480"/>
                                                                              <w:marRight w:val="0"/>
                                                                              <w:marTop w:val="0"/>
                                                                              <w:marBottom w:val="0"/>
                                                                              <w:divBdr>
                                                                                <w:top w:val="none" w:sz="0" w:space="0" w:color="auto"/>
                                                                                <w:left w:val="none" w:sz="0" w:space="0" w:color="auto"/>
                                                                                <w:bottom w:val="none" w:sz="0" w:space="0" w:color="auto"/>
                                                                                <w:right w:val="none" w:sz="0" w:space="0" w:color="auto"/>
                                                                              </w:divBdr>
                                                                            </w:div>
                                                                          </w:divsChild>
                                                                        </w:div>
                                                                        <w:div w:id="1960527244">
                                                                          <w:marLeft w:val="0"/>
                                                                          <w:marRight w:val="0"/>
                                                                          <w:marTop w:val="210"/>
                                                                          <w:marBottom w:val="210"/>
                                                                          <w:divBdr>
                                                                            <w:top w:val="none" w:sz="0" w:space="0" w:color="auto"/>
                                                                            <w:left w:val="none" w:sz="0" w:space="0" w:color="auto"/>
                                                                            <w:bottom w:val="none" w:sz="0" w:space="0" w:color="auto"/>
                                                                            <w:right w:val="none" w:sz="0" w:space="0" w:color="auto"/>
                                                                          </w:divBdr>
                                                                          <w:divsChild>
                                                                            <w:div w:id="145248515">
                                                                              <w:marLeft w:val="480"/>
                                                                              <w:marRight w:val="0"/>
                                                                              <w:marTop w:val="0"/>
                                                                              <w:marBottom w:val="0"/>
                                                                              <w:divBdr>
                                                                                <w:top w:val="none" w:sz="0" w:space="0" w:color="auto"/>
                                                                                <w:left w:val="none" w:sz="0" w:space="0" w:color="auto"/>
                                                                                <w:bottom w:val="none" w:sz="0" w:space="0" w:color="auto"/>
                                                                                <w:right w:val="none" w:sz="0" w:space="0" w:color="auto"/>
                                                                              </w:divBdr>
                                                                            </w:div>
                                                                          </w:divsChild>
                                                                        </w:div>
                                                                        <w:div w:id="895706294">
                                                                          <w:marLeft w:val="0"/>
                                                                          <w:marRight w:val="0"/>
                                                                          <w:marTop w:val="210"/>
                                                                          <w:marBottom w:val="0"/>
                                                                          <w:divBdr>
                                                                            <w:top w:val="none" w:sz="0" w:space="0" w:color="auto"/>
                                                                            <w:left w:val="none" w:sz="0" w:space="0" w:color="auto"/>
                                                                            <w:bottom w:val="none" w:sz="0" w:space="0" w:color="auto"/>
                                                                            <w:right w:val="none" w:sz="0" w:space="0" w:color="auto"/>
                                                                          </w:divBdr>
                                                                          <w:divsChild>
                                                                            <w:div w:id="72202599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658032">
                                                              <w:marLeft w:val="0"/>
                                                              <w:marRight w:val="0"/>
                                                              <w:marTop w:val="210"/>
                                                              <w:marBottom w:val="210"/>
                                                              <w:divBdr>
                                                                <w:top w:val="none" w:sz="0" w:space="0" w:color="auto"/>
                                                                <w:left w:val="none" w:sz="0" w:space="0" w:color="auto"/>
                                                                <w:bottom w:val="none" w:sz="0" w:space="0" w:color="auto"/>
                                                                <w:right w:val="none" w:sz="0" w:space="0" w:color="auto"/>
                                                              </w:divBdr>
                                                              <w:divsChild>
                                                                <w:div w:id="1647321948">
                                                                  <w:marLeft w:val="480"/>
                                                                  <w:marRight w:val="0"/>
                                                                  <w:marTop w:val="0"/>
                                                                  <w:marBottom w:val="0"/>
                                                                  <w:divBdr>
                                                                    <w:top w:val="none" w:sz="0" w:space="0" w:color="auto"/>
                                                                    <w:left w:val="none" w:sz="0" w:space="0" w:color="auto"/>
                                                                    <w:bottom w:val="none" w:sz="0" w:space="0" w:color="auto"/>
                                                                    <w:right w:val="none" w:sz="0" w:space="0" w:color="auto"/>
                                                                  </w:divBdr>
                                                                </w:div>
                                                              </w:divsChild>
                                                            </w:div>
                                                            <w:div w:id="382556783">
                                                              <w:marLeft w:val="0"/>
                                                              <w:marRight w:val="0"/>
                                                              <w:marTop w:val="210"/>
                                                              <w:marBottom w:val="210"/>
                                                              <w:divBdr>
                                                                <w:top w:val="none" w:sz="0" w:space="0" w:color="auto"/>
                                                                <w:left w:val="none" w:sz="0" w:space="0" w:color="auto"/>
                                                                <w:bottom w:val="none" w:sz="0" w:space="0" w:color="auto"/>
                                                                <w:right w:val="none" w:sz="0" w:space="0" w:color="auto"/>
                                                              </w:divBdr>
                                                              <w:divsChild>
                                                                <w:div w:id="1580679430">
                                                                  <w:marLeft w:val="480"/>
                                                                  <w:marRight w:val="0"/>
                                                                  <w:marTop w:val="0"/>
                                                                  <w:marBottom w:val="0"/>
                                                                  <w:divBdr>
                                                                    <w:top w:val="none" w:sz="0" w:space="0" w:color="auto"/>
                                                                    <w:left w:val="none" w:sz="0" w:space="0" w:color="auto"/>
                                                                    <w:bottom w:val="none" w:sz="0" w:space="0" w:color="auto"/>
                                                                    <w:right w:val="none" w:sz="0" w:space="0" w:color="auto"/>
                                                                  </w:divBdr>
                                                                </w:div>
                                                              </w:divsChild>
                                                            </w:div>
                                                            <w:div w:id="1273172814">
                                                              <w:marLeft w:val="0"/>
                                                              <w:marRight w:val="0"/>
                                                              <w:marTop w:val="210"/>
                                                              <w:marBottom w:val="0"/>
                                                              <w:divBdr>
                                                                <w:top w:val="none" w:sz="0" w:space="0" w:color="auto"/>
                                                                <w:left w:val="none" w:sz="0" w:space="0" w:color="auto"/>
                                                                <w:bottom w:val="none" w:sz="0" w:space="0" w:color="auto"/>
                                                                <w:right w:val="none" w:sz="0" w:space="0" w:color="auto"/>
                                                              </w:divBdr>
                                                              <w:divsChild>
                                                                <w:div w:id="182350481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90273">
                                                  <w:marLeft w:val="0"/>
                                                  <w:marRight w:val="0"/>
                                                  <w:marTop w:val="210"/>
                                                  <w:marBottom w:val="210"/>
                                                  <w:divBdr>
                                                    <w:top w:val="none" w:sz="0" w:space="0" w:color="auto"/>
                                                    <w:left w:val="none" w:sz="0" w:space="0" w:color="auto"/>
                                                    <w:bottom w:val="none" w:sz="0" w:space="0" w:color="auto"/>
                                                    <w:right w:val="none" w:sz="0" w:space="0" w:color="auto"/>
                                                  </w:divBdr>
                                                  <w:divsChild>
                                                    <w:div w:id="864102495">
                                                      <w:marLeft w:val="480"/>
                                                      <w:marRight w:val="0"/>
                                                      <w:marTop w:val="0"/>
                                                      <w:marBottom w:val="0"/>
                                                      <w:divBdr>
                                                        <w:top w:val="none" w:sz="0" w:space="0" w:color="auto"/>
                                                        <w:left w:val="none" w:sz="0" w:space="0" w:color="auto"/>
                                                        <w:bottom w:val="none" w:sz="0" w:space="0" w:color="auto"/>
                                                        <w:right w:val="none" w:sz="0" w:space="0" w:color="auto"/>
                                                      </w:divBdr>
                                                    </w:div>
                                                  </w:divsChild>
                                                </w:div>
                                                <w:div w:id="941183639">
                                                  <w:marLeft w:val="0"/>
                                                  <w:marRight w:val="0"/>
                                                  <w:marTop w:val="210"/>
                                                  <w:marBottom w:val="210"/>
                                                  <w:divBdr>
                                                    <w:top w:val="none" w:sz="0" w:space="0" w:color="auto"/>
                                                    <w:left w:val="none" w:sz="0" w:space="0" w:color="auto"/>
                                                    <w:bottom w:val="none" w:sz="0" w:space="0" w:color="auto"/>
                                                    <w:right w:val="none" w:sz="0" w:space="0" w:color="auto"/>
                                                  </w:divBdr>
                                                  <w:divsChild>
                                                    <w:div w:id="1104694505">
                                                      <w:marLeft w:val="480"/>
                                                      <w:marRight w:val="0"/>
                                                      <w:marTop w:val="0"/>
                                                      <w:marBottom w:val="0"/>
                                                      <w:divBdr>
                                                        <w:top w:val="none" w:sz="0" w:space="0" w:color="auto"/>
                                                        <w:left w:val="none" w:sz="0" w:space="0" w:color="auto"/>
                                                        <w:bottom w:val="none" w:sz="0" w:space="0" w:color="auto"/>
                                                        <w:right w:val="none" w:sz="0" w:space="0" w:color="auto"/>
                                                      </w:divBdr>
                                                    </w:div>
                                                  </w:divsChild>
                                                </w:div>
                                                <w:div w:id="1315839737">
                                                  <w:marLeft w:val="0"/>
                                                  <w:marRight w:val="0"/>
                                                  <w:marTop w:val="210"/>
                                                  <w:marBottom w:val="210"/>
                                                  <w:divBdr>
                                                    <w:top w:val="none" w:sz="0" w:space="0" w:color="auto"/>
                                                    <w:left w:val="none" w:sz="0" w:space="0" w:color="auto"/>
                                                    <w:bottom w:val="none" w:sz="0" w:space="0" w:color="auto"/>
                                                    <w:right w:val="none" w:sz="0" w:space="0" w:color="auto"/>
                                                  </w:divBdr>
                                                  <w:divsChild>
                                                    <w:div w:id="674459764">
                                                      <w:marLeft w:val="480"/>
                                                      <w:marRight w:val="0"/>
                                                      <w:marTop w:val="0"/>
                                                      <w:marBottom w:val="0"/>
                                                      <w:divBdr>
                                                        <w:top w:val="none" w:sz="0" w:space="0" w:color="auto"/>
                                                        <w:left w:val="none" w:sz="0" w:space="0" w:color="auto"/>
                                                        <w:bottom w:val="none" w:sz="0" w:space="0" w:color="auto"/>
                                                        <w:right w:val="none" w:sz="0" w:space="0" w:color="auto"/>
                                                      </w:divBdr>
                                                      <w:divsChild>
                                                        <w:div w:id="1513061689">
                                                          <w:marLeft w:val="0"/>
                                                          <w:marRight w:val="0"/>
                                                          <w:marTop w:val="0"/>
                                                          <w:marBottom w:val="0"/>
                                                          <w:divBdr>
                                                            <w:top w:val="none" w:sz="0" w:space="0" w:color="auto"/>
                                                            <w:left w:val="none" w:sz="0" w:space="0" w:color="auto"/>
                                                            <w:bottom w:val="none" w:sz="0" w:space="0" w:color="auto"/>
                                                            <w:right w:val="none" w:sz="0" w:space="0" w:color="auto"/>
                                                          </w:divBdr>
                                                          <w:divsChild>
                                                            <w:div w:id="443577722">
                                                              <w:marLeft w:val="0"/>
                                                              <w:marRight w:val="0"/>
                                                              <w:marTop w:val="210"/>
                                                              <w:marBottom w:val="210"/>
                                                              <w:divBdr>
                                                                <w:top w:val="none" w:sz="0" w:space="0" w:color="auto"/>
                                                                <w:left w:val="none" w:sz="0" w:space="0" w:color="auto"/>
                                                                <w:bottom w:val="none" w:sz="0" w:space="0" w:color="auto"/>
                                                                <w:right w:val="none" w:sz="0" w:space="0" w:color="auto"/>
                                                              </w:divBdr>
                                                              <w:divsChild>
                                                                <w:div w:id="224223213">
                                                                  <w:marLeft w:val="480"/>
                                                                  <w:marRight w:val="0"/>
                                                                  <w:marTop w:val="0"/>
                                                                  <w:marBottom w:val="0"/>
                                                                  <w:divBdr>
                                                                    <w:top w:val="none" w:sz="0" w:space="0" w:color="auto"/>
                                                                    <w:left w:val="none" w:sz="0" w:space="0" w:color="auto"/>
                                                                    <w:bottom w:val="none" w:sz="0" w:space="0" w:color="auto"/>
                                                                    <w:right w:val="none" w:sz="0" w:space="0" w:color="auto"/>
                                                                  </w:divBdr>
                                                                </w:div>
                                                              </w:divsChild>
                                                            </w:div>
                                                            <w:div w:id="1908689712">
                                                              <w:marLeft w:val="0"/>
                                                              <w:marRight w:val="0"/>
                                                              <w:marTop w:val="210"/>
                                                              <w:marBottom w:val="210"/>
                                                              <w:divBdr>
                                                                <w:top w:val="none" w:sz="0" w:space="0" w:color="auto"/>
                                                                <w:left w:val="none" w:sz="0" w:space="0" w:color="auto"/>
                                                                <w:bottom w:val="none" w:sz="0" w:space="0" w:color="auto"/>
                                                                <w:right w:val="none" w:sz="0" w:space="0" w:color="auto"/>
                                                              </w:divBdr>
                                                              <w:divsChild>
                                                                <w:div w:id="1957175932">
                                                                  <w:marLeft w:val="480"/>
                                                                  <w:marRight w:val="0"/>
                                                                  <w:marTop w:val="0"/>
                                                                  <w:marBottom w:val="0"/>
                                                                  <w:divBdr>
                                                                    <w:top w:val="none" w:sz="0" w:space="0" w:color="auto"/>
                                                                    <w:left w:val="none" w:sz="0" w:space="0" w:color="auto"/>
                                                                    <w:bottom w:val="none" w:sz="0" w:space="0" w:color="auto"/>
                                                                    <w:right w:val="none" w:sz="0" w:space="0" w:color="auto"/>
                                                                  </w:divBdr>
                                                                </w:div>
                                                              </w:divsChild>
                                                            </w:div>
                                                            <w:div w:id="869606659">
                                                              <w:marLeft w:val="0"/>
                                                              <w:marRight w:val="0"/>
                                                              <w:marTop w:val="210"/>
                                                              <w:marBottom w:val="210"/>
                                                              <w:divBdr>
                                                                <w:top w:val="none" w:sz="0" w:space="0" w:color="auto"/>
                                                                <w:left w:val="none" w:sz="0" w:space="0" w:color="auto"/>
                                                                <w:bottom w:val="none" w:sz="0" w:space="0" w:color="auto"/>
                                                                <w:right w:val="none" w:sz="0" w:space="0" w:color="auto"/>
                                                              </w:divBdr>
                                                              <w:divsChild>
                                                                <w:div w:id="373771984">
                                                                  <w:marLeft w:val="480"/>
                                                                  <w:marRight w:val="0"/>
                                                                  <w:marTop w:val="0"/>
                                                                  <w:marBottom w:val="0"/>
                                                                  <w:divBdr>
                                                                    <w:top w:val="none" w:sz="0" w:space="0" w:color="auto"/>
                                                                    <w:left w:val="none" w:sz="0" w:space="0" w:color="auto"/>
                                                                    <w:bottom w:val="none" w:sz="0" w:space="0" w:color="auto"/>
                                                                    <w:right w:val="none" w:sz="0" w:space="0" w:color="auto"/>
                                                                  </w:divBdr>
                                                                </w:div>
                                                              </w:divsChild>
                                                            </w:div>
                                                            <w:div w:id="179440219">
                                                              <w:marLeft w:val="0"/>
                                                              <w:marRight w:val="0"/>
                                                              <w:marTop w:val="210"/>
                                                              <w:marBottom w:val="210"/>
                                                              <w:divBdr>
                                                                <w:top w:val="none" w:sz="0" w:space="0" w:color="auto"/>
                                                                <w:left w:val="none" w:sz="0" w:space="0" w:color="auto"/>
                                                                <w:bottom w:val="none" w:sz="0" w:space="0" w:color="auto"/>
                                                                <w:right w:val="none" w:sz="0" w:space="0" w:color="auto"/>
                                                              </w:divBdr>
                                                              <w:divsChild>
                                                                <w:div w:id="2123837217">
                                                                  <w:marLeft w:val="480"/>
                                                                  <w:marRight w:val="0"/>
                                                                  <w:marTop w:val="0"/>
                                                                  <w:marBottom w:val="0"/>
                                                                  <w:divBdr>
                                                                    <w:top w:val="none" w:sz="0" w:space="0" w:color="auto"/>
                                                                    <w:left w:val="none" w:sz="0" w:space="0" w:color="auto"/>
                                                                    <w:bottom w:val="none" w:sz="0" w:space="0" w:color="auto"/>
                                                                    <w:right w:val="none" w:sz="0" w:space="0" w:color="auto"/>
                                                                  </w:divBdr>
                                                                </w:div>
                                                              </w:divsChild>
                                                            </w:div>
                                                            <w:div w:id="277299989">
                                                              <w:marLeft w:val="0"/>
                                                              <w:marRight w:val="0"/>
                                                              <w:marTop w:val="210"/>
                                                              <w:marBottom w:val="210"/>
                                                              <w:divBdr>
                                                                <w:top w:val="none" w:sz="0" w:space="0" w:color="auto"/>
                                                                <w:left w:val="none" w:sz="0" w:space="0" w:color="auto"/>
                                                                <w:bottom w:val="none" w:sz="0" w:space="0" w:color="auto"/>
                                                                <w:right w:val="none" w:sz="0" w:space="0" w:color="auto"/>
                                                              </w:divBdr>
                                                              <w:divsChild>
                                                                <w:div w:id="1601328154">
                                                                  <w:marLeft w:val="480"/>
                                                                  <w:marRight w:val="0"/>
                                                                  <w:marTop w:val="0"/>
                                                                  <w:marBottom w:val="0"/>
                                                                  <w:divBdr>
                                                                    <w:top w:val="none" w:sz="0" w:space="0" w:color="auto"/>
                                                                    <w:left w:val="none" w:sz="0" w:space="0" w:color="auto"/>
                                                                    <w:bottom w:val="none" w:sz="0" w:space="0" w:color="auto"/>
                                                                    <w:right w:val="none" w:sz="0" w:space="0" w:color="auto"/>
                                                                  </w:divBdr>
                                                                </w:div>
                                                              </w:divsChild>
                                                            </w:div>
                                                            <w:div w:id="1399400710">
                                                              <w:marLeft w:val="0"/>
                                                              <w:marRight w:val="0"/>
                                                              <w:marTop w:val="210"/>
                                                              <w:marBottom w:val="0"/>
                                                              <w:divBdr>
                                                                <w:top w:val="none" w:sz="0" w:space="0" w:color="auto"/>
                                                                <w:left w:val="none" w:sz="0" w:space="0" w:color="auto"/>
                                                                <w:bottom w:val="none" w:sz="0" w:space="0" w:color="auto"/>
                                                                <w:right w:val="none" w:sz="0" w:space="0" w:color="auto"/>
                                                              </w:divBdr>
                                                              <w:divsChild>
                                                                <w:div w:id="2319340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301677">
                                                  <w:marLeft w:val="0"/>
                                                  <w:marRight w:val="0"/>
                                                  <w:marTop w:val="210"/>
                                                  <w:marBottom w:val="210"/>
                                                  <w:divBdr>
                                                    <w:top w:val="none" w:sz="0" w:space="0" w:color="auto"/>
                                                    <w:left w:val="none" w:sz="0" w:space="0" w:color="auto"/>
                                                    <w:bottom w:val="none" w:sz="0" w:space="0" w:color="auto"/>
                                                    <w:right w:val="none" w:sz="0" w:space="0" w:color="auto"/>
                                                  </w:divBdr>
                                                  <w:divsChild>
                                                    <w:div w:id="1043477109">
                                                      <w:marLeft w:val="480"/>
                                                      <w:marRight w:val="0"/>
                                                      <w:marTop w:val="0"/>
                                                      <w:marBottom w:val="0"/>
                                                      <w:divBdr>
                                                        <w:top w:val="none" w:sz="0" w:space="0" w:color="auto"/>
                                                        <w:left w:val="none" w:sz="0" w:space="0" w:color="auto"/>
                                                        <w:bottom w:val="none" w:sz="0" w:space="0" w:color="auto"/>
                                                        <w:right w:val="none" w:sz="0" w:space="0" w:color="auto"/>
                                                      </w:divBdr>
                                                    </w:div>
                                                  </w:divsChild>
                                                </w:div>
                                                <w:div w:id="546992965">
                                                  <w:marLeft w:val="0"/>
                                                  <w:marRight w:val="0"/>
                                                  <w:marTop w:val="210"/>
                                                  <w:marBottom w:val="210"/>
                                                  <w:divBdr>
                                                    <w:top w:val="none" w:sz="0" w:space="0" w:color="auto"/>
                                                    <w:left w:val="none" w:sz="0" w:space="0" w:color="auto"/>
                                                    <w:bottom w:val="none" w:sz="0" w:space="0" w:color="auto"/>
                                                    <w:right w:val="none" w:sz="0" w:space="0" w:color="auto"/>
                                                  </w:divBdr>
                                                  <w:divsChild>
                                                    <w:div w:id="1822425339">
                                                      <w:marLeft w:val="480"/>
                                                      <w:marRight w:val="0"/>
                                                      <w:marTop w:val="0"/>
                                                      <w:marBottom w:val="0"/>
                                                      <w:divBdr>
                                                        <w:top w:val="none" w:sz="0" w:space="0" w:color="auto"/>
                                                        <w:left w:val="none" w:sz="0" w:space="0" w:color="auto"/>
                                                        <w:bottom w:val="none" w:sz="0" w:space="0" w:color="auto"/>
                                                        <w:right w:val="none" w:sz="0" w:space="0" w:color="auto"/>
                                                      </w:divBdr>
                                                      <w:divsChild>
                                                        <w:div w:id="548957525">
                                                          <w:marLeft w:val="0"/>
                                                          <w:marRight w:val="0"/>
                                                          <w:marTop w:val="0"/>
                                                          <w:marBottom w:val="0"/>
                                                          <w:divBdr>
                                                            <w:top w:val="none" w:sz="0" w:space="0" w:color="auto"/>
                                                            <w:left w:val="none" w:sz="0" w:space="0" w:color="auto"/>
                                                            <w:bottom w:val="none" w:sz="0" w:space="0" w:color="auto"/>
                                                            <w:right w:val="none" w:sz="0" w:space="0" w:color="auto"/>
                                                          </w:divBdr>
                                                          <w:divsChild>
                                                            <w:div w:id="49114112">
                                                              <w:marLeft w:val="0"/>
                                                              <w:marRight w:val="0"/>
                                                              <w:marTop w:val="210"/>
                                                              <w:marBottom w:val="210"/>
                                                              <w:divBdr>
                                                                <w:top w:val="none" w:sz="0" w:space="0" w:color="auto"/>
                                                                <w:left w:val="none" w:sz="0" w:space="0" w:color="auto"/>
                                                                <w:bottom w:val="none" w:sz="0" w:space="0" w:color="auto"/>
                                                                <w:right w:val="none" w:sz="0" w:space="0" w:color="auto"/>
                                                              </w:divBdr>
                                                              <w:divsChild>
                                                                <w:div w:id="1381058415">
                                                                  <w:marLeft w:val="480"/>
                                                                  <w:marRight w:val="0"/>
                                                                  <w:marTop w:val="0"/>
                                                                  <w:marBottom w:val="0"/>
                                                                  <w:divBdr>
                                                                    <w:top w:val="none" w:sz="0" w:space="0" w:color="auto"/>
                                                                    <w:left w:val="none" w:sz="0" w:space="0" w:color="auto"/>
                                                                    <w:bottom w:val="none" w:sz="0" w:space="0" w:color="auto"/>
                                                                    <w:right w:val="none" w:sz="0" w:space="0" w:color="auto"/>
                                                                  </w:divBdr>
                                                                  <w:divsChild>
                                                                    <w:div w:id="1935701800">
                                                                      <w:marLeft w:val="0"/>
                                                                      <w:marRight w:val="0"/>
                                                                      <w:marTop w:val="0"/>
                                                                      <w:marBottom w:val="0"/>
                                                                      <w:divBdr>
                                                                        <w:top w:val="none" w:sz="0" w:space="0" w:color="auto"/>
                                                                        <w:left w:val="none" w:sz="0" w:space="0" w:color="auto"/>
                                                                        <w:bottom w:val="none" w:sz="0" w:space="0" w:color="auto"/>
                                                                        <w:right w:val="none" w:sz="0" w:space="0" w:color="auto"/>
                                                                      </w:divBdr>
                                                                      <w:divsChild>
                                                                        <w:div w:id="2137091768">
                                                                          <w:marLeft w:val="0"/>
                                                                          <w:marRight w:val="0"/>
                                                                          <w:marTop w:val="210"/>
                                                                          <w:marBottom w:val="210"/>
                                                                          <w:divBdr>
                                                                            <w:top w:val="none" w:sz="0" w:space="0" w:color="auto"/>
                                                                            <w:left w:val="none" w:sz="0" w:space="0" w:color="auto"/>
                                                                            <w:bottom w:val="none" w:sz="0" w:space="0" w:color="auto"/>
                                                                            <w:right w:val="none" w:sz="0" w:space="0" w:color="auto"/>
                                                                          </w:divBdr>
                                                                          <w:divsChild>
                                                                            <w:div w:id="1903248696">
                                                                              <w:marLeft w:val="480"/>
                                                                              <w:marRight w:val="0"/>
                                                                              <w:marTop w:val="0"/>
                                                                              <w:marBottom w:val="0"/>
                                                                              <w:divBdr>
                                                                                <w:top w:val="none" w:sz="0" w:space="0" w:color="auto"/>
                                                                                <w:left w:val="none" w:sz="0" w:space="0" w:color="auto"/>
                                                                                <w:bottom w:val="none" w:sz="0" w:space="0" w:color="auto"/>
                                                                                <w:right w:val="none" w:sz="0" w:space="0" w:color="auto"/>
                                                                              </w:divBdr>
                                                                            </w:div>
                                                                          </w:divsChild>
                                                                        </w:div>
                                                                        <w:div w:id="739059262">
                                                                          <w:marLeft w:val="0"/>
                                                                          <w:marRight w:val="0"/>
                                                                          <w:marTop w:val="210"/>
                                                                          <w:marBottom w:val="210"/>
                                                                          <w:divBdr>
                                                                            <w:top w:val="none" w:sz="0" w:space="0" w:color="auto"/>
                                                                            <w:left w:val="none" w:sz="0" w:space="0" w:color="auto"/>
                                                                            <w:bottom w:val="none" w:sz="0" w:space="0" w:color="auto"/>
                                                                            <w:right w:val="none" w:sz="0" w:space="0" w:color="auto"/>
                                                                          </w:divBdr>
                                                                          <w:divsChild>
                                                                            <w:div w:id="939685107">
                                                                              <w:marLeft w:val="480"/>
                                                                              <w:marRight w:val="0"/>
                                                                              <w:marTop w:val="0"/>
                                                                              <w:marBottom w:val="0"/>
                                                                              <w:divBdr>
                                                                                <w:top w:val="none" w:sz="0" w:space="0" w:color="auto"/>
                                                                                <w:left w:val="none" w:sz="0" w:space="0" w:color="auto"/>
                                                                                <w:bottom w:val="none" w:sz="0" w:space="0" w:color="auto"/>
                                                                                <w:right w:val="none" w:sz="0" w:space="0" w:color="auto"/>
                                                                              </w:divBdr>
                                                                            </w:div>
                                                                          </w:divsChild>
                                                                        </w:div>
                                                                        <w:div w:id="412826363">
                                                                          <w:marLeft w:val="0"/>
                                                                          <w:marRight w:val="0"/>
                                                                          <w:marTop w:val="210"/>
                                                                          <w:marBottom w:val="210"/>
                                                                          <w:divBdr>
                                                                            <w:top w:val="none" w:sz="0" w:space="0" w:color="auto"/>
                                                                            <w:left w:val="none" w:sz="0" w:space="0" w:color="auto"/>
                                                                            <w:bottom w:val="none" w:sz="0" w:space="0" w:color="auto"/>
                                                                            <w:right w:val="none" w:sz="0" w:space="0" w:color="auto"/>
                                                                          </w:divBdr>
                                                                          <w:divsChild>
                                                                            <w:div w:id="504170497">
                                                                              <w:marLeft w:val="480"/>
                                                                              <w:marRight w:val="0"/>
                                                                              <w:marTop w:val="0"/>
                                                                              <w:marBottom w:val="0"/>
                                                                              <w:divBdr>
                                                                                <w:top w:val="none" w:sz="0" w:space="0" w:color="auto"/>
                                                                                <w:left w:val="none" w:sz="0" w:space="0" w:color="auto"/>
                                                                                <w:bottom w:val="none" w:sz="0" w:space="0" w:color="auto"/>
                                                                                <w:right w:val="none" w:sz="0" w:space="0" w:color="auto"/>
                                                                              </w:divBdr>
                                                                            </w:div>
                                                                          </w:divsChild>
                                                                        </w:div>
                                                                        <w:div w:id="1516384160">
                                                                          <w:marLeft w:val="0"/>
                                                                          <w:marRight w:val="0"/>
                                                                          <w:marTop w:val="210"/>
                                                                          <w:marBottom w:val="210"/>
                                                                          <w:divBdr>
                                                                            <w:top w:val="none" w:sz="0" w:space="0" w:color="auto"/>
                                                                            <w:left w:val="none" w:sz="0" w:space="0" w:color="auto"/>
                                                                            <w:bottom w:val="none" w:sz="0" w:space="0" w:color="auto"/>
                                                                            <w:right w:val="none" w:sz="0" w:space="0" w:color="auto"/>
                                                                          </w:divBdr>
                                                                          <w:divsChild>
                                                                            <w:div w:id="1176655623">
                                                                              <w:marLeft w:val="480"/>
                                                                              <w:marRight w:val="0"/>
                                                                              <w:marTop w:val="0"/>
                                                                              <w:marBottom w:val="0"/>
                                                                              <w:divBdr>
                                                                                <w:top w:val="none" w:sz="0" w:space="0" w:color="auto"/>
                                                                                <w:left w:val="none" w:sz="0" w:space="0" w:color="auto"/>
                                                                                <w:bottom w:val="none" w:sz="0" w:space="0" w:color="auto"/>
                                                                                <w:right w:val="none" w:sz="0" w:space="0" w:color="auto"/>
                                                                              </w:divBdr>
                                                                            </w:div>
                                                                          </w:divsChild>
                                                                        </w:div>
                                                                        <w:div w:id="474376557">
                                                                          <w:marLeft w:val="0"/>
                                                                          <w:marRight w:val="0"/>
                                                                          <w:marTop w:val="210"/>
                                                                          <w:marBottom w:val="210"/>
                                                                          <w:divBdr>
                                                                            <w:top w:val="none" w:sz="0" w:space="0" w:color="auto"/>
                                                                            <w:left w:val="none" w:sz="0" w:space="0" w:color="auto"/>
                                                                            <w:bottom w:val="none" w:sz="0" w:space="0" w:color="auto"/>
                                                                            <w:right w:val="none" w:sz="0" w:space="0" w:color="auto"/>
                                                                          </w:divBdr>
                                                                          <w:divsChild>
                                                                            <w:div w:id="598828013">
                                                                              <w:marLeft w:val="480"/>
                                                                              <w:marRight w:val="0"/>
                                                                              <w:marTop w:val="0"/>
                                                                              <w:marBottom w:val="0"/>
                                                                              <w:divBdr>
                                                                                <w:top w:val="none" w:sz="0" w:space="0" w:color="auto"/>
                                                                                <w:left w:val="none" w:sz="0" w:space="0" w:color="auto"/>
                                                                                <w:bottom w:val="none" w:sz="0" w:space="0" w:color="auto"/>
                                                                                <w:right w:val="none" w:sz="0" w:space="0" w:color="auto"/>
                                                                              </w:divBdr>
                                                                            </w:div>
                                                                          </w:divsChild>
                                                                        </w:div>
                                                                        <w:div w:id="556432803">
                                                                          <w:marLeft w:val="0"/>
                                                                          <w:marRight w:val="0"/>
                                                                          <w:marTop w:val="210"/>
                                                                          <w:marBottom w:val="0"/>
                                                                          <w:divBdr>
                                                                            <w:top w:val="none" w:sz="0" w:space="0" w:color="auto"/>
                                                                            <w:left w:val="none" w:sz="0" w:space="0" w:color="auto"/>
                                                                            <w:bottom w:val="none" w:sz="0" w:space="0" w:color="auto"/>
                                                                            <w:right w:val="none" w:sz="0" w:space="0" w:color="auto"/>
                                                                          </w:divBdr>
                                                                          <w:divsChild>
                                                                            <w:div w:id="3406670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7281">
                                                              <w:marLeft w:val="0"/>
                                                              <w:marRight w:val="0"/>
                                                              <w:marTop w:val="210"/>
                                                              <w:marBottom w:val="0"/>
                                                              <w:divBdr>
                                                                <w:top w:val="none" w:sz="0" w:space="0" w:color="auto"/>
                                                                <w:left w:val="none" w:sz="0" w:space="0" w:color="auto"/>
                                                                <w:bottom w:val="none" w:sz="0" w:space="0" w:color="auto"/>
                                                                <w:right w:val="none" w:sz="0" w:space="0" w:color="auto"/>
                                                              </w:divBdr>
                                                              <w:divsChild>
                                                                <w:div w:id="18807751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281725">
                                                  <w:marLeft w:val="0"/>
                                                  <w:marRight w:val="0"/>
                                                  <w:marTop w:val="210"/>
                                                  <w:marBottom w:val="210"/>
                                                  <w:divBdr>
                                                    <w:top w:val="none" w:sz="0" w:space="0" w:color="auto"/>
                                                    <w:left w:val="none" w:sz="0" w:space="0" w:color="auto"/>
                                                    <w:bottom w:val="none" w:sz="0" w:space="0" w:color="auto"/>
                                                    <w:right w:val="none" w:sz="0" w:space="0" w:color="auto"/>
                                                  </w:divBdr>
                                                  <w:divsChild>
                                                    <w:div w:id="1211921712">
                                                      <w:marLeft w:val="480"/>
                                                      <w:marRight w:val="0"/>
                                                      <w:marTop w:val="0"/>
                                                      <w:marBottom w:val="0"/>
                                                      <w:divBdr>
                                                        <w:top w:val="none" w:sz="0" w:space="0" w:color="auto"/>
                                                        <w:left w:val="none" w:sz="0" w:space="0" w:color="auto"/>
                                                        <w:bottom w:val="none" w:sz="0" w:space="0" w:color="auto"/>
                                                        <w:right w:val="none" w:sz="0" w:space="0" w:color="auto"/>
                                                      </w:divBdr>
                                                      <w:divsChild>
                                                        <w:div w:id="1596401095">
                                                          <w:marLeft w:val="0"/>
                                                          <w:marRight w:val="0"/>
                                                          <w:marTop w:val="0"/>
                                                          <w:marBottom w:val="0"/>
                                                          <w:divBdr>
                                                            <w:top w:val="none" w:sz="0" w:space="0" w:color="auto"/>
                                                            <w:left w:val="none" w:sz="0" w:space="0" w:color="auto"/>
                                                            <w:bottom w:val="none" w:sz="0" w:space="0" w:color="auto"/>
                                                            <w:right w:val="none" w:sz="0" w:space="0" w:color="auto"/>
                                                          </w:divBdr>
                                                          <w:divsChild>
                                                            <w:div w:id="1553812376">
                                                              <w:marLeft w:val="0"/>
                                                              <w:marRight w:val="0"/>
                                                              <w:marTop w:val="210"/>
                                                              <w:marBottom w:val="210"/>
                                                              <w:divBdr>
                                                                <w:top w:val="none" w:sz="0" w:space="0" w:color="auto"/>
                                                                <w:left w:val="none" w:sz="0" w:space="0" w:color="auto"/>
                                                                <w:bottom w:val="none" w:sz="0" w:space="0" w:color="auto"/>
                                                                <w:right w:val="none" w:sz="0" w:space="0" w:color="auto"/>
                                                              </w:divBdr>
                                                              <w:divsChild>
                                                                <w:div w:id="1442528112">
                                                                  <w:marLeft w:val="480"/>
                                                                  <w:marRight w:val="0"/>
                                                                  <w:marTop w:val="0"/>
                                                                  <w:marBottom w:val="0"/>
                                                                  <w:divBdr>
                                                                    <w:top w:val="none" w:sz="0" w:space="0" w:color="auto"/>
                                                                    <w:left w:val="none" w:sz="0" w:space="0" w:color="auto"/>
                                                                    <w:bottom w:val="none" w:sz="0" w:space="0" w:color="auto"/>
                                                                    <w:right w:val="none" w:sz="0" w:space="0" w:color="auto"/>
                                                                  </w:divBdr>
                                                                </w:div>
                                                              </w:divsChild>
                                                            </w:div>
                                                            <w:div w:id="1122187640">
                                                              <w:marLeft w:val="0"/>
                                                              <w:marRight w:val="0"/>
                                                              <w:marTop w:val="210"/>
                                                              <w:marBottom w:val="210"/>
                                                              <w:divBdr>
                                                                <w:top w:val="none" w:sz="0" w:space="0" w:color="auto"/>
                                                                <w:left w:val="none" w:sz="0" w:space="0" w:color="auto"/>
                                                                <w:bottom w:val="none" w:sz="0" w:space="0" w:color="auto"/>
                                                                <w:right w:val="none" w:sz="0" w:space="0" w:color="auto"/>
                                                              </w:divBdr>
                                                              <w:divsChild>
                                                                <w:div w:id="818418374">
                                                                  <w:marLeft w:val="480"/>
                                                                  <w:marRight w:val="0"/>
                                                                  <w:marTop w:val="0"/>
                                                                  <w:marBottom w:val="0"/>
                                                                  <w:divBdr>
                                                                    <w:top w:val="none" w:sz="0" w:space="0" w:color="auto"/>
                                                                    <w:left w:val="none" w:sz="0" w:space="0" w:color="auto"/>
                                                                    <w:bottom w:val="none" w:sz="0" w:space="0" w:color="auto"/>
                                                                    <w:right w:val="none" w:sz="0" w:space="0" w:color="auto"/>
                                                                  </w:divBdr>
                                                                </w:div>
                                                              </w:divsChild>
                                                            </w:div>
                                                            <w:div w:id="1663195008">
                                                              <w:marLeft w:val="0"/>
                                                              <w:marRight w:val="0"/>
                                                              <w:marTop w:val="210"/>
                                                              <w:marBottom w:val="0"/>
                                                              <w:divBdr>
                                                                <w:top w:val="none" w:sz="0" w:space="0" w:color="auto"/>
                                                                <w:left w:val="none" w:sz="0" w:space="0" w:color="auto"/>
                                                                <w:bottom w:val="none" w:sz="0" w:space="0" w:color="auto"/>
                                                                <w:right w:val="none" w:sz="0" w:space="0" w:color="auto"/>
                                                              </w:divBdr>
                                                              <w:divsChild>
                                                                <w:div w:id="12313130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543">
                                                  <w:marLeft w:val="0"/>
                                                  <w:marRight w:val="0"/>
                                                  <w:marTop w:val="210"/>
                                                  <w:marBottom w:val="210"/>
                                                  <w:divBdr>
                                                    <w:top w:val="none" w:sz="0" w:space="0" w:color="auto"/>
                                                    <w:left w:val="none" w:sz="0" w:space="0" w:color="auto"/>
                                                    <w:bottom w:val="none" w:sz="0" w:space="0" w:color="auto"/>
                                                    <w:right w:val="none" w:sz="0" w:space="0" w:color="auto"/>
                                                  </w:divBdr>
                                                  <w:divsChild>
                                                    <w:div w:id="1047875579">
                                                      <w:marLeft w:val="480"/>
                                                      <w:marRight w:val="0"/>
                                                      <w:marTop w:val="0"/>
                                                      <w:marBottom w:val="0"/>
                                                      <w:divBdr>
                                                        <w:top w:val="none" w:sz="0" w:space="0" w:color="auto"/>
                                                        <w:left w:val="none" w:sz="0" w:space="0" w:color="auto"/>
                                                        <w:bottom w:val="none" w:sz="0" w:space="0" w:color="auto"/>
                                                        <w:right w:val="none" w:sz="0" w:space="0" w:color="auto"/>
                                                      </w:divBdr>
                                                    </w:div>
                                                  </w:divsChild>
                                                </w:div>
                                                <w:div w:id="2034961639">
                                                  <w:marLeft w:val="0"/>
                                                  <w:marRight w:val="0"/>
                                                  <w:marTop w:val="210"/>
                                                  <w:marBottom w:val="210"/>
                                                  <w:divBdr>
                                                    <w:top w:val="none" w:sz="0" w:space="0" w:color="auto"/>
                                                    <w:left w:val="none" w:sz="0" w:space="0" w:color="auto"/>
                                                    <w:bottom w:val="none" w:sz="0" w:space="0" w:color="auto"/>
                                                    <w:right w:val="none" w:sz="0" w:space="0" w:color="auto"/>
                                                  </w:divBdr>
                                                  <w:divsChild>
                                                    <w:div w:id="566183954">
                                                      <w:marLeft w:val="480"/>
                                                      <w:marRight w:val="0"/>
                                                      <w:marTop w:val="0"/>
                                                      <w:marBottom w:val="0"/>
                                                      <w:divBdr>
                                                        <w:top w:val="none" w:sz="0" w:space="0" w:color="auto"/>
                                                        <w:left w:val="none" w:sz="0" w:space="0" w:color="auto"/>
                                                        <w:bottom w:val="none" w:sz="0" w:space="0" w:color="auto"/>
                                                        <w:right w:val="none" w:sz="0" w:space="0" w:color="auto"/>
                                                      </w:divBdr>
                                                    </w:div>
                                                  </w:divsChild>
                                                </w:div>
                                                <w:div w:id="595018574">
                                                  <w:marLeft w:val="0"/>
                                                  <w:marRight w:val="0"/>
                                                  <w:marTop w:val="210"/>
                                                  <w:marBottom w:val="210"/>
                                                  <w:divBdr>
                                                    <w:top w:val="none" w:sz="0" w:space="0" w:color="auto"/>
                                                    <w:left w:val="none" w:sz="0" w:space="0" w:color="auto"/>
                                                    <w:bottom w:val="none" w:sz="0" w:space="0" w:color="auto"/>
                                                    <w:right w:val="none" w:sz="0" w:space="0" w:color="auto"/>
                                                  </w:divBdr>
                                                  <w:divsChild>
                                                    <w:div w:id="115410231">
                                                      <w:marLeft w:val="480"/>
                                                      <w:marRight w:val="0"/>
                                                      <w:marTop w:val="0"/>
                                                      <w:marBottom w:val="0"/>
                                                      <w:divBdr>
                                                        <w:top w:val="none" w:sz="0" w:space="0" w:color="auto"/>
                                                        <w:left w:val="none" w:sz="0" w:space="0" w:color="auto"/>
                                                        <w:bottom w:val="none" w:sz="0" w:space="0" w:color="auto"/>
                                                        <w:right w:val="none" w:sz="0" w:space="0" w:color="auto"/>
                                                      </w:divBdr>
                                                    </w:div>
                                                  </w:divsChild>
                                                </w:div>
                                                <w:div w:id="135610014">
                                                  <w:marLeft w:val="0"/>
                                                  <w:marRight w:val="0"/>
                                                  <w:marTop w:val="210"/>
                                                  <w:marBottom w:val="210"/>
                                                  <w:divBdr>
                                                    <w:top w:val="none" w:sz="0" w:space="0" w:color="auto"/>
                                                    <w:left w:val="none" w:sz="0" w:space="0" w:color="auto"/>
                                                    <w:bottom w:val="none" w:sz="0" w:space="0" w:color="auto"/>
                                                    <w:right w:val="none" w:sz="0" w:space="0" w:color="auto"/>
                                                  </w:divBdr>
                                                  <w:divsChild>
                                                    <w:div w:id="737902131">
                                                      <w:marLeft w:val="480"/>
                                                      <w:marRight w:val="0"/>
                                                      <w:marTop w:val="0"/>
                                                      <w:marBottom w:val="0"/>
                                                      <w:divBdr>
                                                        <w:top w:val="none" w:sz="0" w:space="0" w:color="auto"/>
                                                        <w:left w:val="none" w:sz="0" w:space="0" w:color="auto"/>
                                                        <w:bottom w:val="none" w:sz="0" w:space="0" w:color="auto"/>
                                                        <w:right w:val="none" w:sz="0" w:space="0" w:color="auto"/>
                                                      </w:divBdr>
                                                    </w:div>
                                                  </w:divsChild>
                                                </w:div>
                                                <w:div w:id="1015230244">
                                                  <w:marLeft w:val="0"/>
                                                  <w:marRight w:val="0"/>
                                                  <w:marTop w:val="210"/>
                                                  <w:marBottom w:val="210"/>
                                                  <w:divBdr>
                                                    <w:top w:val="none" w:sz="0" w:space="0" w:color="auto"/>
                                                    <w:left w:val="none" w:sz="0" w:space="0" w:color="auto"/>
                                                    <w:bottom w:val="none" w:sz="0" w:space="0" w:color="auto"/>
                                                    <w:right w:val="none" w:sz="0" w:space="0" w:color="auto"/>
                                                  </w:divBdr>
                                                  <w:divsChild>
                                                    <w:div w:id="1485470090">
                                                      <w:marLeft w:val="480"/>
                                                      <w:marRight w:val="0"/>
                                                      <w:marTop w:val="0"/>
                                                      <w:marBottom w:val="0"/>
                                                      <w:divBdr>
                                                        <w:top w:val="none" w:sz="0" w:space="0" w:color="auto"/>
                                                        <w:left w:val="none" w:sz="0" w:space="0" w:color="auto"/>
                                                        <w:bottom w:val="none" w:sz="0" w:space="0" w:color="auto"/>
                                                        <w:right w:val="none" w:sz="0" w:space="0" w:color="auto"/>
                                                      </w:divBdr>
                                                    </w:div>
                                                  </w:divsChild>
                                                </w:div>
                                                <w:div w:id="60980790">
                                                  <w:marLeft w:val="0"/>
                                                  <w:marRight w:val="0"/>
                                                  <w:marTop w:val="210"/>
                                                  <w:marBottom w:val="210"/>
                                                  <w:divBdr>
                                                    <w:top w:val="none" w:sz="0" w:space="0" w:color="auto"/>
                                                    <w:left w:val="none" w:sz="0" w:space="0" w:color="auto"/>
                                                    <w:bottom w:val="none" w:sz="0" w:space="0" w:color="auto"/>
                                                    <w:right w:val="none" w:sz="0" w:space="0" w:color="auto"/>
                                                  </w:divBdr>
                                                  <w:divsChild>
                                                    <w:div w:id="1343893941">
                                                      <w:marLeft w:val="480"/>
                                                      <w:marRight w:val="0"/>
                                                      <w:marTop w:val="0"/>
                                                      <w:marBottom w:val="0"/>
                                                      <w:divBdr>
                                                        <w:top w:val="none" w:sz="0" w:space="0" w:color="auto"/>
                                                        <w:left w:val="none" w:sz="0" w:space="0" w:color="auto"/>
                                                        <w:bottom w:val="none" w:sz="0" w:space="0" w:color="auto"/>
                                                        <w:right w:val="none" w:sz="0" w:space="0" w:color="auto"/>
                                                      </w:divBdr>
                                                      <w:divsChild>
                                                        <w:div w:id="514734339">
                                                          <w:marLeft w:val="0"/>
                                                          <w:marRight w:val="0"/>
                                                          <w:marTop w:val="0"/>
                                                          <w:marBottom w:val="0"/>
                                                          <w:divBdr>
                                                            <w:top w:val="none" w:sz="0" w:space="0" w:color="auto"/>
                                                            <w:left w:val="none" w:sz="0" w:space="0" w:color="auto"/>
                                                            <w:bottom w:val="none" w:sz="0" w:space="0" w:color="auto"/>
                                                            <w:right w:val="none" w:sz="0" w:space="0" w:color="auto"/>
                                                          </w:divBdr>
                                                          <w:divsChild>
                                                            <w:div w:id="1654794468">
                                                              <w:marLeft w:val="0"/>
                                                              <w:marRight w:val="0"/>
                                                              <w:marTop w:val="210"/>
                                                              <w:marBottom w:val="210"/>
                                                              <w:divBdr>
                                                                <w:top w:val="none" w:sz="0" w:space="0" w:color="auto"/>
                                                                <w:left w:val="none" w:sz="0" w:space="0" w:color="auto"/>
                                                                <w:bottom w:val="none" w:sz="0" w:space="0" w:color="auto"/>
                                                                <w:right w:val="none" w:sz="0" w:space="0" w:color="auto"/>
                                                              </w:divBdr>
                                                              <w:divsChild>
                                                                <w:div w:id="2134857993">
                                                                  <w:marLeft w:val="480"/>
                                                                  <w:marRight w:val="0"/>
                                                                  <w:marTop w:val="0"/>
                                                                  <w:marBottom w:val="0"/>
                                                                  <w:divBdr>
                                                                    <w:top w:val="none" w:sz="0" w:space="0" w:color="auto"/>
                                                                    <w:left w:val="none" w:sz="0" w:space="0" w:color="auto"/>
                                                                    <w:bottom w:val="none" w:sz="0" w:space="0" w:color="auto"/>
                                                                    <w:right w:val="none" w:sz="0" w:space="0" w:color="auto"/>
                                                                  </w:divBdr>
                                                                </w:div>
                                                              </w:divsChild>
                                                            </w:div>
                                                            <w:div w:id="912161448">
                                                              <w:marLeft w:val="0"/>
                                                              <w:marRight w:val="0"/>
                                                              <w:marTop w:val="210"/>
                                                              <w:marBottom w:val="0"/>
                                                              <w:divBdr>
                                                                <w:top w:val="none" w:sz="0" w:space="0" w:color="auto"/>
                                                                <w:left w:val="none" w:sz="0" w:space="0" w:color="auto"/>
                                                                <w:bottom w:val="none" w:sz="0" w:space="0" w:color="auto"/>
                                                                <w:right w:val="none" w:sz="0" w:space="0" w:color="auto"/>
                                                              </w:divBdr>
                                                              <w:divsChild>
                                                                <w:div w:id="9134731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13496">
                                                  <w:marLeft w:val="0"/>
                                                  <w:marRight w:val="0"/>
                                                  <w:marTop w:val="210"/>
                                                  <w:marBottom w:val="210"/>
                                                  <w:divBdr>
                                                    <w:top w:val="none" w:sz="0" w:space="0" w:color="auto"/>
                                                    <w:left w:val="none" w:sz="0" w:space="0" w:color="auto"/>
                                                    <w:bottom w:val="none" w:sz="0" w:space="0" w:color="auto"/>
                                                    <w:right w:val="none" w:sz="0" w:space="0" w:color="auto"/>
                                                  </w:divBdr>
                                                  <w:divsChild>
                                                    <w:div w:id="1321158896">
                                                      <w:marLeft w:val="480"/>
                                                      <w:marRight w:val="0"/>
                                                      <w:marTop w:val="0"/>
                                                      <w:marBottom w:val="0"/>
                                                      <w:divBdr>
                                                        <w:top w:val="none" w:sz="0" w:space="0" w:color="auto"/>
                                                        <w:left w:val="none" w:sz="0" w:space="0" w:color="auto"/>
                                                        <w:bottom w:val="none" w:sz="0" w:space="0" w:color="auto"/>
                                                        <w:right w:val="none" w:sz="0" w:space="0" w:color="auto"/>
                                                      </w:divBdr>
                                                      <w:divsChild>
                                                        <w:div w:id="788472152">
                                                          <w:marLeft w:val="0"/>
                                                          <w:marRight w:val="0"/>
                                                          <w:marTop w:val="0"/>
                                                          <w:marBottom w:val="0"/>
                                                          <w:divBdr>
                                                            <w:top w:val="none" w:sz="0" w:space="0" w:color="auto"/>
                                                            <w:left w:val="none" w:sz="0" w:space="0" w:color="auto"/>
                                                            <w:bottom w:val="none" w:sz="0" w:space="0" w:color="auto"/>
                                                            <w:right w:val="none" w:sz="0" w:space="0" w:color="auto"/>
                                                          </w:divBdr>
                                                          <w:divsChild>
                                                            <w:div w:id="101463319">
                                                              <w:marLeft w:val="0"/>
                                                              <w:marRight w:val="0"/>
                                                              <w:marTop w:val="210"/>
                                                              <w:marBottom w:val="210"/>
                                                              <w:divBdr>
                                                                <w:top w:val="none" w:sz="0" w:space="0" w:color="auto"/>
                                                                <w:left w:val="none" w:sz="0" w:space="0" w:color="auto"/>
                                                                <w:bottom w:val="none" w:sz="0" w:space="0" w:color="auto"/>
                                                                <w:right w:val="none" w:sz="0" w:space="0" w:color="auto"/>
                                                              </w:divBdr>
                                                              <w:divsChild>
                                                                <w:div w:id="944849898">
                                                                  <w:marLeft w:val="480"/>
                                                                  <w:marRight w:val="0"/>
                                                                  <w:marTop w:val="0"/>
                                                                  <w:marBottom w:val="0"/>
                                                                  <w:divBdr>
                                                                    <w:top w:val="none" w:sz="0" w:space="0" w:color="auto"/>
                                                                    <w:left w:val="none" w:sz="0" w:space="0" w:color="auto"/>
                                                                    <w:bottom w:val="none" w:sz="0" w:space="0" w:color="auto"/>
                                                                    <w:right w:val="none" w:sz="0" w:space="0" w:color="auto"/>
                                                                  </w:divBdr>
                                                                  <w:divsChild>
                                                                    <w:div w:id="847911762">
                                                                      <w:marLeft w:val="0"/>
                                                                      <w:marRight w:val="0"/>
                                                                      <w:marTop w:val="0"/>
                                                                      <w:marBottom w:val="0"/>
                                                                      <w:divBdr>
                                                                        <w:top w:val="none" w:sz="0" w:space="0" w:color="auto"/>
                                                                        <w:left w:val="none" w:sz="0" w:space="0" w:color="auto"/>
                                                                        <w:bottom w:val="none" w:sz="0" w:space="0" w:color="auto"/>
                                                                        <w:right w:val="none" w:sz="0" w:space="0" w:color="auto"/>
                                                                      </w:divBdr>
                                                                      <w:divsChild>
                                                                        <w:div w:id="1802075005">
                                                                          <w:marLeft w:val="0"/>
                                                                          <w:marRight w:val="0"/>
                                                                          <w:marTop w:val="210"/>
                                                                          <w:marBottom w:val="210"/>
                                                                          <w:divBdr>
                                                                            <w:top w:val="none" w:sz="0" w:space="0" w:color="auto"/>
                                                                            <w:left w:val="none" w:sz="0" w:space="0" w:color="auto"/>
                                                                            <w:bottom w:val="none" w:sz="0" w:space="0" w:color="auto"/>
                                                                            <w:right w:val="none" w:sz="0" w:space="0" w:color="auto"/>
                                                                          </w:divBdr>
                                                                          <w:divsChild>
                                                                            <w:div w:id="2096510459">
                                                                              <w:marLeft w:val="480"/>
                                                                              <w:marRight w:val="0"/>
                                                                              <w:marTop w:val="0"/>
                                                                              <w:marBottom w:val="0"/>
                                                                              <w:divBdr>
                                                                                <w:top w:val="none" w:sz="0" w:space="0" w:color="auto"/>
                                                                                <w:left w:val="none" w:sz="0" w:space="0" w:color="auto"/>
                                                                                <w:bottom w:val="none" w:sz="0" w:space="0" w:color="auto"/>
                                                                                <w:right w:val="none" w:sz="0" w:space="0" w:color="auto"/>
                                                                              </w:divBdr>
                                                                            </w:div>
                                                                          </w:divsChild>
                                                                        </w:div>
                                                                        <w:div w:id="986320760">
                                                                          <w:marLeft w:val="0"/>
                                                                          <w:marRight w:val="0"/>
                                                                          <w:marTop w:val="210"/>
                                                                          <w:marBottom w:val="210"/>
                                                                          <w:divBdr>
                                                                            <w:top w:val="none" w:sz="0" w:space="0" w:color="auto"/>
                                                                            <w:left w:val="none" w:sz="0" w:space="0" w:color="auto"/>
                                                                            <w:bottom w:val="none" w:sz="0" w:space="0" w:color="auto"/>
                                                                            <w:right w:val="none" w:sz="0" w:space="0" w:color="auto"/>
                                                                          </w:divBdr>
                                                                          <w:divsChild>
                                                                            <w:div w:id="279996868">
                                                                              <w:marLeft w:val="480"/>
                                                                              <w:marRight w:val="0"/>
                                                                              <w:marTop w:val="0"/>
                                                                              <w:marBottom w:val="0"/>
                                                                              <w:divBdr>
                                                                                <w:top w:val="none" w:sz="0" w:space="0" w:color="auto"/>
                                                                                <w:left w:val="none" w:sz="0" w:space="0" w:color="auto"/>
                                                                                <w:bottom w:val="none" w:sz="0" w:space="0" w:color="auto"/>
                                                                                <w:right w:val="none" w:sz="0" w:space="0" w:color="auto"/>
                                                                              </w:divBdr>
                                                                            </w:div>
                                                                          </w:divsChild>
                                                                        </w:div>
                                                                        <w:div w:id="2048529105">
                                                                          <w:marLeft w:val="0"/>
                                                                          <w:marRight w:val="0"/>
                                                                          <w:marTop w:val="210"/>
                                                                          <w:marBottom w:val="210"/>
                                                                          <w:divBdr>
                                                                            <w:top w:val="none" w:sz="0" w:space="0" w:color="auto"/>
                                                                            <w:left w:val="none" w:sz="0" w:space="0" w:color="auto"/>
                                                                            <w:bottom w:val="none" w:sz="0" w:space="0" w:color="auto"/>
                                                                            <w:right w:val="none" w:sz="0" w:space="0" w:color="auto"/>
                                                                          </w:divBdr>
                                                                          <w:divsChild>
                                                                            <w:div w:id="91364714">
                                                                              <w:marLeft w:val="480"/>
                                                                              <w:marRight w:val="0"/>
                                                                              <w:marTop w:val="0"/>
                                                                              <w:marBottom w:val="0"/>
                                                                              <w:divBdr>
                                                                                <w:top w:val="none" w:sz="0" w:space="0" w:color="auto"/>
                                                                                <w:left w:val="none" w:sz="0" w:space="0" w:color="auto"/>
                                                                                <w:bottom w:val="none" w:sz="0" w:space="0" w:color="auto"/>
                                                                                <w:right w:val="none" w:sz="0" w:space="0" w:color="auto"/>
                                                                              </w:divBdr>
                                                                            </w:div>
                                                                          </w:divsChild>
                                                                        </w:div>
                                                                        <w:div w:id="888150820">
                                                                          <w:marLeft w:val="0"/>
                                                                          <w:marRight w:val="0"/>
                                                                          <w:marTop w:val="210"/>
                                                                          <w:marBottom w:val="0"/>
                                                                          <w:divBdr>
                                                                            <w:top w:val="none" w:sz="0" w:space="0" w:color="auto"/>
                                                                            <w:left w:val="none" w:sz="0" w:space="0" w:color="auto"/>
                                                                            <w:bottom w:val="none" w:sz="0" w:space="0" w:color="auto"/>
                                                                            <w:right w:val="none" w:sz="0" w:space="0" w:color="auto"/>
                                                                          </w:divBdr>
                                                                          <w:divsChild>
                                                                            <w:div w:id="17020464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028509">
                                                              <w:marLeft w:val="0"/>
                                                              <w:marRight w:val="0"/>
                                                              <w:marTop w:val="210"/>
                                                              <w:marBottom w:val="210"/>
                                                              <w:divBdr>
                                                                <w:top w:val="none" w:sz="0" w:space="0" w:color="auto"/>
                                                                <w:left w:val="none" w:sz="0" w:space="0" w:color="auto"/>
                                                                <w:bottom w:val="none" w:sz="0" w:space="0" w:color="auto"/>
                                                                <w:right w:val="none" w:sz="0" w:space="0" w:color="auto"/>
                                                              </w:divBdr>
                                                              <w:divsChild>
                                                                <w:div w:id="1348294491">
                                                                  <w:marLeft w:val="480"/>
                                                                  <w:marRight w:val="0"/>
                                                                  <w:marTop w:val="0"/>
                                                                  <w:marBottom w:val="0"/>
                                                                  <w:divBdr>
                                                                    <w:top w:val="none" w:sz="0" w:space="0" w:color="auto"/>
                                                                    <w:left w:val="none" w:sz="0" w:space="0" w:color="auto"/>
                                                                    <w:bottom w:val="none" w:sz="0" w:space="0" w:color="auto"/>
                                                                    <w:right w:val="none" w:sz="0" w:space="0" w:color="auto"/>
                                                                  </w:divBdr>
                                                                </w:div>
                                                              </w:divsChild>
                                                            </w:div>
                                                            <w:div w:id="1585992919">
                                                              <w:marLeft w:val="0"/>
                                                              <w:marRight w:val="0"/>
                                                              <w:marTop w:val="210"/>
                                                              <w:marBottom w:val="210"/>
                                                              <w:divBdr>
                                                                <w:top w:val="none" w:sz="0" w:space="0" w:color="auto"/>
                                                                <w:left w:val="none" w:sz="0" w:space="0" w:color="auto"/>
                                                                <w:bottom w:val="none" w:sz="0" w:space="0" w:color="auto"/>
                                                                <w:right w:val="none" w:sz="0" w:space="0" w:color="auto"/>
                                                              </w:divBdr>
                                                              <w:divsChild>
                                                                <w:div w:id="1286472390">
                                                                  <w:marLeft w:val="480"/>
                                                                  <w:marRight w:val="0"/>
                                                                  <w:marTop w:val="0"/>
                                                                  <w:marBottom w:val="0"/>
                                                                  <w:divBdr>
                                                                    <w:top w:val="none" w:sz="0" w:space="0" w:color="auto"/>
                                                                    <w:left w:val="none" w:sz="0" w:space="0" w:color="auto"/>
                                                                    <w:bottom w:val="none" w:sz="0" w:space="0" w:color="auto"/>
                                                                    <w:right w:val="none" w:sz="0" w:space="0" w:color="auto"/>
                                                                  </w:divBdr>
                                                                </w:div>
                                                              </w:divsChild>
                                                            </w:div>
                                                            <w:div w:id="841507922">
                                                              <w:marLeft w:val="0"/>
                                                              <w:marRight w:val="0"/>
                                                              <w:marTop w:val="210"/>
                                                              <w:marBottom w:val="210"/>
                                                              <w:divBdr>
                                                                <w:top w:val="none" w:sz="0" w:space="0" w:color="auto"/>
                                                                <w:left w:val="none" w:sz="0" w:space="0" w:color="auto"/>
                                                                <w:bottom w:val="none" w:sz="0" w:space="0" w:color="auto"/>
                                                                <w:right w:val="none" w:sz="0" w:space="0" w:color="auto"/>
                                                              </w:divBdr>
                                                              <w:divsChild>
                                                                <w:div w:id="1557935606">
                                                                  <w:marLeft w:val="480"/>
                                                                  <w:marRight w:val="0"/>
                                                                  <w:marTop w:val="0"/>
                                                                  <w:marBottom w:val="0"/>
                                                                  <w:divBdr>
                                                                    <w:top w:val="none" w:sz="0" w:space="0" w:color="auto"/>
                                                                    <w:left w:val="none" w:sz="0" w:space="0" w:color="auto"/>
                                                                    <w:bottom w:val="none" w:sz="0" w:space="0" w:color="auto"/>
                                                                    <w:right w:val="none" w:sz="0" w:space="0" w:color="auto"/>
                                                                  </w:divBdr>
                                                                </w:div>
                                                              </w:divsChild>
                                                            </w:div>
                                                            <w:div w:id="458845289">
                                                              <w:marLeft w:val="0"/>
                                                              <w:marRight w:val="0"/>
                                                              <w:marTop w:val="210"/>
                                                              <w:marBottom w:val="0"/>
                                                              <w:divBdr>
                                                                <w:top w:val="none" w:sz="0" w:space="0" w:color="auto"/>
                                                                <w:left w:val="none" w:sz="0" w:space="0" w:color="auto"/>
                                                                <w:bottom w:val="none" w:sz="0" w:space="0" w:color="auto"/>
                                                                <w:right w:val="none" w:sz="0" w:space="0" w:color="auto"/>
                                                              </w:divBdr>
                                                              <w:divsChild>
                                                                <w:div w:id="104379624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82146">
                                                  <w:marLeft w:val="0"/>
                                                  <w:marRight w:val="0"/>
                                                  <w:marTop w:val="210"/>
                                                  <w:marBottom w:val="210"/>
                                                  <w:divBdr>
                                                    <w:top w:val="none" w:sz="0" w:space="0" w:color="auto"/>
                                                    <w:left w:val="none" w:sz="0" w:space="0" w:color="auto"/>
                                                    <w:bottom w:val="none" w:sz="0" w:space="0" w:color="auto"/>
                                                    <w:right w:val="none" w:sz="0" w:space="0" w:color="auto"/>
                                                  </w:divBdr>
                                                  <w:divsChild>
                                                    <w:div w:id="1145665122">
                                                      <w:marLeft w:val="480"/>
                                                      <w:marRight w:val="0"/>
                                                      <w:marTop w:val="0"/>
                                                      <w:marBottom w:val="0"/>
                                                      <w:divBdr>
                                                        <w:top w:val="none" w:sz="0" w:space="0" w:color="auto"/>
                                                        <w:left w:val="none" w:sz="0" w:space="0" w:color="auto"/>
                                                        <w:bottom w:val="none" w:sz="0" w:space="0" w:color="auto"/>
                                                        <w:right w:val="none" w:sz="0" w:space="0" w:color="auto"/>
                                                      </w:divBdr>
                                                    </w:div>
                                                  </w:divsChild>
                                                </w:div>
                                                <w:div w:id="1106927705">
                                                  <w:marLeft w:val="0"/>
                                                  <w:marRight w:val="0"/>
                                                  <w:marTop w:val="210"/>
                                                  <w:marBottom w:val="210"/>
                                                  <w:divBdr>
                                                    <w:top w:val="none" w:sz="0" w:space="0" w:color="auto"/>
                                                    <w:left w:val="none" w:sz="0" w:space="0" w:color="auto"/>
                                                    <w:bottom w:val="none" w:sz="0" w:space="0" w:color="auto"/>
                                                    <w:right w:val="none" w:sz="0" w:space="0" w:color="auto"/>
                                                  </w:divBdr>
                                                  <w:divsChild>
                                                    <w:div w:id="1061632636">
                                                      <w:marLeft w:val="480"/>
                                                      <w:marRight w:val="0"/>
                                                      <w:marTop w:val="0"/>
                                                      <w:marBottom w:val="0"/>
                                                      <w:divBdr>
                                                        <w:top w:val="none" w:sz="0" w:space="0" w:color="auto"/>
                                                        <w:left w:val="none" w:sz="0" w:space="0" w:color="auto"/>
                                                        <w:bottom w:val="none" w:sz="0" w:space="0" w:color="auto"/>
                                                        <w:right w:val="none" w:sz="0" w:space="0" w:color="auto"/>
                                                      </w:divBdr>
                                                      <w:divsChild>
                                                        <w:div w:id="990327446">
                                                          <w:marLeft w:val="0"/>
                                                          <w:marRight w:val="0"/>
                                                          <w:marTop w:val="0"/>
                                                          <w:marBottom w:val="0"/>
                                                          <w:divBdr>
                                                            <w:top w:val="none" w:sz="0" w:space="0" w:color="auto"/>
                                                            <w:left w:val="none" w:sz="0" w:space="0" w:color="auto"/>
                                                            <w:bottom w:val="none" w:sz="0" w:space="0" w:color="auto"/>
                                                            <w:right w:val="none" w:sz="0" w:space="0" w:color="auto"/>
                                                          </w:divBdr>
                                                          <w:divsChild>
                                                            <w:div w:id="470178597">
                                                              <w:marLeft w:val="0"/>
                                                              <w:marRight w:val="0"/>
                                                              <w:marTop w:val="210"/>
                                                              <w:marBottom w:val="0"/>
                                                              <w:divBdr>
                                                                <w:top w:val="none" w:sz="0" w:space="0" w:color="auto"/>
                                                                <w:left w:val="none" w:sz="0" w:space="0" w:color="auto"/>
                                                                <w:bottom w:val="none" w:sz="0" w:space="0" w:color="auto"/>
                                                                <w:right w:val="none" w:sz="0" w:space="0" w:color="auto"/>
                                                              </w:divBdr>
                                                              <w:divsChild>
                                                                <w:div w:id="1428423491">
                                                                  <w:marLeft w:val="480"/>
                                                                  <w:marRight w:val="0"/>
                                                                  <w:marTop w:val="0"/>
                                                                  <w:marBottom w:val="0"/>
                                                                  <w:divBdr>
                                                                    <w:top w:val="none" w:sz="0" w:space="0" w:color="auto"/>
                                                                    <w:left w:val="none" w:sz="0" w:space="0" w:color="auto"/>
                                                                    <w:bottom w:val="none" w:sz="0" w:space="0" w:color="auto"/>
                                                                    <w:right w:val="none" w:sz="0" w:space="0" w:color="auto"/>
                                                                  </w:divBdr>
                                                                  <w:divsChild>
                                                                    <w:div w:id="649139297">
                                                                      <w:marLeft w:val="0"/>
                                                                      <w:marRight w:val="0"/>
                                                                      <w:marTop w:val="0"/>
                                                                      <w:marBottom w:val="0"/>
                                                                      <w:divBdr>
                                                                        <w:top w:val="none" w:sz="0" w:space="0" w:color="auto"/>
                                                                        <w:left w:val="none" w:sz="0" w:space="0" w:color="auto"/>
                                                                        <w:bottom w:val="none" w:sz="0" w:space="0" w:color="auto"/>
                                                                        <w:right w:val="none" w:sz="0" w:space="0" w:color="auto"/>
                                                                      </w:divBdr>
                                                                      <w:divsChild>
                                                                        <w:div w:id="1101223524">
                                                                          <w:marLeft w:val="0"/>
                                                                          <w:marRight w:val="0"/>
                                                                          <w:marTop w:val="210"/>
                                                                          <w:marBottom w:val="210"/>
                                                                          <w:divBdr>
                                                                            <w:top w:val="none" w:sz="0" w:space="0" w:color="auto"/>
                                                                            <w:left w:val="none" w:sz="0" w:space="0" w:color="auto"/>
                                                                            <w:bottom w:val="none" w:sz="0" w:space="0" w:color="auto"/>
                                                                            <w:right w:val="none" w:sz="0" w:space="0" w:color="auto"/>
                                                                          </w:divBdr>
                                                                          <w:divsChild>
                                                                            <w:div w:id="334379537">
                                                                              <w:marLeft w:val="480"/>
                                                                              <w:marRight w:val="0"/>
                                                                              <w:marTop w:val="0"/>
                                                                              <w:marBottom w:val="0"/>
                                                                              <w:divBdr>
                                                                                <w:top w:val="none" w:sz="0" w:space="0" w:color="auto"/>
                                                                                <w:left w:val="none" w:sz="0" w:space="0" w:color="auto"/>
                                                                                <w:bottom w:val="none" w:sz="0" w:space="0" w:color="auto"/>
                                                                                <w:right w:val="none" w:sz="0" w:space="0" w:color="auto"/>
                                                                              </w:divBdr>
                                                                            </w:div>
                                                                          </w:divsChild>
                                                                        </w:div>
                                                                        <w:div w:id="510069150">
                                                                          <w:marLeft w:val="0"/>
                                                                          <w:marRight w:val="0"/>
                                                                          <w:marTop w:val="210"/>
                                                                          <w:marBottom w:val="210"/>
                                                                          <w:divBdr>
                                                                            <w:top w:val="none" w:sz="0" w:space="0" w:color="auto"/>
                                                                            <w:left w:val="none" w:sz="0" w:space="0" w:color="auto"/>
                                                                            <w:bottom w:val="none" w:sz="0" w:space="0" w:color="auto"/>
                                                                            <w:right w:val="none" w:sz="0" w:space="0" w:color="auto"/>
                                                                          </w:divBdr>
                                                                          <w:divsChild>
                                                                            <w:div w:id="186527835">
                                                                              <w:marLeft w:val="480"/>
                                                                              <w:marRight w:val="0"/>
                                                                              <w:marTop w:val="0"/>
                                                                              <w:marBottom w:val="0"/>
                                                                              <w:divBdr>
                                                                                <w:top w:val="none" w:sz="0" w:space="0" w:color="auto"/>
                                                                                <w:left w:val="none" w:sz="0" w:space="0" w:color="auto"/>
                                                                                <w:bottom w:val="none" w:sz="0" w:space="0" w:color="auto"/>
                                                                                <w:right w:val="none" w:sz="0" w:space="0" w:color="auto"/>
                                                                              </w:divBdr>
                                                                              <w:divsChild>
                                                                                <w:div w:id="840200123">
                                                                                  <w:marLeft w:val="0"/>
                                                                                  <w:marRight w:val="0"/>
                                                                                  <w:marTop w:val="0"/>
                                                                                  <w:marBottom w:val="0"/>
                                                                                  <w:divBdr>
                                                                                    <w:top w:val="none" w:sz="0" w:space="0" w:color="auto"/>
                                                                                    <w:left w:val="none" w:sz="0" w:space="0" w:color="auto"/>
                                                                                    <w:bottom w:val="none" w:sz="0" w:space="0" w:color="auto"/>
                                                                                    <w:right w:val="none" w:sz="0" w:space="0" w:color="auto"/>
                                                                                  </w:divBdr>
                                                                                  <w:divsChild>
                                                                                    <w:div w:id="81607292">
                                                                                      <w:marLeft w:val="0"/>
                                                                                      <w:marRight w:val="0"/>
                                                                                      <w:marTop w:val="210"/>
                                                                                      <w:marBottom w:val="210"/>
                                                                                      <w:divBdr>
                                                                                        <w:top w:val="none" w:sz="0" w:space="0" w:color="auto"/>
                                                                                        <w:left w:val="none" w:sz="0" w:space="0" w:color="auto"/>
                                                                                        <w:bottom w:val="none" w:sz="0" w:space="0" w:color="auto"/>
                                                                                        <w:right w:val="none" w:sz="0" w:space="0" w:color="auto"/>
                                                                                      </w:divBdr>
                                                                                      <w:divsChild>
                                                                                        <w:div w:id="1567375047">
                                                                                          <w:marLeft w:val="480"/>
                                                                                          <w:marRight w:val="0"/>
                                                                                          <w:marTop w:val="0"/>
                                                                                          <w:marBottom w:val="0"/>
                                                                                          <w:divBdr>
                                                                                            <w:top w:val="none" w:sz="0" w:space="0" w:color="auto"/>
                                                                                            <w:left w:val="none" w:sz="0" w:space="0" w:color="auto"/>
                                                                                            <w:bottom w:val="none" w:sz="0" w:space="0" w:color="auto"/>
                                                                                            <w:right w:val="none" w:sz="0" w:space="0" w:color="auto"/>
                                                                                          </w:divBdr>
                                                                                        </w:div>
                                                                                      </w:divsChild>
                                                                                    </w:div>
                                                                                    <w:div w:id="1522012693">
                                                                                      <w:marLeft w:val="0"/>
                                                                                      <w:marRight w:val="0"/>
                                                                                      <w:marTop w:val="210"/>
                                                                                      <w:marBottom w:val="0"/>
                                                                                      <w:divBdr>
                                                                                        <w:top w:val="none" w:sz="0" w:space="0" w:color="auto"/>
                                                                                        <w:left w:val="none" w:sz="0" w:space="0" w:color="auto"/>
                                                                                        <w:bottom w:val="none" w:sz="0" w:space="0" w:color="auto"/>
                                                                                        <w:right w:val="none" w:sz="0" w:space="0" w:color="auto"/>
                                                                                      </w:divBdr>
                                                                                      <w:divsChild>
                                                                                        <w:div w:id="130666188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3542">
                                                                          <w:marLeft w:val="0"/>
                                                                          <w:marRight w:val="0"/>
                                                                          <w:marTop w:val="210"/>
                                                                          <w:marBottom w:val="210"/>
                                                                          <w:divBdr>
                                                                            <w:top w:val="none" w:sz="0" w:space="0" w:color="auto"/>
                                                                            <w:left w:val="none" w:sz="0" w:space="0" w:color="auto"/>
                                                                            <w:bottom w:val="none" w:sz="0" w:space="0" w:color="auto"/>
                                                                            <w:right w:val="none" w:sz="0" w:space="0" w:color="auto"/>
                                                                          </w:divBdr>
                                                                          <w:divsChild>
                                                                            <w:div w:id="1915889192">
                                                                              <w:marLeft w:val="480"/>
                                                                              <w:marRight w:val="0"/>
                                                                              <w:marTop w:val="0"/>
                                                                              <w:marBottom w:val="0"/>
                                                                              <w:divBdr>
                                                                                <w:top w:val="none" w:sz="0" w:space="0" w:color="auto"/>
                                                                                <w:left w:val="none" w:sz="0" w:space="0" w:color="auto"/>
                                                                                <w:bottom w:val="none" w:sz="0" w:space="0" w:color="auto"/>
                                                                                <w:right w:val="none" w:sz="0" w:space="0" w:color="auto"/>
                                                                              </w:divBdr>
                                                                              <w:divsChild>
                                                                                <w:div w:id="943417117">
                                                                                  <w:marLeft w:val="0"/>
                                                                                  <w:marRight w:val="0"/>
                                                                                  <w:marTop w:val="0"/>
                                                                                  <w:marBottom w:val="0"/>
                                                                                  <w:divBdr>
                                                                                    <w:top w:val="none" w:sz="0" w:space="0" w:color="auto"/>
                                                                                    <w:left w:val="none" w:sz="0" w:space="0" w:color="auto"/>
                                                                                    <w:bottom w:val="none" w:sz="0" w:space="0" w:color="auto"/>
                                                                                    <w:right w:val="none" w:sz="0" w:space="0" w:color="auto"/>
                                                                                  </w:divBdr>
                                                                                  <w:divsChild>
                                                                                    <w:div w:id="1312366283">
                                                                                      <w:marLeft w:val="0"/>
                                                                                      <w:marRight w:val="0"/>
                                                                                      <w:marTop w:val="210"/>
                                                                                      <w:marBottom w:val="210"/>
                                                                                      <w:divBdr>
                                                                                        <w:top w:val="none" w:sz="0" w:space="0" w:color="auto"/>
                                                                                        <w:left w:val="none" w:sz="0" w:space="0" w:color="auto"/>
                                                                                        <w:bottom w:val="none" w:sz="0" w:space="0" w:color="auto"/>
                                                                                        <w:right w:val="none" w:sz="0" w:space="0" w:color="auto"/>
                                                                                      </w:divBdr>
                                                                                      <w:divsChild>
                                                                                        <w:div w:id="118569369">
                                                                                          <w:marLeft w:val="480"/>
                                                                                          <w:marRight w:val="0"/>
                                                                                          <w:marTop w:val="0"/>
                                                                                          <w:marBottom w:val="0"/>
                                                                                          <w:divBdr>
                                                                                            <w:top w:val="none" w:sz="0" w:space="0" w:color="auto"/>
                                                                                            <w:left w:val="none" w:sz="0" w:space="0" w:color="auto"/>
                                                                                            <w:bottom w:val="none" w:sz="0" w:space="0" w:color="auto"/>
                                                                                            <w:right w:val="none" w:sz="0" w:space="0" w:color="auto"/>
                                                                                          </w:divBdr>
                                                                                        </w:div>
                                                                                      </w:divsChild>
                                                                                    </w:div>
                                                                                    <w:div w:id="1477334816">
                                                                                      <w:marLeft w:val="0"/>
                                                                                      <w:marRight w:val="0"/>
                                                                                      <w:marTop w:val="210"/>
                                                                                      <w:marBottom w:val="210"/>
                                                                                      <w:divBdr>
                                                                                        <w:top w:val="none" w:sz="0" w:space="0" w:color="auto"/>
                                                                                        <w:left w:val="none" w:sz="0" w:space="0" w:color="auto"/>
                                                                                        <w:bottom w:val="none" w:sz="0" w:space="0" w:color="auto"/>
                                                                                        <w:right w:val="none" w:sz="0" w:space="0" w:color="auto"/>
                                                                                      </w:divBdr>
                                                                                      <w:divsChild>
                                                                                        <w:div w:id="1413117722">
                                                                                          <w:marLeft w:val="480"/>
                                                                                          <w:marRight w:val="0"/>
                                                                                          <w:marTop w:val="0"/>
                                                                                          <w:marBottom w:val="0"/>
                                                                                          <w:divBdr>
                                                                                            <w:top w:val="none" w:sz="0" w:space="0" w:color="auto"/>
                                                                                            <w:left w:val="none" w:sz="0" w:space="0" w:color="auto"/>
                                                                                            <w:bottom w:val="none" w:sz="0" w:space="0" w:color="auto"/>
                                                                                            <w:right w:val="none" w:sz="0" w:space="0" w:color="auto"/>
                                                                                          </w:divBdr>
                                                                                        </w:div>
                                                                                      </w:divsChild>
                                                                                    </w:div>
                                                                                    <w:div w:id="672875723">
                                                                                      <w:marLeft w:val="0"/>
                                                                                      <w:marRight w:val="0"/>
                                                                                      <w:marTop w:val="210"/>
                                                                                      <w:marBottom w:val="210"/>
                                                                                      <w:divBdr>
                                                                                        <w:top w:val="none" w:sz="0" w:space="0" w:color="auto"/>
                                                                                        <w:left w:val="none" w:sz="0" w:space="0" w:color="auto"/>
                                                                                        <w:bottom w:val="none" w:sz="0" w:space="0" w:color="auto"/>
                                                                                        <w:right w:val="none" w:sz="0" w:space="0" w:color="auto"/>
                                                                                      </w:divBdr>
                                                                                      <w:divsChild>
                                                                                        <w:div w:id="61955213">
                                                                                          <w:marLeft w:val="480"/>
                                                                                          <w:marRight w:val="0"/>
                                                                                          <w:marTop w:val="0"/>
                                                                                          <w:marBottom w:val="0"/>
                                                                                          <w:divBdr>
                                                                                            <w:top w:val="none" w:sz="0" w:space="0" w:color="auto"/>
                                                                                            <w:left w:val="none" w:sz="0" w:space="0" w:color="auto"/>
                                                                                            <w:bottom w:val="none" w:sz="0" w:space="0" w:color="auto"/>
                                                                                            <w:right w:val="none" w:sz="0" w:space="0" w:color="auto"/>
                                                                                          </w:divBdr>
                                                                                        </w:div>
                                                                                      </w:divsChild>
                                                                                    </w:div>
                                                                                    <w:div w:id="1405836024">
                                                                                      <w:marLeft w:val="0"/>
                                                                                      <w:marRight w:val="0"/>
                                                                                      <w:marTop w:val="210"/>
                                                                                      <w:marBottom w:val="210"/>
                                                                                      <w:divBdr>
                                                                                        <w:top w:val="none" w:sz="0" w:space="0" w:color="auto"/>
                                                                                        <w:left w:val="none" w:sz="0" w:space="0" w:color="auto"/>
                                                                                        <w:bottom w:val="none" w:sz="0" w:space="0" w:color="auto"/>
                                                                                        <w:right w:val="none" w:sz="0" w:space="0" w:color="auto"/>
                                                                                      </w:divBdr>
                                                                                      <w:divsChild>
                                                                                        <w:div w:id="1127240772">
                                                                                          <w:marLeft w:val="480"/>
                                                                                          <w:marRight w:val="0"/>
                                                                                          <w:marTop w:val="0"/>
                                                                                          <w:marBottom w:val="0"/>
                                                                                          <w:divBdr>
                                                                                            <w:top w:val="none" w:sz="0" w:space="0" w:color="auto"/>
                                                                                            <w:left w:val="none" w:sz="0" w:space="0" w:color="auto"/>
                                                                                            <w:bottom w:val="none" w:sz="0" w:space="0" w:color="auto"/>
                                                                                            <w:right w:val="none" w:sz="0" w:space="0" w:color="auto"/>
                                                                                          </w:divBdr>
                                                                                        </w:div>
                                                                                      </w:divsChild>
                                                                                    </w:div>
                                                                                    <w:div w:id="1810779406">
                                                                                      <w:marLeft w:val="0"/>
                                                                                      <w:marRight w:val="0"/>
                                                                                      <w:marTop w:val="210"/>
                                                                                      <w:marBottom w:val="210"/>
                                                                                      <w:divBdr>
                                                                                        <w:top w:val="none" w:sz="0" w:space="0" w:color="auto"/>
                                                                                        <w:left w:val="none" w:sz="0" w:space="0" w:color="auto"/>
                                                                                        <w:bottom w:val="none" w:sz="0" w:space="0" w:color="auto"/>
                                                                                        <w:right w:val="none" w:sz="0" w:space="0" w:color="auto"/>
                                                                                      </w:divBdr>
                                                                                      <w:divsChild>
                                                                                        <w:div w:id="1854956113">
                                                                                          <w:marLeft w:val="480"/>
                                                                                          <w:marRight w:val="0"/>
                                                                                          <w:marTop w:val="0"/>
                                                                                          <w:marBottom w:val="0"/>
                                                                                          <w:divBdr>
                                                                                            <w:top w:val="none" w:sz="0" w:space="0" w:color="auto"/>
                                                                                            <w:left w:val="none" w:sz="0" w:space="0" w:color="auto"/>
                                                                                            <w:bottom w:val="none" w:sz="0" w:space="0" w:color="auto"/>
                                                                                            <w:right w:val="none" w:sz="0" w:space="0" w:color="auto"/>
                                                                                          </w:divBdr>
                                                                                        </w:div>
                                                                                      </w:divsChild>
                                                                                    </w:div>
                                                                                    <w:div w:id="1424716823">
                                                                                      <w:marLeft w:val="0"/>
                                                                                      <w:marRight w:val="0"/>
                                                                                      <w:marTop w:val="210"/>
                                                                                      <w:marBottom w:val="0"/>
                                                                                      <w:divBdr>
                                                                                        <w:top w:val="none" w:sz="0" w:space="0" w:color="auto"/>
                                                                                        <w:left w:val="none" w:sz="0" w:space="0" w:color="auto"/>
                                                                                        <w:bottom w:val="none" w:sz="0" w:space="0" w:color="auto"/>
                                                                                        <w:right w:val="none" w:sz="0" w:space="0" w:color="auto"/>
                                                                                      </w:divBdr>
                                                                                      <w:divsChild>
                                                                                        <w:div w:id="11318286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739473">
                                                                          <w:marLeft w:val="0"/>
                                                                          <w:marRight w:val="0"/>
                                                                          <w:marTop w:val="210"/>
                                                                          <w:marBottom w:val="0"/>
                                                                          <w:divBdr>
                                                                            <w:top w:val="none" w:sz="0" w:space="0" w:color="auto"/>
                                                                            <w:left w:val="none" w:sz="0" w:space="0" w:color="auto"/>
                                                                            <w:bottom w:val="none" w:sz="0" w:space="0" w:color="auto"/>
                                                                            <w:right w:val="none" w:sz="0" w:space="0" w:color="auto"/>
                                                                          </w:divBdr>
                                                                          <w:divsChild>
                                                                            <w:div w:id="1871146912">
                                                                              <w:marLeft w:val="480"/>
                                                                              <w:marRight w:val="0"/>
                                                                              <w:marTop w:val="0"/>
                                                                              <w:marBottom w:val="0"/>
                                                                              <w:divBdr>
                                                                                <w:top w:val="none" w:sz="0" w:space="0" w:color="auto"/>
                                                                                <w:left w:val="none" w:sz="0" w:space="0" w:color="auto"/>
                                                                                <w:bottom w:val="none" w:sz="0" w:space="0" w:color="auto"/>
                                                                                <w:right w:val="none" w:sz="0" w:space="0" w:color="auto"/>
                                                                              </w:divBdr>
                                                                              <w:divsChild>
                                                                                <w:div w:id="1442333000">
                                                                                  <w:marLeft w:val="0"/>
                                                                                  <w:marRight w:val="0"/>
                                                                                  <w:marTop w:val="0"/>
                                                                                  <w:marBottom w:val="0"/>
                                                                                  <w:divBdr>
                                                                                    <w:top w:val="none" w:sz="0" w:space="0" w:color="auto"/>
                                                                                    <w:left w:val="none" w:sz="0" w:space="0" w:color="auto"/>
                                                                                    <w:bottom w:val="none" w:sz="0" w:space="0" w:color="auto"/>
                                                                                    <w:right w:val="none" w:sz="0" w:space="0" w:color="auto"/>
                                                                                  </w:divBdr>
                                                                                  <w:divsChild>
                                                                                    <w:div w:id="1002077315">
                                                                                      <w:marLeft w:val="0"/>
                                                                                      <w:marRight w:val="0"/>
                                                                                      <w:marTop w:val="210"/>
                                                                                      <w:marBottom w:val="210"/>
                                                                                      <w:divBdr>
                                                                                        <w:top w:val="none" w:sz="0" w:space="0" w:color="auto"/>
                                                                                        <w:left w:val="none" w:sz="0" w:space="0" w:color="auto"/>
                                                                                        <w:bottom w:val="none" w:sz="0" w:space="0" w:color="auto"/>
                                                                                        <w:right w:val="none" w:sz="0" w:space="0" w:color="auto"/>
                                                                                      </w:divBdr>
                                                                                      <w:divsChild>
                                                                                        <w:div w:id="279383953">
                                                                                          <w:marLeft w:val="480"/>
                                                                                          <w:marRight w:val="0"/>
                                                                                          <w:marTop w:val="0"/>
                                                                                          <w:marBottom w:val="0"/>
                                                                                          <w:divBdr>
                                                                                            <w:top w:val="none" w:sz="0" w:space="0" w:color="auto"/>
                                                                                            <w:left w:val="none" w:sz="0" w:space="0" w:color="auto"/>
                                                                                            <w:bottom w:val="none" w:sz="0" w:space="0" w:color="auto"/>
                                                                                            <w:right w:val="none" w:sz="0" w:space="0" w:color="auto"/>
                                                                                          </w:divBdr>
                                                                                        </w:div>
                                                                                      </w:divsChild>
                                                                                    </w:div>
                                                                                    <w:div w:id="724597278">
                                                                                      <w:marLeft w:val="0"/>
                                                                                      <w:marRight w:val="0"/>
                                                                                      <w:marTop w:val="210"/>
                                                                                      <w:marBottom w:val="210"/>
                                                                                      <w:divBdr>
                                                                                        <w:top w:val="none" w:sz="0" w:space="0" w:color="auto"/>
                                                                                        <w:left w:val="none" w:sz="0" w:space="0" w:color="auto"/>
                                                                                        <w:bottom w:val="none" w:sz="0" w:space="0" w:color="auto"/>
                                                                                        <w:right w:val="none" w:sz="0" w:space="0" w:color="auto"/>
                                                                                      </w:divBdr>
                                                                                      <w:divsChild>
                                                                                        <w:div w:id="1621105500">
                                                                                          <w:marLeft w:val="480"/>
                                                                                          <w:marRight w:val="0"/>
                                                                                          <w:marTop w:val="0"/>
                                                                                          <w:marBottom w:val="0"/>
                                                                                          <w:divBdr>
                                                                                            <w:top w:val="none" w:sz="0" w:space="0" w:color="auto"/>
                                                                                            <w:left w:val="none" w:sz="0" w:space="0" w:color="auto"/>
                                                                                            <w:bottom w:val="none" w:sz="0" w:space="0" w:color="auto"/>
                                                                                            <w:right w:val="none" w:sz="0" w:space="0" w:color="auto"/>
                                                                                          </w:divBdr>
                                                                                        </w:div>
                                                                                      </w:divsChild>
                                                                                    </w:div>
                                                                                    <w:div w:id="663164995">
                                                                                      <w:marLeft w:val="0"/>
                                                                                      <w:marRight w:val="0"/>
                                                                                      <w:marTop w:val="210"/>
                                                                                      <w:marBottom w:val="210"/>
                                                                                      <w:divBdr>
                                                                                        <w:top w:val="none" w:sz="0" w:space="0" w:color="auto"/>
                                                                                        <w:left w:val="none" w:sz="0" w:space="0" w:color="auto"/>
                                                                                        <w:bottom w:val="none" w:sz="0" w:space="0" w:color="auto"/>
                                                                                        <w:right w:val="none" w:sz="0" w:space="0" w:color="auto"/>
                                                                                      </w:divBdr>
                                                                                      <w:divsChild>
                                                                                        <w:div w:id="2078554537">
                                                                                          <w:marLeft w:val="480"/>
                                                                                          <w:marRight w:val="0"/>
                                                                                          <w:marTop w:val="0"/>
                                                                                          <w:marBottom w:val="0"/>
                                                                                          <w:divBdr>
                                                                                            <w:top w:val="none" w:sz="0" w:space="0" w:color="auto"/>
                                                                                            <w:left w:val="none" w:sz="0" w:space="0" w:color="auto"/>
                                                                                            <w:bottom w:val="none" w:sz="0" w:space="0" w:color="auto"/>
                                                                                            <w:right w:val="none" w:sz="0" w:space="0" w:color="auto"/>
                                                                                          </w:divBdr>
                                                                                        </w:div>
                                                                                      </w:divsChild>
                                                                                    </w:div>
                                                                                    <w:div w:id="1306546641">
                                                                                      <w:marLeft w:val="0"/>
                                                                                      <w:marRight w:val="0"/>
                                                                                      <w:marTop w:val="210"/>
                                                                                      <w:marBottom w:val="0"/>
                                                                                      <w:divBdr>
                                                                                        <w:top w:val="none" w:sz="0" w:space="0" w:color="auto"/>
                                                                                        <w:left w:val="none" w:sz="0" w:space="0" w:color="auto"/>
                                                                                        <w:bottom w:val="none" w:sz="0" w:space="0" w:color="auto"/>
                                                                                        <w:right w:val="none" w:sz="0" w:space="0" w:color="auto"/>
                                                                                      </w:divBdr>
                                                                                      <w:divsChild>
                                                                                        <w:div w:id="150590181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5807891">
                                                  <w:marLeft w:val="0"/>
                                                  <w:marRight w:val="0"/>
                                                  <w:marTop w:val="210"/>
                                                  <w:marBottom w:val="210"/>
                                                  <w:divBdr>
                                                    <w:top w:val="none" w:sz="0" w:space="0" w:color="auto"/>
                                                    <w:left w:val="none" w:sz="0" w:space="0" w:color="auto"/>
                                                    <w:bottom w:val="none" w:sz="0" w:space="0" w:color="auto"/>
                                                    <w:right w:val="none" w:sz="0" w:space="0" w:color="auto"/>
                                                  </w:divBdr>
                                                  <w:divsChild>
                                                    <w:div w:id="1215855200">
                                                      <w:marLeft w:val="480"/>
                                                      <w:marRight w:val="0"/>
                                                      <w:marTop w:val="0"/>
                                                      <w:marBottom w:val="0"/>
                                                      <w:divBdr>
                                                        <w:top w:val="none" w:sz="0" w:space="0" w:color="auto"/>
                                                        <w:left w:val="none" w:sz="0" w:space="0" w:color="auto"/>
                                                        <w:bottom w:val="none" w:sz="0" w:space="0" w:color="auto"/>
                                                        <w:right w:val="none" w:sz="0" w:space="0" w:color="auto"/>
                                                      </w:divBdr>
                                                    </w:div>
                                                  </w:divsChild>
                                                </w:div>
                                                <w:div w:id="1770856572">
                                                  <w:marLeft w:val="0"/>
                                                  <w:marRight w:val="0"/>
                                                  <w:marTop w:val="210"/>
                                                  <w:marBottom w:val="0"/>
                                                  <w:divBdr>
                                                    <w:top w:val="none" w:sz="0" w:space="0" w:color="auto"/>
                                                    <w:left w:val="none" w:sz="0" w:space="0" w:color="auto"/>
                                                    <w:bottom w:val="none" w:sz="0" w:space="0" w:color="auto"/>
                                                    <w:right w:val="none" w:sz="0" w:space="0" w:color="auto"/>
                                                  </w:divBdr>
                                                  <w:divsChild>
                                                    <w:div w:id="205115143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36563435">
                                              <w:marLeft w:val="0"/>
                                              <w:marRight w:val="0"/>
                                              <w:marTop w:val="0"/>
                                              <w:marBottom w:val="0"/>
                                              <w:divBdr>
                                                <w:top w:val="none" w:sz="0" w:space="0" w:color="auto"/>
                                                <w:left w:val="none" w:sz="0" w:space="0" w:color="auto"/>
                                                <w:bottom w:val="none" w:sz="0" w:space="0" w:color="auto"/>
                                                <w:right w:val="none" w:sz="0" w:space="0" w:color="auto"/>
                                              </w:divBdr>
                                              <w:divsChild>
                                                <w:div w:id="1836215517">
                                                  <w:marLeft w:val="0"/>
                                                  <w:marRight w:val="0"/>
                                                  <w:marTop w:val="0"/>
                                                  <w:marBottom w:val="0"/>
                                                  <w:divBdr>
                                                    <w:top w:val="none" w:sz="0" w:space="0" w:color="auto"/>
                                                    <w:left w:val="none" w:sz="0" w:space="0" w:color="auto"/>
                                                    <w:bottom w:val="none" w:sz="0" w:space="0" w:color="auto"/>
                                                    <w:right w:val="none" w:sz="0" w:space="0" w:color="auto"/>
                                                  </w:divBdr>
                                                  <w:divsChild>
                                                    <w:div w:id="112199515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466566">
                                      <w:marLeft w:val="0"/>
                                      <w:marRight w:val="0"/>
                                      <w:marTop w:val="210"/>
                                      <w:marBottom w:val="210"/>
                                      <w:divBdr>
                                        <w:top w:val="none" w:sz="0" w:space="0" w:color="auto"/>
                                        <w:left w:val="none" w:sz="0" w:space="0" w:color="auto"/>
                                        <w:bottom w:val="none" w:sz="0" w:space="0" w:color="auto"/>
                                        <w:right w:val="none" w:sz="0" w:space="0" w:color="auto"/>
                                      </w:divBdr>
                                      <w:divsChild>
                                        <w:div w:id="1262838268">
                                          <w:marLeft w:val="480"/>
                                          <w:marRight w:val="0"/>
                                          <w:marTop w:val="0"/>
                                          <w:marBottom w:val="0"/>
                                          <w:divBdr>
                                            <w:top w:val="none" w:sz="0" w:space="0" w:color="auto"/>
                                            <w:left w:val="none" w:sz="0" w:space="0" w:color="auto"/>
                                            <w:bottom w:val="none" w:sz="0" w:space="0" w:color="auto"/>
                                            <w:right w:val="none" w:sz="0" w:space="0" w:color="auto"/>
                                          </w:divBdr>
                                        </w:div>
                                      </w:divsChild>
                                    </w:div>
                                    <w:div w:id="478571763">
                                      <w:marLeft w:val="0"/>
                                      <w:marRight w:val="0"/>
                                      <w:marTop w:val="210"/>
                                      <w:marBottom w:val="210"/>
                                      <w:divBdr>
                                        <w:top w:val="none" w:sz="0" w:space="0" w:color="auto"/>
                                        <w:left w:val="none" w:sz="0" w:space="0" w:color="auto"/>
                                        <w:bottom w:val="none" w:sz="0" w:space="0" w:color="auto"/>
                                        <w:right w:val="none" w:sz="0" w:space="0" w:color="auto"/>
                                      </w:divBdr>
                                      <w:divsChild>
                                        <w:div w:id="1847553766">
                                          <w:marLeft w:val="480"/>
                                          <w:marRight w:val="0"/>
                                          <w:marTop w:val="0"/>
                                          <w:marBottom w:val="0"/>
                                          <w:divBdr>
                                            <w:top w:val="none" w:sz="0" w:space="0" w:color="auto"/>
                                            <w:left w:val="none" w:sz="0" w:space="0" w:color="auto"/>
                                            <w:bottom w:val="none" w:sz="0" w:space="0" w:color="auto"/>
                                            <w:right w:val="none" w:sz="0" w:space="0" w:color="auto"/>
                                          </w:divBdr>
                                          <w:divsChild>
                                            <w:div w:id="147869050">
                                              <w:marLeft w:val="0"/>
                                              <w:marRight w:val="0"/>
                                              <w:marTop w:val="0"/>
                                              <w:marBottom w:val="0"/>
                                              <w:divBdr>
                                                <w:top w:val="none" w:sz="0" w:space="0" w:color="auto"/>
                                                <w:left w:val="none" w:sz="0" w:space="0" w:color="auto"/>
                                                <w:bottom w:val="none" w:sz="0" w:space="0" w:color="auto"/>
                                                <w:right w:val="none" w:sz="0" w:space="0" w:color="auto"/>
                                              </w:divBdr>
                                              <w:divsChild>
                                                <w:div w:id="2122263990">
                                                  <w:marLeft w:val="0"/>
                                                  <w:marRight w:val="0"/>
                                                  <w:marTop w:val="210"/>
                                                  <w:marBottom w:val="210"/>
                                                  <w:divBdr>
                                                    <w:top w:val="none" w:sz="0" w:space="0" w:color="auto"/>
                                                    <w:left w:val="none" w:sz="0" w:space="0" w:color="auto"/>
                                                    <w:bottom w:val="none" w:sz="0" w:space="0" w:color="auto"/>
                                                    <w:right w:val="none" w:sz="0" w:space="0" w:color="auto"/>
                                                  </w:divBdr>
                                                  <w:divsChild>
                                                    <w:div w:id="1195852734">
                                                      <w:marLeft w:val="480"/>
                                                      <w:marRight w:val="0"/>
                                                      <w:marTop w:val="0"/>
                                                      <w:marBottom w:val="0"/>
                                                      <w:divBdr>
                                                        <w:top w:val="none" w:sz="0" w:space="0" w:color="auto"/>
                                                        <w:left w:val="none" w:sz="0" w:space="0" w:color="auto"/>
                                                        <w:bottom w:val="none" w:sz="0" w:space="0" w:color="auto"/>
                                                        <w:right w:val="none" w:sz="0" w:space="0" w:color="auto"/>
                                                      </w:divBdr>
                                                    </w:div>
                                                  </w:divsChild>
                                                </w:div>
                                                <w:div w:id="1406681110">
                                                  <w:marLeft w:val="0"/>
                                                  <w:marRight w:val="0"/>
                                                  <w:marTop w:val="210"/>
                                                  <w:marBottom w:val="210"/>
                                                  <w:divBdr>
                                                    <w:top w:val="none" w:sz="0" w:space="0" w:color="auto"/>
                                                    <w:left w:val="none" w:sz="0" w:space="0" w:color="auto"/>
                                                    <w:bottom w:val="none" w:sz="0" w:space="0" w:color="auto"/>
                                                    <w:right w:val="none" w:sz="0" w:space="0" w:color="auto"/>
                                                  </w:divBdr>
                                                  <w:divsChild>
                                                    <w:div w:id="1140732597">
                                                      <w:marLeft w:val="480"/>
                                                      <w:marRight w:val="0"/>
                                                      <w:marTop w:val="0"/>
                                                      <w:marBottom w:val="0"/>
                                                      <w:divBdr>
                                                        <w:top w:val="none" w:sz="0" w:space="0" w:color="auto"/>
                                                        <w:left w:val="none" w:sz="0" w:space="0" w:color="auto"/>
                                                        <w:bottom w:val="none" w:sz="0" w:space="0" w:color="auto"/>
                                                        <w:right w:val="none" w:sz="0" w:space="0" w:color="auto"/>
                                                      </w:divBdr>
                                                    </w:div>
                                                  </w:divsChild>
                                                </w:div>
                                                <w:div w:id="690381938">
                                                  <w:marLeft w:val="0"/>
                                                  <w:marRight w:val="0"/>
                                                  <w:marTop w:val="210"/>
                                                  <w:marBottom w:val="210"/>
                                                  <w:divBdr>
                                                    <w:top w:val="none" w:sz="0" w:space="0" w:color="auto"/>
                                                    <w:left w:val="none" w:sz="0" w:space="0" w:color="auto"/>
                                                    <w:bottom w:val="none" w:sz="0" w:space="0" w:color="auto"/>
                                                    <w:right w:val="none" w:sz="0" w:space="0" w:color="auto"/>
                                                  </w:divBdr>
                                                  <w:divsChild>
                                                    <w:div w:id="792942846">
                                                      <w:marLeft w:val="480"/>
                                                      <w:marRight w:val="0"/>
                                                      <w:marTop w:val="0"/>
                                                      <w:marBottom w:val="0"/>
                                                      <w:divBdr>
                                                        <w:top w:val="none" w:sz="0" w:space="0" w:color="auto"/>
                                                        <w:left w:val="none" w:sz="0" w:space="0" w:color="auto"/>
                                                        <w:bottom w:val="none" w:sz="0" w:space="0" w:color="auto"/>
                                                        <w:right w:val="none" w:sz="0" w:space="0" w:color="auto"/>
                                                      </w:divBdr>
                                                    </w:div>
                                                  </w:divsChild>
                                                </w:div>
                                                <w:div w:id="1727604971">
                                                  <w:marLeft w:val="0"/>
                                                  <w:marRight w:val="0"/>
                                                  <w:marTop w:val="210"/>
                                                  <w:marBottom w:val="210"/>
                                                  <w:divBdr>
                                                    <w:top w:val="none" w:sz="0" w:space="0" w:color="auto"/>
                                                    <w:left w:val="none" w:sz="0" w:space="0" w:color="auto"/>
                                                    <w:bottom w:val="none" w:sz="0" w:space="0" w:color="auto"/>
                                                    <w:right w:val="none" w:sz="0" w:space="0" w:color="auto"/>
                                                  </w:divBdr>
                                                  <w:divsChild>
                                                    <w:div w:id="157119088">
                                                      <w:marLeft w:val="480"/>
                                                      <w:marRight w:val="0"/>
                                                      <w:marTop w:val="0"/>
                                                      <w:marBottom w:val="0"/>
                                                      <w:divBdr>
                                                        <w:top w:val="none" w:sz="0" w:space="0" w:color="auto"/>
                                                        <w:left w:val="none" w:sz="0" w:space="0" w:color="auto"/>
                                                        <w:bottom w:val="none" w:sz="0" w:space="0" w:color="auto"/>
                                                        <w:right w:val="none" w:sz="0" w:space="0" w:color="auto"/>
                                                      </w:divBdr>
                                                    </w:div>
                                                  </w:divsChild>
                                                </w:div>
                                                <w:div w:id="1034699478">
                                                  <w:marLeft w:val="0"/>
                                                  <w:marRight w:val="0"/>
                                                  <w:marTop w:val="210"/>
                                                  <w:marBottom w:val="210"/>
                                                  <w:divBdr>
                                                    <w:top w:val="none" w:sz="0" w:space="0" w:color="auto"/>
                                                    <w:left w:val="none" w:sz="0" w:space="0" w:color="auto"/>
                                                    <w:bottom w:val="none" w:sz="0" w:space="0" w:color="auto"/>
                                                    <w:right w:val="none" w:sz="0" w:space="0" w:color="auto"/>
                                                  </w:divBdr>
                                                  <w:divsChild>
                                                    <w:div w:id="1710296483">
                                                      <w:marLeft w:val="480"/>
                                                      <w:marRight w:val="0"/>
                                                      <w:marTop w:val="0"/>
                                                      <w:marBottom w:val="0"/>
                                                      <w:divBdr>
                                                        <w:top w:val="none" w:sz="0" w:space="0" w:color="auto"/>
                                                        <w:left w:val="none" w:sz="0" w:space="0" w:color="auto"/>
                                                        <w:bottom w:val="none" w:sz="0" w:space="0" w:color="auto"/>
                                                        <w:right w:val="none" w:sz="0" w:space="0" w:color="auto"/>
                                                      </w:divBdr>
                                                    </w:div>
                                                  </w:divsChild>
                                                </w:div>
                                                <w:div w:id="958415885">
                                                  <w:marLeft w:val="0"/>
                                                  <w:marRight w:val="0"/>
                                                  <w:marTop w:val="210"/>
                                                  <w:marBottom w:val="210"/>
                                                  <w:divBdr>
                                                    <w:top w:val="none" w:sz="0" w:space="0" w:color="auto"/>
                                                    <w:left w:val="none" w:sz="0" w:space="0" w:color="auto"/>
                                                    <w:bottom w:val="none" w:sz="0" w:space="0" w:color="auto"/>
                                                    <w:right w:val="none" w:sz="0" w:space="0" w:color="auto"/>
                                                  </w:divBdr>
                                                  <w:divsChild>
                                                    <w:div w:id="406651058">
                                                      <w:marLeft w:val="480"/>
                                                      <w:marRight w:val="0"/>
                                                      <w:marTop w:val="0"/>
                                                      <w:marBottom w:val="0"/>
                                                      <w:divBdr>
                                                        <w:top w:val="none" w:sz="0" w:space="0" w:color="auto"/>
                                                        <w:left w:val="none" w:sz="0" w:space="0" w:color="auto"/>
                                                        <w:bottom w:val="none" w:sz="0" w:space="0" w:color="auto"/>
                                                        <w:right w:val="none" w:sz="0" w:space="0" w:color="auto"/>
                                                      </w:divBdr>
                                                    </w:div>
                                                  </w:divsChild>
                                                </w:div>
                                                <w:div w:id="662321037">
                                                  <w:marLeft w:val="0"/>
                                                  <w:marRight w:val="0"/>
                                                  <w:marTop w:val="210"/>
                                                  <w:marBottom w:val="210"/>
                                                  <w:divBdr>
                                                    <w:top w:val="none" w:sz="0" w:space="0" w:color="auto"/>
                                                    <w:left w:val="none" w:sz="0" w:space="0" w:color="auto"/>
                                                    <w:bottom w:val="none" w:sz="0" w:space="0" w:color="auto"/>
                                                    <w:right w:val="none" w:sz="0" w:space="0" w:color="auto"/>
                                                  </w:divBdr>
                                                  <w:divsChild>
                                                    <w:div w:id="1434129974">
                                                      <w:marLeft w:val="480"/>
                                                      <w:marRight w:val="0"/>
                                                      <w:marTop w:val="0"/>
                                                      <w:marBottom w:val="0"/>
                                                      <w:divBdr>
                                                        <w:top w:val="none" w:sz="0" w:space="0" w:color="auto"/>
                                                        <w:left w:val="none" w:sz="0" w:space="0" w:color="auto"/>
                                                        <w:bottom w:val="none" w:sz="0" w:space="0" w:color="auto"/>
                                                        <w:right w:val="none" w:sz="0" w:space="0" w:color="auto"/>
                                                      </w:divBdr>
                                                    </w:div>
                                                  </w:divsChild>
                                                </w:div>
                                                <w:div w:id="316692672">
                                                  <w:marLeft w:val="0"/>
                                                  <w:marRight w:val="0"/>
                                                  <w:marTop w:val="210"/>
                                                  <w:marBottom w:val="210"/>
                                                  <w:divBdr>
                                                    <w:top w:val="none" w:sz="0" w:space="0" w:color="auto"/>
                                                    <w:left w:val="none" w:sz="0" w:space="0" w:color="auto"/>
                                                    <w:bottom w:val="none" w:sz="0" w:space="0" w:color="auto"/>
                                                    <w:right w:val="none" w:sz="0" w:space="0" w:color="auto"/>
                                                  </w:divBdr>
                                                  <w:divsChild>
                                                    <w:div w:id="623005448">
                                                      <w:marLeft w:val="480"/>
                                                      <w:marRight w:val="0"/>
                                                      <w:marTop w:val="0"/>
                                                      <w:marBottom w:val="0"/>
                                                      <w:divBdr>
                                                        <w:top w:val="none" w:sz="0" w:space="0" w:color="auto"/>
                                                        <w:left w:val="none" w:sz="0" w:space="0" w:color="auto"/>
                                                        <w:bottom w:val="none" w:sz="0" w:space="0" w:color="auto"/>
                                                        <w:right w:val="none" w:sz="0" w:space="0" w:color="auto"/>
                                                      </w:divBdr>
                                                    </w:div>
                                                  </w:divsChild>
                                                </w:div>
                                                <w:div w:id="255216196">
                                                  <w:marLeft w:val="0"/>
                                                  <w:marRight w:val="0"/>
                                                  <w:marTop w:val="210"/>
                                                  <w:marBottom w:val="210"/>
                                                  <w:divBdr>
                                                    <w:top w:val="none" w:sz="0" w:space="0" w:color="auto"/>
                                                    <w:left w:val="none" w:sz="0" w:space="0" w:color="auto"/>
                                                    <w:bottom w:val="none" w:sz="0" w:space="0" w:color="auto"/>
                                                    <w:right w:val="none" w:sz="0" w:space="0" w:color="auto"/>
                                                  </w:divBdr>
                                                  <w:divsChild>
                                                    <w:div w:id="1443496096">
                                                      <w:marLeft w:val="480"/>
                                                      <w:marRight w:val="0"/>
                                                      <w:marTop w:val="0"/>
                                                      <w:marBottom w:val="0"/>
                                                      <w:divBdr>
                                                        <w:top w:val="none" w:sz="0" w:space="0" w:color="auto"/>
                                                        <w:left w:val="none" w:sz="0" w:space="0" w:color="auto"/>
                                                        <w:bottom w:val="none" w:sz="0" w:space="0" w:color="auto"/>
                                                        <w:right w:val="none" w:sz="0" w:space="0" w:color="auto"/>
                                                      </w:divBdr>
                                                    </w:div>
                                                  </w:divsChild>
                                                </w:div>
                                                <w:div w:id="1679654884">
                                                  <w:marLeft w:val="0"/>
                                                  <w:marRight w:val="0"/>
                                                  <w:marTop w:val="210"/>
                                                  <w:marBottom w:val="0"/>
                                                  <w:divBdr>
                                                    <w:top w:val="none" w:sz="0" w:space="0" w:color="auto"/>
                                                    <w:left w:val="none" w:sz="0" w:space="0" w:color="auto"/>
                                                    <w:bottom w:val="none" w:sz="0" w:space="0" w:color="auto"/>
                                                    <w:right w:val="none" w:sz="0" w:space="0" w:color="auto"/>
                                                  </w:divBdr>
                                                  <w:divsChild>
                                                    <w:div w:id="8069718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7946">
                                      <w:marLeft w:val="0"/>
                                      <w:marRight w:val="0"/>
                                      <w:marTop w:val="210"/>
                                      <w:marBottom w:val="0"/>
                                      <w:divBdr>
                                        <w:top w:val="none" w:sz="0" w:space="0" w:color="auto"/>
                                        <w:left w:val="none" w:sz="0" w:space="0" w:color="auto"/>
                                        <w:bottom w:val="none" w:sz="0" w:space="0" w:color="auto"/>
                                        <w:right w:val="none" w:sz="0" w:space="0" w:color="auto"/>
                                      </w:divBdr>
                                      <w:divsChild>
                                        <w:div w:id="1245070429">
                                          <w:marLeft w:val="480"/>
                                          <w:marRight w:val="0"/>
                                          <w:marTop w:val="0"/>
                                          <w:marBottom w:val="0"/>
                                          <w:divBdr>
                                            <w:top w:val="none" w:sz="0" w:space="0" w:color="auto"/>
                                            <w:left w:val="none" w:sz="0" w:space="0" w:color="auto"/>
                                            <w:bottom w:val="none" w:sz="0" w:space="0" w:color="auto"/>
                                            <w:right w:val="none" w:sz="0" w:space="0" w:color="auto"/>
                                          </w:divBdr>
                                          <w:divsChild>
                                            <w:div w:id="1088501521">
                                              <w:marLeft w:val="0"/>
                                              <w:marRight w:val="0"/>
                                              <w:marTop w:val="0"/>
                                              <w:marBottom w:val="0"/>
                                              <w:divBdr>
                                                <w:top w:val="none" w:sz="0" w:space="0" w:color="auto"/>
                                                <w:left w:val="none" w:sz="0" w:space="0" w:color="auto"/>
                                                <w:bottom w:val="none" w:sz="0" w:space="0" w:color="auto"/>
                                                <w:right w:val="none" w:sz="0" w:space="0" w:color="auto"/>
                                              </w:divBdr>
                                            </w:div>
                                            <w:div w:id="305595274">
                                              <w:marLeft w:val="0"/>
                                              <w:marRight w:val="0"/>
                                              <w:marTop w:val="0"/>
                                              <w:marBottom w:val="0"/>
                                              <w:divBdr>
                                                <w:top w:val="none" w:sz="0" w:space="0" w:color="auto"/>
                                                <w:left w:val="none" w:sz="0" w:space="0" w:color="auto"/>
                                                <w:bottom w:val="none" w:sz="0" w:space="0" w:color="auto"/>
                                                <w:right w:val="none" w:sz="0" w:space="0" w:color="auto"/>
                                              </w:divBdr>
                                              <w:divsChild>
                                                <w:div w:id="198667430">
                                                  <w:marLeft w:val="0"/>
                                                  <w:marRight w:val="0"/>
                                                  <w:marTop w:val="210"/>
                                                  <w:marBottom w:val="210"/>
                                                  <w:divBdr>
                                                    <w:top w:val="none" w:sz="0" w:space="0" w:color="auto"/>
                                                    <w:left w:val="none" w:sz="0" w:space="0" w:color="auto"/>
                                                    <w:bottom w:val="none" w:sz="0" w:space="0" w:color="auto"/>
                                                    <w:right w:val="none" w:sz="0" w:space="0" w:color="auto"/>
                                                  </w:divBdr>
                                                  <w:divsChild>
                                                    <w:div w:id="273178204">
                                                      <w:marLeft w:val="480"/>
                                                      <w:marRight w:val="0"/>
                                                      <w:marTop w:val="0"/>
                                                      <w:marBottom w:val="0"/>
                                                      <w:divBdr>
                                                        <w:top w:val="none" w:sz="0" w:space="0" w:color="auto"/>
                                                        <w:left w:val="none" w:sz="0" w:space="0" w:color="auto"/>
                                                        <w:bottom w:val="none" w:sz="0" w:space="0" w:color="auto"/>
                                                        <w:right w:val="none" w:sz="0" w:space="0" w:color="auto"/>
                                                      </w:divBdr>
                                                      <w:divsChild>
                                                        <w:div w:id="489322595">
                                                          <w:marLeft w:val="0"/>
                                                          <w:marRight w:val="0"/>
                                                          <w:marTop w:val="0"/>
                                                          <w:marBottom w:val="0"/>
                                                          <w:divBdr>
                                                            <w:top w:val="none" w:sz="0" w:space="0" w:color="auto"/>
                                                            <w:left w:val="none" w:sz="0" w:space="0" w:color="auto"/>
                                                            <w:bottom w:val="none" w:sz="0" w:space="0" w:color="auto"/>
                                                            <w:right w:val="none" w:sz="0" w:space="0" w:color="auto"/>
                                                          </w:divBdr>
                                                          <w:divsChild>
                                                            <w:div w:id="1138497414">
                                                              <w:marLeft w:val="0"/>
                                                              <w:marRight w:val="0"/>
                                                              <w:marTop w:val="210"/>
                                                              <w:marBottom w:val="210"/>
                                                              <w:divBdr>
                                                                <w:top w:val="none" w:sz="0" w:space="0" w:color="auto"/>
                                                                <w:left w:val="none" w:sz="0" w:space="0" w:color="auto"/>
                                                                <w:bottom w:val="none" w:sz="0" w:space="0" w:color="auto"/>
                                                                <w:right w:val="none" w:sz="0" w:space="0" w:color="auto"/>
                                                              </w:divBdr>
                                                              <w:divsChild>
                                                                <w:div w:id="314072562">
                                                                  <w:marLeft w:val="480"/>
                                                                  <w:marRight w:val="0"/>
                                                                  <w:marTop w:val="0"/>
                                                                  <w:marBottom w:val="0"/>
                                                                  <w:divBdr>
                                                                    <w:top w:val="none" w:sz="0" w:space="0" w:color="auto"/>
                                                                    <w:left w:val="none" w:sz="0" w:space="0" w:color="auto"/>
                                                                    <w:bottom w:val="none" w:sz="0" w:space="0" w:color="auto"/>
                                                                    <w:right w:val="none" w:sz="0" w:space="0" w:color="auto"/>
                                                                  </w:divBdr>
                                                                </w:div>
                                                              </w:divsChild>
                                                            </w:div>
                                                            <w:div w:id="1614626684">
                                                              <w:marLeft w:val="0"/>
                                                              <w:marRight w:val="0"/>
                                                              <w:marTop w:val="210"/>
                                                              <w:marBottom w:val="0"/>
                                                              <w:divBdr>
                                                                <w:top w:val="none" w:sz="0" w:space="0" w:color="auto"/>
                                                                <w:left w:val="none" w:sz="0" w:space="0" w:color="auto"/>
                                                                <w:bottom w:val="none" w:sz="0" w:space="0" w:color="auto"/>
                                                                <w:right w:val="none" w:sz="0" w:space="0" w:color="auto"/>
                                                              </w:divBdr>
                                                              <w:divsChild>
                                                                <w:div w:id="207385138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761282">
                                                  <w:marLeft w:val="0"/>
                                                  <w:marRight w:val="0"/>
                                                  <w:marTop w:val="210"/>
                                                  <w:marBottom w:val="0"/>
                                                  <w:divBdr>
                                                    <w:top w:val="none" w:sz="0" w:space="0" w:color="auto"/>
                                                    <w:left w:val="none" w:sz="0" w:space="0" w:color="auto"/>
                                                    <w:bottom w:val="none" w:sz="0" w:space="0" w:color="auto"/>
                                                    <w:right w:val="none" w:sz="0" w:space="0" w:color="auto"/>
                                                  </w:divBdr>
                                                  <w:divsChild>
                                                    <w:div w:id="1284652362">
                                                      <w:marLeft w:val="480"/>
                                                      <w:marRight w:val="0"/>
                                                      <w:marTop w:val="0"/>
                                                      <w:marBottom w:val="0"/>
                                                      <w:divBdr>
                                                        <w:top w:val="none" w:sz="0" w:space="0" w:color="auto"/>
                                                        <w:left w:val="none" w:sz="0" w:space="0" w:color="auto"/>
                                                        <w:bottom w:val="none" w:sz="0" w:space="0" w:color="auto"/>
                                                        <w:right w:val="none" w:sz="0" w:space="0" w:color="auto"/>
                                                      </w:divBdr>
                                                      <w:divsChild>
                                                        <w:div w:id="1519200878">
                                                          <w:marLeft w:val="0"/>
                                                          <w:marRight w:val="0"/>
                                                          <w:marTop w:val="0"/>
                                                          <w:marBottom w:val="0"/>
                                                          <w:divBdr>
                                                            <w:top w:val="none" w:sz="0" w:space="0" w:color="auto"/>
                                                            <w:left w:val="none" w:sz="0" w:space="0" w:color="auto"/>
                                                            <w:bottom w:val="none" w:sz="0" w:space="0" w:color="auto"/>
                                                            <w:right w:val="none" w:sz="0" w:space="0" w:color="auto"/>
                                                          </w:divBdr>
                                                          <w:divsChild>
                                                            <w:div w:id="2123453634">
                                                              <w:marLeft w:val="0"/>
                                                              <w:marRight w:val="0"/>
                                                              <w:marTop w:val="210"/>
                                                              <w:marBottom w:val="210"/>
                                                              <w:divBdr>
                                                                <w:top w:val="none" w:sz="0" w:space="0" w:color="auto"/>
                                                                <w:left w:val="none" w:sz="0" w:space="0" w:color="auto"/>
                                                                <w:bottom w:val="none" w:sz="0" w:space="0" w:color="auto"/>
                                                                <w:right w:val="none" w:sz="0" w:space="0" w:color="auto"/>
                                                              </w:divBdr>
                                                              <w:divsChild>
                                                                <w:div w:id="1216702131">
                                                                  <w:marLeft w:val="480"/>
                                                                  <w:marRight w:val="0"/>
                                                                  <w:marTop w:val="0"/>
                                                                  <w:marBottom w:val="0"/>
                                                                  <w:divBdr>
                                                                    <w:top w:val="none" w:sz="0" w:space="0" w:color="auto"/>
                                                                    <w:left w:val="none" w:sz="0" w:space="0" w:color="auto"/>
                                                                    <w:bottom w:val="none" w:sz="0" w:space="0" w:color="auto"/>
                                                                    <w:right w:val="none" w:sz="0" w:space="0" w:color="auto"/>
                                                                  </w:divBdr>
                                                                </w:div>
                                                              </w:divsChild>
                                                            </w:div>
                                                            <w:div w:id="2033796510">
                                                              <w:marLeft w:val="0"/>
                                                              <w:marRight w:val="0"/>
                                                              <w:marTop w:val="210"/>
                                                              <w:marBottom w:val="0"/>
                                                              <w:divBdr>
                                                                <w:top w:val="none" w:sz="0" w:space="0" w:color="auto"/>
                                                                <w:left w:val="none" w:sz="0" w:space="0" w:color="auto"/>
                                                                <w:bottom w:val="none" w:sz="0" w:space="0" w:color="auto"/>
                                                                <w:right w:val="none" w:sz="0" w:space="0" w:color="auto"/>
                                                              </w:divBdr>
                                                              <w:divsChild>
                                                                <w:div w:id="96797043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9120706">
          <w:marLeft w:val="1350"/>
          <w:marRight w:val="0"/>
          <w:marTop w:val="0"/>
          <w:marBottom w:val="0"/>
          <w:divBdr>
            <w:top w:val="none" w:sz="0" w:space="0" w:color="auto"/>
            <w:left w:val="none" w:sz="0" w:space="0" w:color="auto"/>
            <w:bottom w:val="none" w:sz="0" w:space="0" w:color="auto"/>
            <w:right w:val="none" w:sz="0" w:space="0" w:color="auto"/>
          </w:divBdr>
          <w:divsChild>
            <w:div w:id="1439568332">
              <w:marLeft w:val="0"/>
              <w:marRight w:val="0"/>
              <w:marTop w:val="0"/>
              <w:marBottom w:val="0"/>
              <w:divBdr>
                <w:top w:val="none" w:sz="0" w:space="0" w:color="auto"/>
                <w:left w:val="none" w:sz="0" w:space="0" w:color="auto"/>
                <w:bottom w:val="none" w:sz="0" w:space="0" w:color="auto"/>
                <w:right w:val="none" w:sz="0" w:space="0" w:color="auto"/>
              </w:divBdr>
            </w:div>
            <w:div w:id="11451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5168">
      <w:bodyDiv w:val="1"/>
      <w:marLeft w:val="0"/>
      <w:marRight w:val="0"/>
      <w:marTop w:val="0"/>
      <w:marBottom w:val="0"/>
      <w:divBdr>
        <w:top w:val="none" w:sz="0" w:space="0" w:color="auto"/>
        <w:left w:val="none" w:sz="0" w:space="0" w:color="auto"/>
        <w:bottom w:val="none" w:sz="0" w:space="0" w:color="auto"/>
        <w:right w:val="none" w:sz="0" w:space="0" w:color="auto"/>
      </w:divBdr>
      <w:divsChild>
        <w:div w:id="386952815">
          <w:marLeft w:val="480"/>
          <w:marRight w:val="0"/>
          <w:marTop w:val="0"/>
          <w:marBottom w:val="0"/>
          <w:divBdr>
            <w:top w:val="none" w:sz="0" w:space="0" w:color="auto"/>
            <w:left w:val="none" w:sz="0" w:space="0" w:color="auto"/>
            <w:bottom w:val="none" w:sz="0" w:space="0" w:color="auto"/>
            <w:right w:val="none" w:sz="0" w:space="0" w:color="auto"/>
          </w:divBdr>
        </w:div>
      </w:divsChild>
    </w:div>
    <w:div w:id="1124081654">
      <w:bodyDiv w:val="1"/>
      <w:marLeft w:val="0"/>
      <w:marRight w:val="0"/>
      <w:marTop w:val="0"/>
      <w:marBottom w:val="0"/>
      <w:divBdr>
        <w:top w:val="none" w:sz="0" w:space="0" w:color="auto"/>
        <w:left w:val="none" w:sz="0" w:space="0" w:color="auto"/>
        <w:bottom w:val="none" w:sz="0" w:space="0" w:color="auto"/>
        <w:right w:val="none" w:sz="0" w:space="0" w:color="auto"/>
      </w:divBdr>
      <w:divsChild>
        <w:div w:id="714693012">
          <w:marLeft w:val="0"/>
          <w:marRight w:val="0"/>
          <w:marTop w:val="0"/>
          <w:marBottom w:val="0"/>
          <w:divBdr>
            <w:top w:val="none" w:sz="0" w:space="0" w:color="auto"/>
            <w:left w:val="none" w:sz="0" w:space="0" w:color="auto"/>
            <w:bottom w:val="none" w:sz="0" w:space="0" w:color="auto"/>
            <w:right w:val="none" w:sz="0" w:space="0" w:color="auto"/>
          </w:divBdr>
        </w:div>
        <w:div w:id="906526404">
          <w:marLeft w:val="0"/>
          <w:marRight w:val="0"/>
          <w:marTop w:val="390"/>
          <w:marBottom w:val="0"/>
          <w:divBdr>
            <w:top w:val="none" w:sz="0" w:space="0" w:color="auto"/>
            <w:left w:val="none" w:sz="0" w:space="0" w:color="auto"/>
            <w:bottom w:val="none" w:sz="0" w:space="0" w:color="auto"/>
            <w:right w:val="none" w:sz="0" w:space="0" w:color="auto"/>
          </w:divBdr>
        </w:div>
      </w:divsChild>
    </w:div>
    <w:div w:id="1146315062">
      <w:bodyDiv w:val="1"/>
      <w:marLeft w:val="0"/>
      <w:marRight w:val="0"/>
      <w:marTop w:val="0"/>
      <w:marBottom w:val="0"/>
      <w:divBdr>
        <w:top w:val="none" w:sz="0" w:space="0" w:color="auto"/>
        <w:left w:val="none" w:sz="0" w:space="0" w:color="auto"/>
        <w:bottom w:val="none" w:sz="0" w:space="0" w:color="auto"/>
        <w:right w:val="none" w:sz="0" w:space="0" w:color="auto"/>
      </w:divBdr>
    </w:div>
    <w:div w:id="1146318357">
      <w:bodyDiv w:val="1"/>
      <w:marLeft w:val="0"/>
      <w:marRight w:val="0"/>
      <w:marTop w:val="0"/>
      <w:marBottom w:val="0"/>
      <w:divBdr>
        <w:top w:val="none" w:sz="0" w:space="0" w:color="auto"/>
        <w:left w:val="none" w:sz="0" w:space="0" w:color="auto"/>
        <w:bottom w:val="none" w:sz="0" w:space="0" w:color="auto"/>
        <w:right w:val="none" w:sz="0" w:space="0" w:color="auto"/>
      </w:divBdr>
      <w:divsChild>
        <w:div w:id="1942764420">
          <w:marLeft w:val="480"/>
          <w:marRight w:val="0"/>
          <w:marTop w:val="0"/>
          <w:marBottom w:val="0"/>
          <w:divBdr>
            <w:top w:val="none" w:sz="0" w:space="0" w:color="auto"/>
            <w:left w:val="none" w:sz="0" w:space="0" w:color="auto"/>
            <w:bottom w:val="none" w:sz="0" w:space="0" w:color="auto"/>
            <w:right w:val="none" w:sz="0" w:space="0" w:color="auto"/>
          </w:divBdr>
        </w:div>
      </w:divsChild>
    </w:div>
    <w:div w:id="1153915831">
      <w:bodyDiv w:val="1"/>
      <w:marLeft w:val="0"/>
      <w:marRight w:val="0"/>
      <w:marTop w:val="0"/>
      <w:marBottom w:val="0"/>
      <w:divBdr>
        <w:top w:val="none" w:sz="0" w:space="0" w:color="auto"/>
        <w:left w:val="none" w:sz="0" w:space="0" w:color="auto"/>
        <w:bottom w:val="none" w:sz="0" w:space="0" w:color="auto"/>
        <w:right w:val="none" w:sz="0" w:space="0" w:color="auto"/>
      </w:divBdr>
      <w:divsChild>
        <w:div w:id="165823578">
          <w:marLeft w:val="480"/>
          <w:marRight w:val="0"/>
          <w:marTop w:val="0"/>
          <w:marBottom w:val="0"/>
          <w:divBdr>
            <w:top w:val="none" w:sz="0" w:space="0" w:color="auto"/>
            <w:left w:val="none" w:sz="0" w:space="0" w:color="auto"/>
            <w:bottom w:val="none" w:sz="0" w:space="0" w:color="auto"/>
            <w:right w:val="none" w:sz="0" w:space="0" w:color="auto"/>
          </w:divBdr>
        </w:div>
      </w:divsChild>
    </w:div>
    <w:div w:id="1158227531">
      <w:bodyDiv w:val="1"/>
      <w:marLeft w:val="0"/>
      <w:marRight w:val="0"/>
      <w:marTop w:val="0"/>
      <w:marBottom w:val="0"/>
      <w:divBdr>
        <w:top w:val="none" w:sz="0" w:space="0" w:color="auto"/>
        <w:left w:val="none" w:sz="0" w:space="0" w:color="auto"/>
        <w:bottom w:val="none" w:sz="0" w:space="0" w:color="auto"/>
        <w:right w:val="none" w:sz="0" w:space="0" w:color="auto"/>
      </w:divBdr>
    </w:div>
    <w:div w:id="1177845279">
      <w:bodyDiv w:val="1"/>
      <w:marLeft w:val="0"/>
      <w:marRight w:val="0"/>
      <w:marTop w:val="0"/>
      <w:marBottom w:val="0"/>
      <w:divBdr>
        <w:top w:val="none" w:sz="0" w:space="0" w:color="auto"/>
        <w:left w:val="none" w:sz="0" w:space="0" w:color="auto"/>
        <w:bottom w:val="none" w:sz="0" w:space="0" w:color="auto"/>
        <w:right w:val="none" w:sz="0" w:space="0" w:color="auto"/>
      </w:divBdr>
      <w:divsChild>
        <w:div w:id="1882088623">
          <w:marLeft w:val="0"/>
          <w:marRight w:val="0"/>
          <w:marTop w:val="0"/>
          <w:marBottom w:val="0"/>
          <w:divBdr>
            <w:top w:val="none" w:sz="0" w:space="0" w:color="auto"/>
            <w:left w:val="none" w:sz="0" w:space="0" w:color="auto"/>
            <w:bottom w:val="none" w:sz="0" w:space="0" w:color="auto"/>
            <w:right w:val="none" w:sz="0" w:space="0" w:color="auto"/>
          </w:divBdr>
        </w:div>
        <w:div w:id="840388722">
          <w:marLeft w:val="0"/>
          <w:marRight w:val="0"/>
          <w:marTop w:val="390"/>
          <w:marBottom w:val="0"/>
          <w:divBdr>
            <w:top w:val="none" w:sz="0" w:space="0" w:color="auto"/>
            <w:left w:val="none" w:sz="0" w:space="0" w:color="auto"/>
            <w:bottom w:val="none" w:sz="0" w:space="0" w:color="auto"/>
            <w:right w:val="none" w:sz="0" w:space="0" w:color="auto"/>
          </w:divBdr>
        </w:div>
      </w:divsChild>
    </w:div>
    <w:div w:id="1201825511">
      <w:bodyDiv w:val="1"/>
      <w:marLeft w:val="0"/>
      <w:marRight w:val="0"/>
      <w:marTop w:val="0"/>
      <w:marBottom w:val="0"/>
      <w:divBdr>
        <w:top w:val="none" w:sz="0" w:space="0" w:color="auto"/>
        <w:left w:val="none" w:sz="0" w:space="0" w:color="auto"/>
        <w:bottom w:val="none" w:sz="0" w:space="0" w:color="auto"/>
        <w:right w:val="none" w:sz="0" w:space="0" w:color="auto"/>
      </w:divBdr>
      <w:divsChild>
        <w:div w:id="936055861">
          <w:marLeft w:val="0"/>
          <w:marRight w:val="0"/>
          <w:marTop w:val="0"/>
          <w:marBottom w:val="0"/>
          <w:divBdr>
            <w:top w:val="none" w:sz="0" w:space="0" w:color="auto"/>
            <w:left w:val="none" w:sz="0" w:space="0" w:color="auto"/>
            <w:bottom w:val="none" w:sz="0" w:space="0" w:color="auto"/>
            <w:right w:val="none" w:sz="0" w:space="0" w:color="auto"/>
          </w:divBdr>
          <w:divsChild>
            <w:div w:id="1464083140">
              <w:marLeft w:val="0"/>
              <w:marRight w:val="0"/>
              <w:marTop w:val="210"/>
              <w:marBottom w:val="210"/>
              <w:divBdr>
                <w:top w:val="none" w:sz="0" w:space="0" w:color="auto"/>
                <w:left w:val="none" w:sz="0" w:space="0" w:color="auto"/>
                <w:bottom w:val="none" w:sz="0" w:space="0" w:color="auto"/>
                <w:right w:val="none" w:sz="0" w:space="0" w:color="auto"/>
              </w:divBdr>
              <w:divsChild>
                <w:div w:id="1418598384">
                  <w:marLeft w:val="480"/>
                  <w:marRight w:val="0"/>
                  <w:marTop w:val="0"/>
                  <w:marBottom w:val="0"/>
                  <w:divBdr>
                    <w:top w:val="none" w:sz="0" w:space="0" w:color="auto"/>
                    <w:left w:val="none" w:sz="0" w:space="0" w:color="auto"/>
                    <w:bottom w:val="none" w:sz="0" w:space="0" w:color="auto"/>
                    <w:right w:val="none" w:sz="0" w:space="0" w:color="auto"/>
                  </w:divBdr>
                </w:div>
              </w:divsChild>
            </w:div>
            <w:div w:id="680621379">
              <w:marLeft w:val="0"/>
              <w:marRight w:val="0"/>
              <w:marTop w:val="210"/>
              <w:marBottom w:val="210"/>
              <w:divBdr>
                <w:top w:val="none" w:sz="0" w:space="0" w:color="auto"/>
                <w:left w:val="none" w:sz="0" w:space="0" w:color="auto"/>
                <w:bottom w:val="none" w:sz="0" w:space="0" w:color="auto"/>
                <w:right w:val="none" w:sz="0" w:space="0" w:color="auto"/>
              </w:divBdr>
              <w:divsChild>
                <w:div w:id="1583024977">
                  <w:marLeft w:val="480"/>
                  <w:marRight w:val="0"/>
                  <w:marTop w:val="0"/>
                  <w:marBottom w:val="0"/>
                  <w:divBdr>
                    <w:top w:val="none" w:sz="0" w:space="0" w:color="auto"/>
                    <w:left w:val="none" w:sz="0" w:space="0" w:color="auto"/>
                    <w:bottom w:val="none" w:sz="0" w:space="0" w:color="auto"/>
                    <w:right w:val="none" w:sz="0" w:space="0" w:color="auto"/>
                  </w:divBdr>
                  <w:divsChild>
                    <w:div w:id="260375575">
                      <w:marLeft w:val="0"/>
                      <w:marRight w:val="0"/>
                      <w:marTop w:val="0"/>
                      <w:marBottom w:val="0"/>
                      <w:divBdr>
                        <w:top w:val="none" w:sz="0" w:space="0" w:color="auto"/>
                        <w:left w:val="none" w:sz="0" w:space="0" w:color="auto"/>
                        <w:bottom w:val="none" w:sz="0" w:space="0" w:color="auto"/>
                        <w:right w:val="none" w:sz="0" w:space="0" w:color="auto"/>
                      </w:divBdr>
                      <w:divsChild>
                        <w:div w:id="1654411747">
                          <w:marLeft w:val="0"/>
                          <w:marRight w:val="0"/>
                          <w:marTop w:val="210"/>
                          <w:marBottom w:val="210"/>
                          <w:divBdr>
                            <w:top w:val="none" w:sz="0" w:space="0" w:color="auto"/>
                            <w:left w:val="none" w:sz="0" w:space="0" w:color="auto"/>
                            <w:bottom w:val="none" w:sz="0" w:space="0" w:color="auto"/>
                            <w:right w:val="none" w:sz="0" w:space="0" w:color="auto"/>
                          </w:divBdr>
                          <w:divsChild>
                            <w:div w:id="1420911555">
                              <w:marLeft w:val="480"/>
                              <w:marRight w:val="0"/>
                              <w:marTop w:val="0"/>
                              <w:marBottom w:val="0"/>
                              <w:divBdr>
                                <w:top w:val="none" w:sz="0" w:space="0" w:color="auto"/>
                                <w:left w:val="none" w:sz="0" w:space="0" w:color="auto"/>
                                <w:bottom w:val="none" w:sz="0" w:space="0" w:color="auto"/>
                                <w:right w:val="none" w:sz="0" w:space="0" w:color="auto"/>
                              </w:divBdr>
                            </w:div>
                          </w:divsChild>
                        </w:div>
                        <w:div w:id="1508472998">
                          <w:marLeft w:val="0"/>
                          <w:marRight w:val="0"/>
                          <w:marTop w:val="210"/>
                          <w:marBottom w:val="210"/>
                          <w:divBdr>
                            <w:top w:val="none" w:sz="0" w:space="0" w:color="auto"/>
                            <w:left w:val="none" w:sz="0" w:space="0" w:color="auto"/>
                            <w:bottom w:val="none" w:sz="0" w:space="0" w:color="auto"/>
                            <w:right w:val="none" w:sz="0" w:space="0" w:color="auto"/>
                          </w:divBdr>
                          <w:divsChild>
                            <w:div w:id="555822279">
                              <w:marLeft w:val="480"/>
                              <w:marRight w:val="0"/>
                              <w:marTop w:val="0"/>
                              <w:marBottom w:val="0"/>
                              <w:divBdr>
                                <w:top w:val="none" w:sz="0" w:space="0" w:color="auto"/>
                                <w:left w:val="none" w:sz="0" w:space="0" w:color="auto"/>
                                <w:bottom w:val="none" w:sz="0" w:space="0" w:color="auto"/>
                                <w:right w:val="none" w:sz="0" w:space="0" w:color="auto"/>
                              </w:divBdr>
                            </w:div>
                          </w:divsChild>
                        </w:div>
                        <w:div w:id="894856224">
                          <w:marLeft w:val="0"/>
                          <w:marRight w:val="0"/>
                          <w:marTop w:val="210"/>
                          <w:marBottom w:val="210"/>
                          <w:divBdr>
                            <w:top w:val="none" w:sz="0" w:space="0" w:color="auto"/>
                            <w:left w:val="none" w:sz="0" w:space="0" w:color="auto"/>
                            <w:bottom w:val="none" w:sz="0" w:space="0" w:color="auto"/>
                            <w:right w:val="none" w:sz="0" w:space="0" w:color="auto"/>
                          </w:divBdr>
                          <w:divsChild>
                            <w:div w:id="355430723">
                              <w:marLeft w:val="480"/>
                              <w:marRight w:val="0"/>
                              <w:marTop w:val="0"/>
                              <w:marBottom w:val="0"/>
                              <w:divBdr>
                                <w:top w:val="none" w:sz="0" w:space="0" w:color="auto"/>
                                <w:left w:val="none" w:sz="0" w:space="0" w:color="auto"/>
                                <w:bottom w:val="none" w:sz="0" w:space="0" w:color="auto"/>
                                <w:right w:val="none" w:sz="0" w:space="0" w:color="auto"/>
                              </w:divBdr>
                            </w:div>
                          </w:divsChild>
                        </w:div>
                        <w:div w:id="2130199214">
                          <w:marLeft w:val="0"/>
                          <w:marRight w:val="0"/>
                          <w:marTop w:val="210"/>
                          <w:marBottom w:val="210"/>
                          <w:divBdr>
                            <w:top w:val="none" w:sz="0" w:space="0" w:color="auto"/>
                            <w:left w:val="none" w:sz="0" w:space="0" w:color="auto"/>
                            <w:bottom w:val="none" w:sz="0" w:space="0" w:color="auto"/>
                            <w:right w:val="none" w:sz="0" w:space="0" w:color="auto"/>
                          </w:divBdr>
                          <w:divsChild>
                            <w:div w:id="1110012285">
                              <w:marLeft w:val="480"/>
                              <w:marRight w:val="0"/>
                              <w:marTop w:val="0"/>
                              <w:marBottom w:val="0"/>
                              <w:divBdr>
                                <w:top w:val="none" w:sz="0" w:space="0" w:color="auto"/>
                                <w:left w:val="none" w:sz="0" w:space="0" w:color="auto"/>
                                <w:bottom w:val="none" w:sz="0" w:space="0" w:color="auto"/>
                                <w:right w:val="none" w:sz="0" w:space="0" w:color="auto"/>
                              </w:divBdr>
                            </w:div>
                          </w:divsChild>
                        </w:div>
                        <w:div w:id="1374187957">
                          <w:marLeft w:val="0"/>
                          <w:marRight w:val="0"/>
                          <w:marTop w:val="210"/>
                          <w:marBottom w:val="210"/>
                          <w:divBdr>
                            <w:top w:val="none" w:sz="0" w:space="0" w:color="auto"/>
                            <w:left w:val="none" w:sz="0" w:space="0" w:color="auto"/>
                            <w:bottom w:val="none" w:sz="0" w:space="0" w:color="auto"/>
                            <w:right w:val="none" w:sz="0" w:space="0" w:color="auto"/>
                          </w:divBdr>
                          <w:divsChild>
                            <w:div w:id="856162610">
                              <w:marLeft w:val="480"/>
                              <w:marRight w:val="0"/>
                              <w:marTop w:val="0"/>
                              <w:marBottom w:val="0"/>
                              <w:divBdr>
                                <w:top w:val="none" w:sz="0" w:space="0" w:color="auto"/>
                                <w:left w:val="none" w:sz="0" w:space="0" w:color="auto"/>
                                <w:bottom w:val="none" w:sz="0" w:space="0" w:color="auto"/>
                                <w:right w:val="none" w:sz="0" w:space="0" w:color="auto"/>
                              </w:divBdr>
                            </w:div>
                          </w:divsChild>
                        </w:div>
                        <w:div w:id="1862429280">
                          <w:marLeft w:val="0"/>
                          <w:marRight w:val="0"/>
                          <w:marTop w:val="210"/>
                          <w:marBottom w:val="210"/>
                          <w:divBdr>
                            <w:top w:val="none" w:sz="0" w:space="0" w:color="auto"/>
                            <w:left w:val="none" w:sz="0" w:space="0" w:color="auto"/>
                            <w:bottom w:val="none" w:sz="0" w:space="0" w:color="auto"/>
                            <w:right w:val="none" w:sz="0" w:space="0" w:color="auto"/>
                          </w:divBdr>
                          <w:divsChild>
                            <w:div w:id="1724480136">
                              <w:marLeft w:val="480"/>
                              <w:marRight w:val="0"/>
                              <w:marTop w:val="0"/>
                              <w:marBottom w:val="0"/>
                              <w:divBdr>
                                <w:top w:val="none" w:sz="0" w:space="0" w:color="auto"/>
                                <w:left w:val="none" w:sz="0" w:space="0" w:color="auto"/>
                                <w:bottom w:val="none" w:sz="0" w:space="0" w:color="auto"/>
                                <w:right w:val="none" w:sz="0" w:space="0" w:color="auto"/>
                              </w:divBdr>
                            </w:div>
                          </w:divsChild>
                        </w:div>
                        <w:div w:id="292757743">
                          <w:marLeft w:val="0"/>
                          <w:marRight w:val="0"/>
                          <w:marTop w:val="210"/>
                          <w:marBottom w:val="210"/>
                          <w:divBdr>
                            <w:top w:val="none" w:sz="0" w:space="0" w:color="auto"/>
                            <w:left w:val="none" w:sz="0" w:space="0" w:color="auto"/>
                            <w:bottom w:val="none" w:sz="0" w:space="0" w:color="auto"/>
                            <w:right w:val="none" w:sz="0" w:space="0" w:color="auto"/>
                          </w:divBdr>
                          <w:divsChild>
                            <w:div w:id="2067681493">
                              <w:marLeft w:val="480"/>
                              <w:marRight w:val="0"/>
                              <w:marTop w:val="0"/>
                              <w:marBottom w:val="0"/>
                              <w:divBdr>
                                <w:top w:val="none" w:sz="0" w:space="0" w:color="auto"/>
                                <w:left w:val="none" w:sz="0" w:space="0" w:color="auto"/>
                                <w:bottom w:val="none" w:sz="0" w:space="0" w:color="auto"/>
                                <w:right w:val="none" w:sz="0" w:space="0" w:color="auto"/>
                              </w:divBdr>
                            </w:div>
                          </w:divsChild>
                        </w:div>
                        <w:div w:id="112214051">
                          <w:marLeft w:val="0"/>
                          <w:marRight w:val="0"/>
                          <w:marTop w:val="210"/>
                          <w:marBottom w:val="210"/>
                          <w:divBdr>
                            <w:top w:val="none" w:sz="0" w:space="0" w:color="auto"/>
                            <w:left w:val="none" w:sz="0" w:space="0" w:color="auto"/>
                            <w:bottom w:val="none" w:sz="0" w:space="0" w:color="auto"/>
                            <w:right w:val="none" w:sz="0" w:space="0" w:color="auto"/>
                          </w:divBdr>
                          <w:divsChild>
                            <w:div w:id="165369235">
                              <w:marLeft w:val="480"/>
                              <w:marRight w:val="0"/>
                              <w:marTop w:val="0"/>
                              <w:marBottom w:val="0"/>
                              <w:divBdr>
                                <w:top w:val="none" w:sz="0" w:space="0" w:color="auto"/>
                                <w:left w:val="none" w:sz="0" w:space="0" w:color="auto"/>
                                <w:bottom w:val="none" w:sz="0" w:space="0" w:color="auto"/>
                                <w:right w:val="none" w:sz="0" w:space="0" w:color="auto"/>
                              </w:divBdr>
                            </w:div>
                          </w:divsChild>
                        </w:div>
                        <w:div w:id="1066298266">
                          <w:marLeft w:val="0"/>
                          <w:marRight w:val="0"/>
                          <w:marTop w:val="210"/>
                          <w:marBottom w:val="210"/>
                          <w:divBdr>
                            <w:top w:val="none" w:sz="0" w:space="0" w:color="auto"/>
                            <w:left w:val="none" w:sz="0" w:space="0" w:color="auto"/>
                            <w:bottom w:val="none" w:sz="0" w:space="0" w:color="auto"/>
                            <w:right w:val="none" w:sz="0" w:space="0" w:color="auto"/>
                          </w:divBdr>
                          <w:divsChild>
                            <w:div w:id="398329177">
                              <w:marLeft w:val="480"/>
                              <w:marRight w:val="0"/>
                              <w:marTop w:val="0"/>
                              <w:marBottom w:val="0"/>
                              <w:divBdr>
                                <w:top w:val="none" w:sz="0" w:space="0" w:color="auto"/>
                                <w:left w:val="none" w:sz="0" w:space="0" w:color="auto"/>
                                <w:bottom w:val="none" w:sz="0" w:space="0" w:color="auto"/>
                                <w:right w:val="none" w:sz="0" w:space="0" w:color="auto"/>
                              </w:divBdr>
                            </w:div>
                          </w:divsChild>
                        </w:div>
                        <w:div w:id="1863125430">
                          <w:marLeft w:val="0"/>
                          <w:marRight w:val="0"/>
                          <w:marTop w:val="210"/>
                          <w:marBottom w:val="0"/>
                          <w:divBdr>
                            <w:top w:val="none" w:sz="0" w:space="0" w:color="auto"/>
                            <w:left w:val="none" w:sz="0" w:space="0" w:color="auto"/>
                            <w:bottom w:val="none" w:sz="0" w:space="0" w:color="auto"/>
                            <w:right w:val="none" w:sz="0" w:space="0" w:color="auto"/>
                          </w:divBdr>
                          <w:divsChild>
                            <w:div w:id="57292941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305">
              <w:marLeft w:val="0"/>
              <w:marRight w:val="0"/>
              <w:marTop w:val="210"/>
              <w:marBottom w:val="210"/>
              <w:divBdr>
                <w:top w:val="none" w:sz="0" w:space="0" w:color="auto"/>
                <w:left w:val="none" w:sz="0" w:space="0" w:color="auto"/>
                <w:bottom w:val="none" w:sz="0" w:space="0" w:color="auto"/>
                <w:right w:val="none" w:sz="0" w:space="0" w:color="auto"/>
              </w:divBdr>
              <w:divsChild>
                <w:div w:id="1548640235">
                  <w:marLeft w:val="480"/>
                  <w:marRight w:val="0"/>
                  <w:marTop w:val="0"/>
                  <w:marBottom w:val="0"/>
                  <w:divBdr>
                    <w:top w:val="none" w:sz="0" w:space="0" w:color="auto"/>
                    <w:left w:val="none" w:sz="0" w:space="0" w:color="auto"/>
                    <w:bottom w:val="none" w:sz="0" w:space="0" w:color="auto"/>
                    <w:right w:val="none" w:sz="0" w:space="0" w:color="auto"/>
                  </w:divBdr>
                  <w:divsChild>
                    <w:div w:id="1829788634">
                      <w:marLeft w:val="0"/>
                      <w:marRight w:val="0"/>
                      <w:marTop w:val="0"/>
                      <w:marBottom w:val="0"/>
                      <w:divBdr>
                        <w:top w:val="none" w:sz="0" w:space="0" w:color="auto"/>
                        <w:left w:val="none" w:sz="0" w:space="0" w:color="auto"/>
                        <w:bottom w:val="none" w:sz="0" w:space="0" w:color="auto"/>
                        <w:right w:val="none" w:sz="0" w:space="0" w:color="auto"/>
                      </w:divBdr>
                      <w:divsChild>
                        <w:div w:id="1822044644">
                          <w:marLeft w:val="0"/>
                          <w:marRight w:val="0"/>
                          <w:marTop w:val="210"/>
                          <w:marBottom w:val="210"/>
                          <w:divBdr>
                            <w:top w:val="none" w:sz="0" w:space="0" w:color="auto"/>
                            <w:left w:val="none" w:sz="0" w:space="0" w:color="auto"/>
                            <w:bottom w:val="none" w:sz="0" w:space="0" w:color="auto"/>
                            <w:right w:val="none" w:sz="0" w:space="0" w:color="auto"/>
                          </w:divBdr>
                          <w:divsChild>
                            <w:div w:id="1163350378">
                              <w:marLeft w:val="480"/>
                              <w:marRight w:val="0"/>
                              <w:marTop w:val="0"/>
                              <w:marBottom w:val="0"/>
                              <w:divBdr>
                                <w:top w:val="none" w:sz="0" w:space="0" w:color="auto"/>
                                <w:left w:val="none" w:sz="0" w:space="0" w:color="auto"/>
                                <w:bottom w:val="none" w:sz="0" w:space="0" w:color="auto"/>
                                <w:right w:val="none" w:sz="0" w:space="0" w:color="auto"/>
                              </w:divBdr>
                            </w:div>
                          </w:divsChild>
                        </w:div>
                        <w:div w:id="2071493776">
                          <w:marLeft w:val="0"/>
                          <w:marRight w:val="0"/>
                          <w:marTop w:val="210"/>
                          <w:marBottom w:val="210"/>
                          <w:divBdr>
                            <w:top w:val="none" w:sz="0" w:space="0" w:color="auto"/>
                            <w:left w:val="none" w:sz="0" w:space="0" w:color="auto"/>
                            <w:bottom w:val="none" w:sz="0" w:space="0" w:color="auto"/>
                            <w:right w:val="none" w:sz="0" w:space="0" w:color="auto"/>
                          </w:divBdr>
                          <w:divsChild>
                            <w:div w:id="61099437">
                              <w:marLeft w:val="480"/>
                              <w:marRight w:val="0"/>
                              <w:marTop w:val="0"/>
                              <w:marBottom w:val="0"/>
                              <w:divBdr>
                                <w:top w:val="none" w:sz="0" w:space="0" w:color="auto"/>
                                <w:left w:val="none" w:sz="0" w:space="0" w:color="auto"/>
                                <w:bottom w:val="none" w:sz="0" w:space="0" w:color="auto"/>
                                <w:right w:val="none" w:sz="0" w:space="0" w:color="auto"/>
                              </w:divBdr>
                            </w:div>
                          </w:divsChild>
                        </w:div>
                        <w:div w:id="667176718">
                          <w:marLeft w:val="0"/>
                          <w:marRight w:val="0"/>
                          <w:marTop w:val="210"/>
                          <w:marBottom w:val="0"/>
                          <w:divBdr>
                            <w:top w:val="none" w:sz="0" w:space="0" w:color="auto"/>
                            <w:left w:val="none" w:sz="0" w:space="0" w:color="auto"/>
                            <w:bottom w:val="none" w:sz="0" w:space="0" w:color="auto"/>
                            <w:right w:val="none" w:sz="0" w:space="0" w:color="auto"/>
                          </w:divBdr>
                          <w:divsChild>
                            <w:div w:id="133413978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2788">
              <w:marLeft w:val="0"/>
              <w:marRight w:val="0"/>
              <w:marTop w:val="210"/>
              <w:marBottom w:val="210"/>
              <w:divBdr>
                <w:top w:val="none" w:sz="0" w:space="0" w:color="auto"/>
                <w:left w:val="none" w:sz="0" w:space="0" w:color="auto"/>
                <w:bottom w:val="none" w:sz="0" w:space="0" w:color="auto"/>
                <w:right w:val="none" w:sz="0" w:space="0" w:color="auto"/>
              </w:divBdr>
              <w:divsChild>
                <w:div w:id="1703706149">
                  <w:marLeft w:val="480"/>
                  <w:marRight w:val="0"/>
                  <w:marTop w:val="0"/>
                  <w:marBottom w:val="0"/>
                  <w:divBdr>
                    <w:top w:val="none" w:sz="0" w:space="0" w:color="auto"/>
                    <w:left w:val="none" w:sz="0" w:space="0" w:color="auto"/>
                    <w:bottom w:val="none" w:sz="0" w:space="0" w:color="auto"/>
                    <w:right w:val="none" w:sz="0" w:space="0" w:color="auto"/>
                  </w:divBdr>
                  <w:divsChild>
                    <w:div w:id="363284935">
                      <w:marLeft w:val="0"/>
                      <w:marRight w:val="0"/>
                      <w:marTop w:val="0"/>
                      <w:marBottom w:val="0"/>
                      <w:divBdr>
                        <w:top w:val="none" w:sz="0" w:space="0" w:color="auto"/>
                        <w:left w:val="none" w:sz="0" w:space="0" w:color="auto"/>
                        <w:bottom w:val="none" w:sz="0" w:space="0" w:color="auto"/>
                        <w:right w:val="none" w:sz="0" w:space="0" w:color="auto"/>
                      </w:divBdr>
                      <w:divsChild>
                        <w:div w:id="1078139934">
                          <w:marLeft w:val="0"/>
                          <w:marRight w:val="0"/>
                          <w:marTop w:val="210"/>
                          <w:marBottom w:val="210"/>
                          <w:divBdr>
                            <w:top w:val="none" w:sz="0" w:space="0" w:color="auto"/>
                            <w:left w:val="none" w:sz="0" w:space="0" w:color="auto"/>
                            <w:bottom w:val="none" w:sz="0" w:space="0" w:color="auto"/>
                            <w:right w:val="none" w:sz="0" w:space="0" w:color="auto"/>
                          </w:divBdr>
                          <w:divsChild>
                            <w:div w:id="1416979498">
                              <w:marLeft w:val="480"/>
                              <w:marRight w:val="0"/>
                              <w:marTop w:val="0"/>
                              <w:marBottom w:val="0"/>
                              <w:divBdr>
                                <w:top w:val="none" w:sz="0" w:space="0" w:color="auto"/>
                                <w:left w:val="none" w:sz="0" w:space="0" w:color="auto"/>
                                <w:bottom w:val="none" w:sz="0" w:space="0" w:color="auto"/>
                                <w:right w:val="none" w:sz="0" w:space="0" w:color="auto"/>
                              </w:divBdr>
                            </w:div>
                          </w:divsChild>
                        </w:div>
                        <w:div w:id="1408262490">
                          <w:marLeft w:val="0"/>
                          <w:marRight w:val="0"/>
                          <w:marTop w:val="210"/>
                          <w:marBottom w:val="210"/>
                          <w:divBdr>
                            <w:top w:val="none" w:sz="0" w:space="0" w:color="auto"/>
                            <w:left w:val="none" w:sz="0" w:space="0" w:color="auto"/>
                            <w:bottom w:val="none" w:sz="0" w:space="0" w:color="auto"/>
                            <w:right w:val="none" w:sz="0" w:space="0" w:color="auto"/>
                          </w:divBdr>
                          <w:divsChild>
                            <w:div w:id="841355547">
                              <w:marLeft w:val="480"/>
                              <w:marRight w:val="0"/>
                              <w:marTop w:val="0"/>
                              <w:marBottom w:val="0"/>
                              <w:divBdr>
                                <w:top w:val="none" w:sz="0" w:space="0" w:color="auto"/>
                                <w:left w:val="none" w:sz="0" w:space="0" w:color="auto"/>
                                <w:bottom w:val="none" w:sz="0" w:space="0" w:color="auto"/>
                                <w:right w:val="none" w:sz="0" w:space="0" w:color="auto"/>
                              </w:divBdr>
                            </w:div>
                          </w:divsChild>
                        </w:div>
                        <w:div w:id="1183713635">
                          <w:marLeft w:val="0"/>
                          <w:marRight w:val="0"/>
                          <w:marTop w:val="210"/>
                          <w:marBottom w:val="0"/>
                          <w:divBdr>
                            <w:top w:val="none" w:sz="0" w:space="0" w:color="auto"/>
                            <w:left w:val="none" w:sz="0" w:space="0" w:color="auto"/>
                            <w:bottom w:val="none" w:sz="0" w:space="0" w:color="auto"/>
                            <w:right w:val="none" w:sz="0" w:space="0" w:color="auto"/>
                          </w:divBdr>
                          <w:divsChild>
                            <w:div w:id="176811427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159155">
              <w:marLeft w:val="0"/>
              <w:marRight w:val="0"/>
              <w:marTop w:val="210"/>
              <w:marBottom w:val="210"/>
              <w:divBdr>
                <w:top w:val="none" w:sz="0" w:space="0" w:color="auto"/>
                <w:left w:val="none" w:sz="0" w:space="0" w:color="auto"/>
                <w:bottom w:val="none" w:sz="0" w:space="0" w:color="auto"/>
                <w:right w:val="none" w:sz="0" w:space="0" w:color="auto"/>
              </w:divBdr>
              <w:divsChild>
                <w:div w:id="1356618501">
                  <w:marLeft w:val="480"/>
                  <w:marRight w:val="0"/>
                  <w:marTop w:val="0"/>
                  <w:marBottom w:val="0"/>
                  <w:divBdr>
                    <w:top w:val="none" w:sz="0" w:space="0" w:color="auto"/>
                    <w:left w:val="none" w:sz="0" w:space="0" w:color="auto"/>
                    <w:bottom w:val="none" w:sz="0" w:space="0" w:color="auto"/>
                    <w:right w:val="none" w:sz="0" w:space="0" w:color="auto"/>
                  </w:divBdr>
                  <w:divsChild>
                    <w:div w:id="158009113">
                      <w:marLeft w:val="0"/>
                      <w:marRight w:val="0"/>
                      <w:marTop w:val="0"/>
                      <w:marBottom w:val="0"/>
                      <w:divBdr>
                        <w:top w:val="none" w:sz="0" w:space="0" w:color="auto"/>
                        <w:left w:val="none" w:sz="0" w:space="0" w:color="auto"/>
                        <w:bottom w:val="none" w:sz="0" w:space="0" w:color="auto"/>
                        <w:right w:val="none" w:sz="0" w:space="0" w:color="auto"/>
                      </w:divBdr>
                      <w:divsChild>
                        <w:div w:id="2140148507">
                          <w:marLeft w:val="0"/>
                          <w:marRight w:val="0"/>
                          <w:marTop w:val="210"/>
                          <w:marBottom w:val="210"/>
                          <w:divBdr>
                            <w:top w:val="none" w:sz="0" w:space="0" w:color="auto"/>
                            <w:left w:val="none" w:sz="0" w:space="0" w:color="auto"/>
                            <w:bottom w:val="none" w:sz="0" w:space="0" w:color="auto"/>
                            <w:right w:val="none" w:sz="0" w:space="0" w:color="auto"/>
                          </w:divBdr>
                          <w:divsChild>
                            <w:div w:id="136998763">
                              <w:marLeft w:val="480"/>
                              <w:marRight w:val="0"/>
                              <w:marTop w:val="0"/>
                              <w:marBottom w:val="0"/>
                              <w:divBdr>
                                <w:top w:val="none" w:sz="0" w:space="0" w:color="auto"/>
                                <w:left w:val="none" w:sz="0" w:space="0" w:color="auto"/>
                                <w:bottom w:val="none" w:sz="0" w:space="0" w:color="auto"/>
                                <w:right w:val="none" w:sz="0" w:space="0" w:color="auto"/>
                              </w:divBdr>
                            </w:div>
                          </w:divsChild>
                        </w:div>
                        <w:div w:id="894510829">
                          <w:marLeft w:val="0"/>
                          <w:marRight w:val="0"/>
                          <w:marTop w:val="210"/>
                          <w:marBottom w:val="210"/>
                          <w:divBdr>
                            <w:top w:val="none" w:sz="0" w:space="0" w:color="auto"/>
                            <w:left w:val="none" w:sz="0" w:space="0" w:color="auto"/>
                            <w:bottom w:val="none" w:sz="0" w:space="0" w:color="auto"/>
                            <w:right w:val="none" w:sz="0" w:space="0" w:color="auto"/>
                          </w:divBdr>
                          <w:divsChild>
                            <w:div w:id="2009286382">
                              <w:marLeft w:val="480"/>
                              <w:marRight w:val="0"/>
                              <w:marTop w:val="0"/>
                              <w:marBottom w:val="0"/>
                              <w:divBdr>
                                <w:top w:val="none" w:sz="0" w:space="0" w:color="auto"/>
                                <w:left w:val="none" w:sz="0" w:space="0" w:color="auto"/>
                                <w:bottom w:val="none" w:sz="0" w:space="0" w:color="auto"/>
                                <w:right w:val="none" w:sz="0" w:space="0" w:color="auto"/>
                              </w:divBdr>
                            </w:div>
                          </w:divsChild>
                        </w:div>
                        <w:div w:id="472676441">
                          <w:marLeft w:val="0"/>
                          <w:marRight w:val="0"/>
                          <w:marTop w:val="210"/>
                          <w:marBottom w:val="0"/>
                          <w:divBdr>
                            <w:top w:val="none" w:sz="0" w:space="0" w:color="auto"/>
                            <w:left w:val="none" w:sz="0" w:space="0" w:color="auto"/>
                            <w:bottom w:val="none" w:sz="0" w:space="0" w:color="auto"/>
                            <w:right w:val="none" w:sz="0" w:space="0" w:color="auto"/>
                          </w:divBdr>
                          <w:divsChild>
                            <w:div w:id="178495515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22527">
              <w:marLeft w:val="0"/>
              <w:marRight w:val="0"/>
              <w:marTop w:val="210"/>
              <w:marBottom w:val="210"/>
              <w:divBdr>
                <w:top w:val="none" w:sz="0" w:space="0" w:color="auto"/>
                <w:left w:val="none" w:sz="0" w:space="0" w:color="auto"/>
                <w:bottom w:val="none" w:sz="0" w:space="0" w:color="auto"/>
                <w:right w:val="none" w:sz="0" w:space="0" w:color="auto"/>
              </w:divBdr>
              <w:divsChild>
                <w:div w:id="503931741">
                  <w:marLeft w:val="480"/>
                  <w:marRight w:val="0"/>
                  <w:marTop w:val="0"/>
                  <w:marBottom w:val="0"/>
                  <w:divBdr>
                    <w:top w:val="none" w:sz="0" w:space="0" w:color="auto"/>
                    <w:left w:val="none" w:sz="0" w:space="0" w:color="auto"/>
                    <w:bottom w:val="none" w:sz="0" w:space="0" w:color="auto"/>
                    <w:right w:val="none" w:sz="0" w:space="0" w:color="auto"/>
                  </w:divBdr>
                </w:div>
              </w:divsChild>
            </w:div>
            <w:div w:id="123040197">
              <w:marLeft w:val="0"/>
              <w:marRight w:val="0"/>
              <w:marTop w:val="210"/>
              <w:marBottom w:val="210"/>
              <w:divBdr>
                <w:top w:val="none" w:sz="0" w:space="0" w:color="auto"/>
                <w:left w:val="none" w:sz="0" w:space="0" w:color="auto"/>
                <w:bottom w:val="none" w:sz="0" w:space="0" w:color="auto"/>
                <w:right w:val="none" w:sz="0" w:space="0" w:color="auto"/>
              </w:divBdr>
              <w:divsChild>
                <w:div w:id="1389913365">
                  <w:marLeft w:val="480"/>
                  <w:marRight w:val="0"/>
                  <w:marTop w:val="0"/>
                  <w:marBottom w:val="0"/>
                  <w:divBdr>
                    <w:top w:val="none" w:sz="0" w:space="0" w:color="auto"/>
                    <w:left w:val="none" w:sz="0" w:space="0" w:color="auto"/>
                    <w:bottom w:val="none" w:sz="0" w:space="0" w:color="auto"/>
                    <w:right w:val="none" w:sz="0" w:space="0" w:color="auto"/>
                  </w:divBdr>
                </w:div>
              </w:divsChild>
            </w:div>
            <w:div w:id="935554031">
              <w:marLeft w:val="0"/>
              <w:marRight w:val="0"/>
              <w:marTop w:val="210"/>
              <w:marBottom w:val="210"/>
              <w:divBdr>
                <w:top w:val="none" w:sz="0" w:space="0" w:color="auto"/>
                <w:left w:val="none" w:sz="0" w:space="0" w:color="auto"/>
                <w:bottom w:val="none" w:sz="0" w:space="0" w:color="auto"/>
                <w:right w:val="none" w:sz="0" w:space="0" w:color="auto"/>
              </w:divBdr>
              <w:divsChild>
                <w:div w:id="1056004487">
                  <w:marLeft w:val="480"/>
                  <w:marRight w:val="0"/>
                  <w:marTop w:val="0"/>
                  <w:marBottom w:val="0"/>
                  <w:divBdr>
                    <w:top w:val="none" w:sz="0" w:space="0" w:color="auto"/>
                    <w:left w:val="none" w:sz="0" w:space="0" w:color="auto"/>
                    <w:bottom w:val="none" w:sz="0" w:space="0" w:color="auto"/>
                    <w:right w:val="none" w:sz="0" w:space="0" w:color="auto"/>
                  </w:divBdr>
                  <w:divsChild>
                    <w:div w:id="446658793">
                      <w:marLeft w:val="0"/>
                      <w:marRight w:val="0"/>
                      <w:marTop w:val="0"/>
                      <w:marBottom w:val="0"/>
                      <w:divBdr>
                        <w:top w:val="none" w:sz="0" w:space="0" w:color="auto"/>
                        <w:left w:val="none" w:sz="0" w:space="0" w:color="auto"/>
                        <w:bottom w:val="none" w:sz="0" w:space="0" w:color="auto"/>
                        <w:right w:val="none" w:sz="0" w:space="0" w:color="auto"/>
                      </w:divBdr>
                      <w:divsChild>
                        <w:div w:id="96757632">
                          <w:marLeft w:val="0"/>
                          <w:marRight w:val="0"/>
                          <w:marTop w:val="210"/>
                          <w:marBottom w:val="210"/>
                          <w:divBdr>
                            <w:top w:val="none" w:sz="0" w:space="0" w:color="auto"/>
                            <w:left w:val="none" w:sz="0" w:space="0" w:color="auto"/>
                            <w:bottom w:val="none" w:sz="0" w:space="0" w:color="auto"/>
                            <w:right w:val="none" w:sz="0" w:space="0" w:color="auto"/>
                          </w:divBdr>
                          <w:divsChild>
                            <w:div w:id="1330406193">
                              <w:marLeft w:val="480"/>
                              <w:marRight w:val="0"/>
                              <w:marTop w:val="0"/>
                              <w:marBottom w:val="0"/>
                              <w:divBdr>
                                <w:top w:val="none" w:sz="0" w:space="0" w:color="auto"/>
                                <w:left w:val="none" w:sz="0" w:space="0" w:color="auto"/>
                                <w:bottom w:val="none" w:sz="0" w:space="0" w:color="auto"/>
                                <w:right w:val="none" w:sz="0" w:space="0" w:color="auto"/>
                              </w:divBdr>
                            </w:div>
                          </w:divsChild>
                        </w:div>
                        <w:div w:id="1751343874">
                          <w:marLeft w:val="0"/>
                          <w:marRight w:val="0"/>
                          <w:marTop w:val="210"/>
                          <w:marBottom w:val="210"/>
                          <w:divBdr>
                            <w:top w:val="none" w:sz="0" w:space="0" w:color="auto"/>
                            <w:left w:val="none" w:sz="0" w:space="0" w:color="auto"/>
                            <w:bottom w:val="none" w:sz="0" w:space="0" w:color="auto"/>
                            <w:right w:val="none" w:sz="0" w:space="0" w:color="auto"/>
                          </w:divBdr>
                          <w:divsChild>
                            <w:div w:id="884560501">
                              <w:marLeft w:val="480"/>
                              <w:marRight w:val="0"/>
                              <w:marTop w:val="0"/>
                              <w:marBottom w:val="0"/>
                              <w:divBdr>
                                <w:top w:val="none" w:sz="0" w:space="0" w:color="auto"/>
                                <w:left w:val="none" w:sz="0" w:space="0" w:color="auto"/>
                                <w:bottom w:val="none" w:sz="0" w:space="0" w:color="auto"/>
                                <w:right w:val="none" w:sz="0" w:space="0" w:color="auto"/>
                              </w:divBdr>
                            </w:div>
                          </w:divsChild>
                        </w:div>
                        <w:div w:id="369427807">
                          <w:marLeft w:val="0"/>
                          <w:marRight w:val="0"/>
                          <w:marTop w:val="210"/>
                          <w:marBottom w:val="210"/>
                          <w:divBdr>
                            <w:top w:val="none" w:sz="0" w:space="0" w:color="auto"/>
                            <w:left w:val="none" w:sz="0" w:space="0" w:color="auto"/>
                            <w:bottom w:val="none" w:sz="0" w:space="0" w:color="auto"/>
                            <w:right w:val="none" w:sz="0" w:space="0" w:color="auto"/>
                          </w:divBdr>
                          <w:divsChild>
                            <w:div w:id="1809057052">
                              <w:marLeft w:val="480"/>
                              <w:marRight w:val="0"/>
                              <w:marTop w:val="0"/>
                              <w:marBottom w:val="0"/>
                              <w:divBdr>
                                <w:top w:val="none" w:sz="0" w:space="0" w:color="auto"/>
                                <w:left w:val="none" w:sz="0" w:space="0" w:color="auto"/>
                                <w:bottom w:val="none" w:sz="0" w:space="0" w:color="auto"/>
                                <w:right w:val="none" w:sz="0" w:space="0" w:color="auto"/>
                              </w:divBdr>
                            </w:div>
                          </w:divsChild>
                        </w:div>
                        <w:div w:id="577638221">
                          <w:marLeft w:val="0"/>
                          <w:marRight w:val="0"/>
                          <w:marTop w:val="210"/>
                          <w:marBottom w:val="0"/>
                          <w:divBdr>
                            <w:top w:val="none" w:sz="0" w:space="0" w:color="auto"/>
                            <w:left w:val="none" w:sz="0" w:space="0" w:color="auto"/>
                            <w:bottom w:val="none" w:sz="0" w:space="0" w:color="auto"/>
                            <w:right w:val="none" w:sz="0" w:space="0" w:color="auto"/>
                          </w:divBdr>
                          <w:divsChild>
                            <w:div w:id="48794410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777501">
              <w:marLeft w:val="0"/>
              <w:marRight w:val="0"/>
              <w:marTop w:val="210"/>
              <w:marBottom w:val="210"/>
              <w:divBdr>
                <w:top w:val="none" w:sz="0" w:space="0" w:color="auto"/>
                <w:left w:val="none" w:sz="0" w:space="0" w:color="auto"/>
                <w:bottom w:val="none" w:sz="0" w:space="0" w:color="auto"/>
                <w:right w:val="none" w:sz="0" w:space="0" w:color="auto"/>
              </w:divBdr>
              <w:divsChild>
                <w:div w:id="279924261">
                  <w:marLeft w:val="480"/>
                  <w:marRight w:val="0"/>
                  <w:marTop w:val="0"/>
                  <w:marBottom w:val="0"/>
                  <w:divBdr>
                    <w:top w:val="none" w:sz="0" w:space="0" w:color="auto"/>
                    <w:left w:val="none" w:sz="0" w:space="0" w:color="auto"/>
                    <w:bottom w:val="none" w:sz="0" w:space="0" w:color="auto"/>
                    <w:right w:val="none" w:sz="0" w:space="0" w:color="auto"/>
                  </w:divBdr>
                  <w:divsChild>
                    <w:div w:id="1739554662">
                      <w:marLeft w:val="0"/>
                      <w:marRight w:val="0"/>
                      <w:marTop w:val="0"/>
                      <w:marBottom w:val="0"/>
                      <w:divBdr>
                        <w:top w:val="none" w:sz="0" w:space="0" w:color="auto"/>
                        <w:left w:val="none" w:sz="0" w:space="0" w:color="auto"/>
                        <w:bottom w:val="none" w:sz="0" w:space="0" w:color="auto"/>
                        <w:right w:val="none" w:sz="0" w:space="0" w:color="auto"/>
                      </w:divBdr>
                      <w:divsChild>
                        <w:div w:id="1255896947">
                          <w:marLeft w:val="0"/>
                          <w:marRight w:val="0"/>
                          <w:marTop w:val="210"/>
                          <w:marBottom w:val="210"/>
                          <w:divBdr>
                            <w:top w:val="none" w:sz="0" w:space="0" w:color="auto"/>
                            <w:left w:val="none" w:sz="0" w:space="0" w:color="auto"/>
                            <w:bottom w:val="none" w:sz="0" w:space="0" w:color="auto"/>
                            <w:right w:val="none" w:sz="0" w:space="0" w:color="auto"/>
                          </w:divBdr>
                          <w:divsChild>
                            <w:div w:id="1596136719">
                              <w:marLeft w:val="480"/>
                              <w:marRight w:val="0"/>
                              <w:marTop w:val="0"/>
                              <w:marBottom w:val="0"/>
                              <w:divBdr>
                                <w:top w:val="none" w:sz="0" w:space="0" w:color="auto"/>
                                <w:left w:val="none" w:sz="0" w:space="0" w:color="auto"/>
                                <w:bottom w:val="none" w:sz="0" w:space="0" w:color="auto"/>
                                <w:right w:val="none" w:sz="0" w:space="0" w:color="auto"/>
                              </w:divBdr>
                            </w:div>
                          </w:divsChild>
                        </w:div>
                        <w:div w:id="776485488">
                          <w:marLeft w:val="0"/>
                          <w:marRight w:val="0"/>
                          <w:marTop w:val="210"/>
                          <w:marBottom w:val="0"/>
                          <w:divBdr>
                            <w:top w:val="none" w:sz="0" w:space="0" w:color="auto"/>
                            <w:left w:val="none" w:sz="0" w:space="0" w:color="auto"/>
                            <w:bottom w:val="none" w:sz="0" w:space="0" w:color="auto"/>
                            <w:right w:val="none" w:sz="0" w:space="0" w:color="auto"/>
                          </w:divBdr>
                          <w:divsChild>
                            <w:div w:id="549533544">
                              <w:marLeft w:val="480"/>
                              <w:marRight w:val="0"/>
                              <w:marTop w:val="0"/>
                              <w:marBottom w:val="0"/>
                              <w:divBdr>
                                <w:top w:val="none" w:sz="0" w:space="0" w:color="auto"/>
                                <w:left w:val="none" w:sz="0" w:space="0" w:color="auto"/>
                                <w:bottom w:val="none" w:sz="0" w:space="0" w:color="auto"/>
                                <w:right w:val="none" w:sz="0" w:space="0" w:color="auto"/>
                              </w:divBdr>
                              <w:divsChild>
                                <w:div w:id="308021806">
                                  <w:marLeft w:val="0"/>
                                  <w:marRight w:val="0"/>
                                  <w:marTop w:val="0"/>
                                  <w:marBottom w:val="0"/>
                                  <w:divBdr>
                                    <w:top w:val="none" w:sz="0" w:space="0" w:color="auto"/>
                                    <w:left w:val="none" w:sz="0" w:space="0" w:color="auto"/>
                                    <w:bottom w:val="none" w:sz="0" w:space="0" w:color="auto"/>
                                    <w:right w:val="none" w:sz="0" w:space="0" w:color="auto"/>
                                  </w:divBdr>
                                  <w:divsChild>
                                    <w:div w:id="1528175542">
                                      <w:marLeft w:val="0"/>
                                      <w:marRight w:val="0"/>
                                      <w:marTop w:val="210"/>
                                      <w:marBottom w:val="210"/>
                                      <w:divBdr>
                                        <w:top w:val="none" w:sz="0" w:space="0" w:color="auto"/>
                                        <w:left w:val="none" w:sz="0" w:space="0" w:color="auto"/>
                                        <w:bottom w:val="none" w:sz="0" w:space="0" w:color="auto"/>
                                        <w:right w:val="none" w:sz="0" w:space="0" w:color="auto"/>
                                      </w:divBdr>
                                      <w:divsChild>
                                        <w:div w:id="430971071">
                                          <w:marLeft w:val="480"/>
                                          <w:marRight w:val="0"/>
                                          <w:marTop w:val="0"/>
                                          <w:marBottom w:val="0"/>
                                          <w:divBdr>
                                            <w:top w:val="none" w:sz="0" w:space="0" w:color="auto"/>
                                            <w:left w:val="none" w:sz="0" w:space="0" w:color="auto"/>
                                            <w:bottom w:val="none" w:sz="0" w:space="0" w:color="auto"/>
                                            <w:right w:val="none" w:sz="0" w:space="0" w:color="auto"/>
                                          </w:divBdr>
                                        </w:div>
                                      </w:divsChild>
                                    </w:div>
                                    <w:div w:id="553975903">
                                      <w:marLeft w:val="0"/>
                                      <w:marRight w:val="0"/>
                                      <w:marTop w:val="210"/>
                                      <w:marBottom w:val="210"/>
                                      <w:divBdr>
                                        <w:top w:val="none" w:sz="0" w:space="0" w:color="auto"/>
                                        <w:left w:val="none" w:sz="0" w:space="0" w:color="auto"/>
                                        <w:bottom w:val="none" w:sz="0" w:space="0" w:color="auto"/>
                                        <w:right w:val="none" w:sz="0" w:space="0" w:color="auto"/>
                                      </w:divBdr>
                                      <w:divsChild>
                                        <w:div w:id="514148738">
                                          <w:marLeft w:val="480"/>
                                          <w:marRight w:val="0"/>
                                          <w:marTop w:val="0"/>
                                          <w:marBottom w:val="0"/>
                                          <w:divBdr>
                                            <w:top w:val="none" w:sz="0" w:space="0" w:color="auto"/>
                                            <w:left w:val="none" w:sz="0" w:space="0" w:color="auto"/>
                                            <w:bottom w:val="none" w:sz="0" w:space="0" w:color="auto"/>
                                            <w:right w:val="none" w:sz="0" w:space="0" w:color="auto"/>
                                          </w:divBdr>
                                        </w:div>
                                      </w:divsChild>
                                    </w:div>
                                    <w:div w:id="826362750">
                                      <w:marLeft w:val="0"/>
                                      <w:marRight w:val="0"/>
                                      <w:marTop w:val="210"/>
                                      <w:marBottom w:val="210"/>
                                      <w:divBdr>
                                        <w:top w:val="none" w:sz="0" w:space="0" w:color="auto"/>
                                        <w:left w:val="none" w:sz="0" w:space="0" w:color="auto"/>
                                        <w:bottom w:val="none" w:sz="0" w:space="0" w:color="auto"/>
                                        <w:right w:val="none" w:sz="0" w:space="0" w:color="auto"/>
                                      </w:divBdr>
                                      <w:divsChild>
                                        <w:div w:id="1741630825">
                                          <w:marLeft w:val="480"/>
                                          <w:marRight w:val="0"/>
                                          <w:marTop w:val="0"/>
                                          <w:marBottom w:val="0"/>
                                          <w:divBdr>
                                            <w:top w:val="none" w:sz="0" w:space="0" w:color="auto"/>
                                            <w:left w:val="none" w:sz="0" w:space="0" w:color="auto"/>
                                            <w:bottom w:val="none" w:sz="0" w:space="0" w:color="auto"/>
                                            <w:right w:val="none" w:sz="0" w:space="0" w:color="auto"/>
                                          </w:divBdr>
                                          <w:divsChild>
                                            <w:div w:id="1946839760">
                                              <w:marLeft w:val="0"/>
                                              <w:marRight w:val="0"/>
                                              <w:marTop w:val="0"/>
                                              <w:marBottom w:val="0"/>
                                              <w:divBdr>
                                                <w:top w:val="none" w:sz="0" w:space="0" w:color="auto"/>
                                                <w:left w:val="none" w:sz="0" w:space="0" w:color="auto"/>
                                                <w:bottom w:val="none" w:sz="0" w:space="0" w:color="auto"/>
                                                <w:right w:val="none" w:sz="0" w:space="0" w:color="auto"/>
                                              </w:divBdr>
                                              <w:divsChild>
                                                <w:div w:id="202445955">
                                                  <w:marLeft w:val="0"/>
                                                  <w:marRight w:val="0"/>
                                                  <w:marTop w:val="210"/>
                                                  <w:marBottom w:val="0"/>
                                                  <w:divBdr>
                                                    <w:top w:val="none" w:sz="0" w:space="0" w:color="auto"/>
                                                    <w:left w:val="none" w:sz="0" w:space="0" w:color="auto"/>
                                                    <w:bottom w:val="none" w:sz="0" w:space="0" w:color="auto"/>
                                                    <w:right w:val="none" w:sz="0" w:space="0" w:color="auto"/>
                                                  </w:divBdr>
                                                  <w:divsChild>
                                                    <w:div w:id="127752530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07197">
                                      <w:marLeft w:val="0"/>
                                      <w:marRight w:val="0"/>
                                      <w:marTop w:val="210"/>
                                      <w:marBottom w:val="0"/>
                                      <w:divBdr>
                                        <w:top w:val="none" w:sz="0" w:space="0" w:color="auto"/>
                                        <w:left w:val="none" w:sz="0" w:space="0" w:color="auto"/>
                                        <w:bottom w:val="none" w:sz="0" w:space="0" w:color="auto"/>
                                        <w:right w:val="none" w:sz="0" w:space="0" w:color="auto"/>
                                      </w:divBdr>
                                      <w:divsChild>
                                        <w:div w:id="103018341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445460">
              <w:marLeft w:val="0"/>
              <w:marRight w:val="0"/>
              <w:marTop w:val="210"/>
              <w:marBottom w:val="210"/>
              <w:divBdr>
                <w:top w:val="none" w:sz="0" w:space="0" w:color="auto"/>
                <w:left w:val="none" w:sz="0" w:space="0" w:color="auto"/>
                <w:bottom w:val="none" w:sz="0" w:space="0" w:color="auto"/>
                <w:right w:val="none" w:sz="0" w:space="0" w:color="auto"/>
              </w:divBdr>
              <w:divsChild>
                <w:div w:id="1222060213">
                  <w:marLeft w:val="480"/>
                  <w:marRight w:val="0"/>
                  <w:marTop w:val="0"/>
                  <w:marBottom w:val="0"/>
                  <w:divBdr>
                    <w:top w:val="none" w:sz="0" w:space="0" w:color="auto"/>
                    <w:left w:val="none" w:sz="0" w:space="0" w:color="auto"/>
                    <w:bottom w:val="none" w:sz="0" w:space="0" w:color="auto"/>
                    <w:right w:val="none" w:sz="0" w:space="0" w:color="auto"/>
                  </w:divBdr>
                  <w:divsChild>
                    <w:div w:id="274218817">
                      <w:marLeft w:val="0"/>
                      <w:marRight w:val="0"/>
                      <w:marTop w:val="0"/>
                      <w:marBottom w:val="0"/>
                      <w:divBdr>
                        <w:top w:val="none" w:sz="0" w:space="0" w:color="auto"/>
                        <w:left w:val="none" w:sz="0" w:space="0" w:color="auto"/>
                        <w:bottom w:val="none" w:sz="0" w:space="0" w:color="auto"/>
                        <w:right w:val="none" w:sz="0" w:space="0" w:color="auto"/>
                      </w:divBdr>
                      <w:divsChild>
                        <w:div w:id="1206796586">
                          <w:marLeft w:val="0"/>
                          <w:marRight w:val="0"/>
                          <w:marTop w:val="210"/>
                          <w:marBottom w:val="210"/>
                          <w:divBdr>
                            <w:top w:val="none" w:sz="0" w:space="0" w:color="auto"/>
                            <w:left w:val="none" w:sz="0" w:space="0" w:color="auto"/>
                            <w:bottom w:val="none" w:sz="0" w:space="0" w:color="auto"/>
                            <w:right w:val="none" w:sz="0" w:space="0" w:color="auto"/>
                          </w:divBdr>
                          <w:divsChild>
                            <w:div w:id="734938766">
                              <w:marLeft w:val="480"/>
                              <w:marRight w:val="0"/>
                              <w:marTop w:val="0"/>
                              <w:marBottom w:val="0"/>
                              <w:divBdr>
                                <w:top w:val="none" w:sz="0" w:space="0" w:color="auto"/>
                                <w:left w:val="none" w:sz="0" w:space="0" w:color="auto"/>
                                <w:bottom w:val="none" w:sz="0" w:space="0" w:color="auto"/>
                                <w:right w:val="none" w:sz="0" w:space="0" w:color="auto"/>
                              </w:divBdr>
                            </w:div>
                          </w:divsChild>
                        </w:div>
                        <w:div w:id="1900629282">
                          <w:marLeft w:val="0"/>
                          <w:marRight w:val="0"/>
                          <w:marTop w:val="210"/>
                          <w:marBottom w:val="210"/>
                          <w:divBdr>
                            <w:top w:val="none" w:sz="0" w:space="0" w:color="auto"/>
                            <w:left w:val="none" w:sz="0" w:space="0" w:color="auto"/>
                            <w:bottom w:val="none" w:sz="0" w:space="0" w:color="auto"/>
                            <w:right w:val="none" w:sz="0" w:space="0" w:color="auto"/>
                          </w:divBdr>
                          <w:divsChild>
                            <w:div w:id="1988973914">
                              <w:marLeft w:val="480"/>
                              <w:marRight w:val="0"/>
                              <w:marTop w:val="0"/>
                              <w:marBottom w:val="0"/>
                              <w:divBdr>
                                <w:top w:val="none" w:sz="0" w:space="0" w:color="auto"/>
                                <w:left w:val="none" w:sz="0" w:space="0" w:color="auto"/>
                                <w:bottom w:val="none" w:sz="0" w:space="0" w:color="auto"/>
                                <w:right w:val="none" w:sz="0" w:space="0" w:color="auto"/>
                              </w:divBdr>
                            </w:div>
                          </w:divsChild>
                        </w:div>
                        <w:div w:id="571037898">
                          <w:marLeft w:val="0"/>
                          <w:marRight w:val="0"/>
                          <w:marTop w:val="210"/>
                          <w:marBottom w:val="210"/>
                          <w:divBdr>
                            <w:top w:val="none" w:sz="0" w:space="0" w:color="auto"/>
                            <w:left w:val="none" w:sz="0" w:space="0" w:color="auto"/>
                            <w:bottom w:val="none" w:sz="0" w:space="0" w:color="auto"/>
                            <w:right w:val="none" w:sz="0" w:space="0" w:color="auto"/>
                          </w:divBdr>
                          <w:divsChild>
                            <w:div w:id="1001738840">
                              <w:marLeft w:val="480"/>
                              <w:marRight w:val="0"/>
                              <w:marTop w:val="0"/>
                              <w:marBottom w:val="0"/>
                              <w:divBdr>
                                <w:top w:val="none" w:sz="0" w:space="0" w:color="auto"/>
                                <w:left w:val="none" w:sz="0" w:space="0" w:color="auto"/>
                                <w:bottom w:val="none" w:sz="0" w:space="0" w:color="auto"/>
                                <w:right w:val="none" w:sz="0" w:space="0" w:color="auto"/>
                              </w:divBdr>
                            </w:div>
                          </w:divsChild>
                        </w:div>
                        <w:div w:id="1653633349">
                          <w:marLeft w:val="0"/>
                          <w:marRight w:val="0"/>
                          <w:marTop w:val="210"/>
                          <w:marBottom w:val="0"/>
                          <w:divBdr>
                            <w:top w:val="none" w:sz="0" w:space="0" w:color="auto"/>
                            <w:left w:val="none" w:sz="0" w:space="0" w:color="auto"/>
                            <w:bottom w:val="none" w:sz="0" w:space="0" w:color="auto"/>
                            <w:right w:val="none" w:sz="0" w:space="0" w:color="auto"/>
                          </w:divBdr>
                          <w:divsChild>
                            <w:div w:id="14034543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885499">
              <w:marLeft w:val="0"/>
              <w:marRight w:val="0"/>
              <w:marTop w:val="210"/>
              <w:marBottom w:val="210"/>
              <w:divBdr>
                <w:top w:val="none" w:sz="0" w:space="0" w:color="auto"/>
                <w:left w:val="none" w:sz="0" w:space="0" w:color="auto"/>
                <w:bottom w:val="none" w:sz="0" w:space="0" w:color="auto"/>
                <w:right w:val="none" w:sz="0" w:space="0" w:color="auto"/>
              </w:divBdr>
              <w:divsChild>
                <w:div w:id="1261571847">
                  <w:marLeft w:val="480"/>
                  <w:marRight w:val="0"/>
                  <w:marTop w:val="0"/>
                  <w:marBottom w:val="0"/>
                  <w:divBdr>
                    <w:top w:val="none" w:sz="0" w:space="0" w:color="auto"/>
                    <w:left w:val="none" w:sz="0" w:space="0" w:color="auto"/>
                    <w:bottom w:val="none" w:sz="0" w:space="0" w:color="auto"/>
                    <w:right w:val="none" w:sz="0" w:space="0" w:color="auto"/>
                  </w:divBdr>
                  <w:divsChild>
                    <w:div w:id="1158228533">
                      <w:marLeft w:val="0"/>
                      <w:marRight w:val="0"/>
                      <w:marTop w:val="0"/>
                      <w:marBottom w:val="0"/>
                      <w:divBdr>
                        <w:top w:val="none" w:sz="0" w:space="0" w:color="auto"/>
                        <w:left w:val="none" w:sz="0" w:space="0" w:color="auto"/>
                        <w:bottom w:val="none" w:sz="0" w:space="0" w:color="auto"/>
                        <w:right w:val="none" w:sz="0" w:space="0" w:color="auto"/>
                      </w:divBdr>
                      <w:divsChild>
                        <w:div w:id="1161506194">
                          <w:marLeft w:val="0"/>
                          <w:marRight w:val="0"/>
                          <w:marTop w:val="210"/>
                          <w:marBottom w:val="0"/>
                          <w:divBdr>
                            <w:top w:val="none" w:sz="0" w:space="0" w:color="auto"/>
                            <w:left w:val="none" w:sz="0" w:space="0" w:color="auto"/>
                            <w:bottom w:val="none" w:sz="0" w:space="0" w:color="auto"/>
                            <w:right w:val="none" w:sz="0" w:space="0" w:color="auto"/>
                          </w:divBdr>
                          <w:divsChild>
                            <w:div w:id="63761624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80941">
              <w:marLeft w:val="0"/>
              <w:marRight w:val="0"/>
              <w:marTop w:val="210"/>
              <w:marBottom w:val="210"/>
              <w:divBdr>
                <w:top w:val="none" w:sz="0" w:space="0" w:color="auto"/>
                <w:left w:val="none" w:sz="0" w:space="0" w:color="auto"/>
                <w:bottom w:val="none" w:sz="0" w:space="0" w:color="auto"/>
                <w:right w:val="none" w:sz="0" w:space="0" w:color="auto"/>
              </w:divBdr>
              <w:divsChild>
                <w:div w:id="937179989">
                  <w:marLeft w:val="480"/>
                  <w:marRight w:val="0"/>
                  <w:marTop w:val="0"/>
                  <w:marBottom w:val="0"/>
                  <w:divBdr>
                    <w:top w:val="none" w:sz="0" w:space="0" w:color="auto"/>
                    <w:left w:val="none" w:sz="0" w:space="0" w:color="auto"/>
                    <w:bottom w:val="none" w:sz="0" w:space="0" w:color="auto"/>
                    <w:right w:val="none" w:sz="0" w:space="0" w:color="auto"/>
                  </w:divBdr>
                </w:div>
              </w:divsChild>
            </w:div>
            <w:div w:id="1705055111">
              <w:marLeft w:val="0"/>
              <w:marRight w:val="0"/>
              <w:marTop w:val="210"/>
              <w:marBottom w:val="210"/>
              <w:divBdr>
                <w:top w:val="none" w:sz="0" w:space="0" w:color="auto"/>
                <w:left w:val="none" w:sz="0" w:space="0" w:color="auto"/>
                <w:bottom w:val="none" w:sz="0" w:space="0" w:color="auto"/>
                <w:right w:val="none" w:sz="0" w:space="0" w:color="auto"/>
              </w:divBdr>
              <w:divsChild>
                <w:div w:id="1281913216">
                  <w:marLeft w:val="480"/>
                  <w:marRight w:val="0"/>
                  <w:marTop w:val="0"/>
                  <w:marBottom w:val="0"/>
                  <w:divBdr>
                    <w:top w:val="none" w:sz="0" w:space="0" w:color="auto"/>
                    <w:left w:val="none" w:sz="0" w:space="0" w:color="auto"/>
                    <w:bottom w:val="none" w:sz="0" w:space="0" w:color="auto"/>
                    <w:right w:val="none" w:sz="0" w:space="0" w:color="auto"/>
                  </w:divBdr>
                </w:div>
              </w:divsChild>
            </w:div>
            <w:div w:id="1999965400">
              <w:marLeft w:val="0"/>
              <w:marRight w:val="0"/>
              <w:marTop w:val="210"/>
              <w:marBottom w:val="210"/>
              <w:divBdr>
                <w:top w:val="none" w:sz="0" w:space="0" w:color="auto"/>
                <w:left w:val="none" w:sz="0" w:space="0" w:color="auto"/>
                <w:bottom w:val="none" w:sz="0" w:space="0" w:color="auto"/>
                <w:right w:val="none" w:sz="0" w:space="0" w:color="auto"/>
              </w:divBdr>
              <w:divsChild>
                <w:div w:id="1750734893">
                  <w:marLeft w:val="480"/>
                  <w:marRight w:val="0"/>
                  <w:marTop w:val="0"/>
                  <w:marBottom w:val="0"/>
                  <w:divBdr>
                    <w:top w:val="none" w:sz="0" w:space="0" w:color="auto"/>
                    <w:left w:val="none" w:sz="0" w:space="0" w:color="auto"/>
                    <w:bottom w:val="none" w:sz="0" w:space="0" w:color="auto"/>
                    <w:right w:val="none" w:sz="0" w:space="0" w:color="auto"/>
                  </w:divBdr>
                  <w:divsChild>
                    <w:div w:id="745683514">
                      <w:marLeft w:val="0"/>
                      <w:marRight w:val="0"/>
                      <w:marTop w:val="0"/>
                      <w:marBottom w:val="0"/>
                      <w:divBdr>
                        <w:top w:val="none" w:sz="0" w:space="0" w:color="auto"/>
                        <w:left w:val="none" w:sz="0" w:space="0" w:color="auto"/>
                        <w:bottom w:val="none" w:sz="0" w:space="0" w:color="auto"/>
                        <w:right w:val="none" w:sz="0" w:space="0" w:color="auto"/>
                      </w:divBdr>
                      <w:divsChild>
                        <w:div w:id="830171405">
                          <w:marLeft w:val="0"/>
                          <w:marRight w:val="0"/>
                          <w:marTop w:val="210"/>
                          <w:marBottom w:val="210"/>
                          <w:divBdr>
                            <w:top w:val="none" w:sz="0" w:space="0" w:color="auto"/>
                            <w:left w:val="none" w:sz="0" w:space="0" w:color="auto"/>
                            <w:bottom w:val="none" w:sz="0" w:space="0" w:color="auto"/>
                            <w:right w:val="none" w:sz="0" w:space="0" w:color="auto"/>
                          </w:divBdr>
                          <w:divsChild>
                            <w:div w:id="1116633034">
                              <w:marLeft w:val="480"/>
                              <w:marRight w:val="0"/>
                              <w:marTop w:val="0"/>
                              <w:marBottom w:val="0"/>
                              <w:divBdr>
                                <w:top w:val="none" w:sz="0" w:space="0" w:color="auto"/>
                                <w:left w:val="none" w:sz="0" w:space="0" w:color="auto"/>
                                <w:bottom w:val="none" w:sz="0" w:space="0" w:color="auto"/>
                                <w:right w:val="none" w:sz="0" w:space="0" w:color="auto"/>
                              </w:divBdr>
                            </w:div>
                          </w:divsChild>
                        </w:div>
                        <w:div w:id="1755122309">
                          <w:marLeft w:val="0"/>
                          <w:marRight w:val="0"/>
                          <w:marTop w:val="210"/>
                          <w:marBottom w:val="210"/>
                          <w:divBdr>
                            <w:top w:val="none" w:sz="0" w:space="0" w:color="auto"/>
                            <w:left w:val="none" w:sz="0" w:space="0" w:color="auto"/>
                            <w:bottom w:val="none" w:sz="0" w:space="0" w:color="auto"/>
                            <w:right w:val="none" w:sz="0" w:space="0" w:color="auto"/>
                          </w:divBdr>
                          <w:divsChild>
                            <w:div w:id="945891614">
                              <w:marLeft w:val="480"/>
                              <w:marRight w:val="0"/>
                              <w:marTop w:val="0"/>
                              <w:marBottom w:val="0"/>
                              <w:divBdr>
                                <w:top w:val="none" w:sz="0" w:space="0" w:color="auto"/>
                                <w:left w:val="none" w:sz="0" w:space="0" w:color="auto"/>
                                <w:bottom w:val="none" w:sz="0" w:space="0" w:color="auto"/>
                                <w:right w:val="none" w:sz="0" w:space="0" w:color="auto"/>
                              </w:divBdr>
                            </w:div>
                          </w:divsChild>
                        </w:div>
                        <w:div w:id="149912780">
                          <w:marLeft w:val="0"/>
                          <w:marRight w:val="0"/>
                          <w:marTop w:val="210"/>
                          <w:marBottom w:val="210"/>
                          <w:divBdr>
                            <w:top w:val="none" w:sz="0" w:space="0" w:color="auto"/>
                            <w:left w:val="none" w:sz="0" w:space="0" w:color="auto"/>
                            <w:bottom w:val="none" w:sz="0" w:space="0" w:color="auto"/>
                            <w:right w:val="none" w:sz="0" w:space="0" w:color="auto"/>
                          </w:divBdr>
                          <w:divsChild>
                            <w:div w:id="579483926">
                              <w:marLeft w:val="480"/>
                              <w:marRight w:val="0"/>
                              <w:marTop w:val="0"/>
                              <w:marBottom w:val="0"/>
                              <w:divBdr>
                                <w:top w:val="none" w:sz="0" w:space="0" w:color="auto"/>
                                <w:left w:val="none" w:sz="0" w:space="0" w:color="auto"/>
                                <w:bottom w:val="none" w:sz="0" w:space="0" w:color="auto"/>
                                <w:right w:val="none" w:sz="0" w:space="0" w:color="auto"/>
                              </w:divBdr>
                            </w:div>
                          </w:divsChild>
                        </w:div>
                        <w:div w:id="1791052527">
                          <w:marLeft w:val="0"/>
                          <w:marRight w:val="0"/>
                          <w:marTop w:val="210"/>
                          <w:marBottom w:val="210"/>
                          <w:divBdr>
                            <w:top w:val="none" w:sz="0" w:space="0" w:color="auto"/>
                            <w:left w:val="none" w:sz="0" w:space="0" w:color="auto"/>
                            <w:bottom w:val="none" w:sz="0" w:space="0" w:color="auto"/>
                            <w:right w:val="none" w:sz="0" w:space="0" w:color="auto"/>
                          </w:divBdr>
                          <w:divsChild>
                            <w:div w:id="1097866268">
                              <w:marLeft w:val="480"/>
                              <w:marRight w:val="0"/>
                              <w:marTop w:val="0"/>
                              <w:marBottom w:val="0"/>
                              <w:divBdr>
                                <w:top w:val="none" w:sz="0" w:space="0" w:color="auto"/>
                                <w:left w:val="none" w:sz="0" w:space="0" w:color="auto"/>
                                <w:bottom w:val="none" w:sz="0" w:space="0" w:color="auto"/>
                                <w:right w:val="none" w:sz="0" w:space="0" w:color="auto"/>
                              </w:divBdr>
                            </w:div>
                          </w:divsChild>
                        </w:div>
                        <w:div w:id="1443190811">
                          <w:marLeft w:val="0"/>
                          <w:marRight w:val="0"/>
                          <w:marTop w:val="210"/>
                          <w:marBottom w:val="210"/>
                          <w:divBdr>
                            <w:top w:val="none" w:sz="0" w:space="0" w:color="auto"/>
                            <w:left w:val="none" w:sz="0" w:space="0" w:color="auto"/>
                            <w:bottom w:val="none" w:sz="0" w:space="0" w:color="auto"/>
                            <w:right w:val="none" w:sz="0" w:space="0" w:color="auto"/>
                          </w:divBdr>
                          <w:divsChild>
                            <w:div w:id="1219904299">
                              <w:marLeft w:val="480"/>
                              <w:marRight w:val="0"/>
                              <w:marTop w:val="0"/>
                              <w:marBottom w:val="0"/>
                              <w:divBdr>
                                <w:top w:val="none" w:sz="0" w:space="0" w:color="auto"/>
                                <w:left w:val="none" w:sz="0" w:space="0" w:color="auto"/>
                                <w:bottom w:val="none" w:sz="0" w:space="0" w:color="auto"/>
                                <w:right w:val="none" w:sz="0" w:space="0" w:color="auto"/>
                              </w:divBdr>
                            </w:div>
                          </w:divsChild>
                        </w:div>
                        <w:div w:id="759912335">
                          <w:marLeft w:val="0"/>
                          <w:marRight w:val="0"/>
                          <w:marTop w:val="210"/>
                          <w:marBottom w:val="0"/>
                          <w:divBdr>
                            <w:top w:val="none" w:sz="0" w:space="0" w:color="auto"/>
                            <w:left w:val="none" w:sz="0" w:space="0" w:color="auto"/>
                            <w:bottom w:val="none" w:sz="0" w:space="0" w:color="auto"/>
                            <w:right w:val="none" w:sz="0" w:space="0" w:color="auto"/>
                          </w:divBdr>
                          <w:divsChild>
                            <w:div w:id="35450251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81714">
              <w:marLeft w:val="0"/>
              <w:marRight w:val="0"/>
              <w:marTop w:val="210"/>
              <w:marBottom w:val="0"/>
              <w:divBdr>
                <w:top w:val="none" w:sz="0" w:space="0" w:color="auto"/>
                <w:left w:val="none" w:sz="0" w:space="0" w:color="auto"/>
                <w:bottom w:val="none" w:sz="0" w:space="0" w:color="auto"/>
                <w:right w:val="none" w:sz="0" w:space="0" w:color="auto"/>
              </w:divBdr>
              <w:divsChild>
                <w:div w:id="1780953083">
                  <w:marLeft w:val="480"/>
                  <w:marRight w:val="0"/>
                  <w:marTop w:val="0"/>
                  <w:marBottom w:val="0"/>
                  <w:divBdr>
                    <w:top w:val="none" w:sz="0" w:space="0" w:color="auto"/>
                    <w:left w:val="none" w:sz="0" w:space="0" w:color="auto"/>
                    <w:bottom w:val="none" w:sz="0" w:space="0" w:color="auto"/>
                    <w:right w:val="none" w:sz="0" w:space="0" w:color="auto"/>
                  </w:divBdr>
                  <w:divsChild>
                    <w:div w:id="1221670565">
                      <w:marLeft w:val="0"/>
                      <w:marRight w:val="0"/>
                      <w:marTop w:val="0"/>
                      <w:marBottom w:val="0"/>
                      <w:divBdr>
                        <w:top w:val="none" w:sz="0" w:space="0" w:color="auto"/>
                        <w:left w:val="none" w:sz="0" w:space="0" w:color="auto"/>
                        <w:bottom w:val="none" w:sz="0" w:space="0" w:color="auto"/>
                        <w:right w:val="none" w:sz="0" w:space="0" w:color="auto"/>
                      </w:divBdr>
                      <w:divsChild>
                        <w:div w:id="1063868503">
                          <w:marLeft w:val="0"/>
                          <w:marRight w:val="0"/>
                          <w:marTop w:val="210"/>
                          <w:marBottom w:val="210"/>
                          <w:divBdr>
                            <w:top w:val="none" w:sz="0" w:space="0" w:color="auto"/>
                            <w:left w:val="none" w:sz="0" w:space="0" w:color="auto"/>
                            <w:bottom w:val="none" w:sz="0" w:space="0" w:color="auto"/>
                            <w:right w:val="none" w:sz="0" w:space="0" w:color="auto"/>
                          </w:divBdr>
                          <w:divsChild>
                            <w:div w:id="1286471842">
                              <w:marLeft w:val="480"/>
                              <w:marRight w:val="0"/>
                              <w:marTop w:val="0"/>
                              <w:marBottom w:val="0"/>
                              <w:divBdr>
                                <w:top w:val="none" w:sz="0" w:space="0" w:color="auto"/>
                                <w:left w:val="none" w:sz="0" w:space="0" w:color="auto"/>
                                <w:bottom w:val="none" w:sz="0" w:space="0" w:color="auto"/>
                                <w:right w:val="none" w:sz="0" w:space="0" w:color="auto"/>
                              </w:divBdr>
                              <w:divsChild>
                                <w:div w:id="136848619">
                                  <w:marLeft w:val="0"/>
                                  <w:marRight w:val="0"/>
                                  <w:marTop w:val="0"/>
                                  <w:marBottom w:val="0"/>
                                  <w:divBdr>
                                    <w:top w:val="none" w:sz="0" w:space="0" w:color="auto"/>
                                    <w:left w:val="none" w:sz="0" w:space="0" w:color="auto"/>
                                    <w:bottom w:val="none" w:sz="0" w:space="0" w:color="auto"/>
                                    <w:right w:val="none" w:sz="0" w:space="0" w:color="auto"/>
                                  </w:divBdr>
                                  <w:divsChild>
                                    <w:div w:id="94716939">
                                      <w:marLeft w:val="0"/>
                                      <w:marRight w:val="0"/>
                                      <w:marTop w:val="210"/>
                                      <w:marBottom w:val="0"/>
                                      <w:divBdr>
                                        <w:top w:val="none" w:sz="0" w:space="0" w:color="auto"/>
                                        <w:left w:val="none" w:sz="0" w:space="0" w:color="auto"/>
                                        <w:bottom w:val="none" w:sz="0" w:space="0" w:color="auto"/>
                                        <w:right w:val="none" w:sz="0" w:space="0" w:color="auto"/>
                                      </w:divBdr>
                                      <w:divsChild>
                                        <w:div w:id="594360217">
                                          <w:marLeft w:val="480"/>
                                          <w:marRight w:val="0"/>
                                          <w:marTop w:val="0"/>
                                          <w:marBottom w:val="0"/>
                                          <w:divBdr>
                                            <w:top w:val="none" w:sz="0" w:space="0" w:color="auto"/>
                                            <w:left w:val="none" w:sz="0" w:space="0" w:color="auto"/>
                                            <w:bottom w:val="none" w:sz="0" w:space="0" w:color="auto"/>
                                            <w:right w:val="none" w:sz="0" w:space="0" w:color="auto"/>
                                          </w:divBdr>
                                          <w:divsChild>
                                            <w:div w:id="1171945161">
                                              <w:marLeft w:val="0"/>
                                              <w:marRight w:val="0"/>
                                              <w:marTop w:val="0"/>
                                              <w:marBottom w:val="0"/>
                                              <w:divBdr>
                                                <w:top w:val="none" w:sz="0" w:space="0" w:color="auto"/>
                                                <w:left w:val="none" w:sz="0" w:space="0" w:color="auto"/>
                                                <w:bottom w:val="none" w:sz="0" w:space="0" w:color="auto"/>
                                                <w:right w:val="none" w:sz="0" w:space="0" w:color="auto"/>
                                              </w:divBdr>
                                              <w:divsChild>
                                                <w:div w:id="520898844">
                                                  <w:marLeft w:val="0"/>
                                                  <w:marRight w:val="0"/>
                                                  <w:marTop w:val="210"/>
                                                  <w:marBottom w:val="0"/>
                                                  <w:divBdr>
                                                    <w:top w:val="none" w:sz="0" w:space="0" w:color="auto"/>
                                                    <w:left w:val="none" w:sz="0" w:space="0" w:color="auto"/>
                                                    <w:bottom w:val="none" w:sz="0" w:space="0" w:color="auto"/>
                                                    <w:right w:val="none" w:sz="0" w:space="0" w:color="auto"/>
                                                  </w:divBdr>
                                                  <w:divsChild>
                                                    <w:div w:id="121454445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060666">
                          <w:marLeft w:val="0"/>
                          <w:marRight w:val="0"/>
                          <w:marTop w:val="210"/>
                          <w:marBottom w:val="210"/>
                          <w:divBdr>
                            <w:top w:val="none" w:sz="0" w:space="0" w:color="auto"/>
                            <w:left w:val="none" w:sz="0" w:space="0" w:color="auto"/>
                            <w:bottom w:val="none" w:sz="0" w:space="0" w:color="auto"/>
                            <w:right w:val="none" w:sz="0" w:space="0" w:color="auto"/>
                          </w:divBdr>
                          <w:divsChild>
                            <w:div w:id="590352696">
                              <w:marLeft w:val="480"/>
                              <w:marRight w:val="0"/>
                              <w:marTop w:val="0"/>
                              <w:marBottom w:val="0"/>
                              <w:divBdr>
                                <w:top w:val="none" w:sz="0" w:space="0" w:color="auto"/>
                                <w:left w:val="none" w:sz="0" w:space="0" w:color="auto"/>
                                <w:bottom w:val="none" w:sz="0" w:space="0" w:color="auto"/>
                                <w:right w:val="none" w:sz="0" w:space="0" w:color="auto"/>
                              </w:divBdr>
                            </w:div>
                          </w:divsChild>
                        </w:div>
                        <w:div w:id="2033607673">
                          <w:marLeft w:val="0"/>
                          <w:marRight w:val="0"/>
                          <w:marTop w:val="210"/>
                          <w:marBottom w:val="210"/>
                          <w:divBdr>
                            <w:top w:val="none" w:sz="0" w:space="0" w:color="auto"/>
                            <w:left w:val="none" w:sz="0" w:space="0" w:color="auto"/>
                            <w:bottom w:val="none" w:sz="0" w:space="0" w:color="auto"/>
                            <w:right w:val="none" w:sz="0" w:space="0" w:color="auto"/>
                          </w:divBdr>
                          <w:divsChild>
                            <w:div w:id="1024674884">
                              <w:marLeft w:val="480"/>
                              <w:marRight w:val="0"/>
                              <w:marTop w:val="0"/>
                              <w:marBottom w:val="0"/>
                              <w:divBdr>
                                <w:top w:val="none" w:sz="0" w:space="0" w:color="auto"/>
                                <w:left w:val="none" w:sz="0" w:space="0" w:color="auto"/>
                                <w:bottom w:val="none" w:sz="0" w:space="0" w:color="auto"/>
                                <w:right w:val="none" w:sz="0" w:space="0" w:color="auto"/>
                              </w:divBdr>
                            </w:div>
                          </w:divsChild>
                        </w:div>
                        <w:div w:id="1788815236">
                          <w:marLeft w:val="0"/>
                          <w:marRight w:val="0"/>
                          <w:marTop w:val="210"/>
                          <w:marBottom w:val="210"/>
                          <w:divBdr>
                            <w:top w:val="none" w:sz="0" w:space="0" w:color="auto"/>
                            <w:left w:val="none" w:sz="0" w:space="0" w:color="auto"/>
                            <w:bottom w:val="none" w:sz="0" w:space="0" w:color="auto"/>
                            <w:right w:val="none" w:sz="0" w:space="0" w:color="auto"/>
                          </w:divBdr>
                          <w:divsChild>
                            <w:div w:id="1685862453">
                              <w:marLeft w:val="480"/>
                              <w:marRight w:val="0"/>
                              <w:marTop w:val="0"/>
                              <w:marBottom w:val="0"/>
                              <w:divBdr>
                                <w:top w:val="none" w:sz="0" w:space="0" w:color="auto"/>
                                <w:left w:val="none" w:sz="0" w:space="0" w:color="auto"/>
                                <w:bottom w:val="none" w:sz="0" w:space="0" w:color="auto"/>
                                <w:right w:val="none" w:sz="0" w:space="0" w:color="auto"/>
                              </w:divBdr>
                            </w:div>
                          </w:divsChild>
                        </w:div>
                        <w:div w:id="453985060">
                          <w:marLeft w:val="0"/>
                          <w:marRight w:val="0"/>
                          <w:marTop w:val="210"/>
                          <w:marBottom w:val="210"/>
                          <w:divBdr>
                            <w:top w:val="none" w:sz="0" w:space="0" w:color="auto"/>
                            <w:left w:val="none" w:sz="0" w:space="0" w:color="auto"/>
                            <w:bottom w:val="none" w:sz="0" w:space="0" w:color="auto"/>
                            <w:right w:val="none" w:sz="0" w:space="0" w:color="auto"/>
                          </w:divBdr>
                          <w:divsChild>
                            <w:div w:id="374743960">
                              <w:marLeft w:val="480"/>
                              <w:marRight w:val="0"/>
                              <w:marTop w:val="0"/>
                              <w:marBottom w:val="0"/>
                              <w:divBdr>
                                <w:top w:val="none" w:sz="0" w:space="0" w:color="auto"/>
                                <w:left w:val="none" w:sz="0" w:space="0" w:color="auto"/>
                                <w:bottom w:val="none" w:sz="0" w:space="0" w:color="auto"/>
                                <w:right w:val="none" w:sz="0" w:space="0" w:color="auto"/>
                              </w:divBdr>
                            </w:div>
                          </w:divsChild>
                        </w:div>
                        <w:div w:id="244999838">
                          <w:marLeft w:val="0"/>
                          <w:marRight w:val="0"/>
                          <w:marTop w:val="210"/>
                          <w:marBottom w:val="210"/>
                          <w:divBdr>
                            <w:top w:val="none" w:sz="0" w:space="0" w:color="auto"/>
                            <w:left w:val="none" w:sz="0" w:space="0" w:color="auto"/>
                            <w:bottom w:val="none" w:sz="0" w:space="0" w:color="auto"/>
                            <w:right w:val="none" w:sz="0" w:space="0" w:color="auto"/>
                          </w:divBdr>
                          <w:divsChild>
                            <w:div w:id="1753507174">
                              <w:marLeft w:val="480"/>
                              <w:marRight w:val="0"/>
                              <w:marTop w:val="0"/>
                              <w:marBottom w:val="0"/>
                              <w:divBdr>
                                <w:top w:val="none" w:sz="0" w:space="0" w:color="auto"/>
                                <w:left w:val="none" w:sz="0" w:space="0" w:color="auto"/>
                                <w:bottom w:val="none" w:sz="0" w:space="0" w:color="auto"/>
                                <w:right w:val="none" w:sz="0" w:space="0" w:color="auto"/>
                              </w:divBdr>
                            </w:div>
                          </w:divsChild>
                        </w:div>
                        <w:div w:id="1650476783">
                          <w:marLeft w:val="0"/>
                          <w:marRight w:val="0"/>
                          <w:marTop w:val="210"/>
                          <w:marBottom w:val="0"/>
                          <w:divBdr>
                            <w:top w:val="none" w:sz="0" w:space="0" w:color="auto"/>
                            <w:left w:val="none" w:sz="0" w:space="0" w:color="auto"/>
                            <w:bottom w:val="none" w:sz="0" w:space="0" w:color="auto"/>
                            <w:right w:val="none" w:sz="0" w:space="0" w:color="auto"/>
                          </w:divBdr>
                          <w:divsChild>
                            <w:div w:id="137469078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713293">
      <w:bodyDiv w:val="1"/>
      <w:marLeft w:val="0"/>
      <w:marRight w:val="0"/>
      <w:marTop w:val="0"/>
      <w:marBottom w:val="0"/>
      <w:divBdr>
        <w:top w:val="none" w:sz="0" w:space="0" w:color="auto"/>
        <w:left w:val="none" w:sz="0" w:space="0" w:color="auto"/>
        <w:bottom w:val="none" w:sz="0" w:space="0" w:color="auto"/>
        <w:right w:val="none" w:sz="0" w:space="0" w:color="auto"/>
      </w:divBdr>
      <w:divsChild>
        <w:div w:id="383914344">
          <w:marLeft w:val="480"/>
          <w:marRight w:val="0"/>
          <w:marTop w:val="0"/>
          <w:marBottom w:val="0"/>
          <w:divBdr>
            <w:top w:val="none" w:sz="0" w:space="0" w:color="auto"/>
            <w:left w:val="none" w:sz="0" w:space="0" w:color="auto"/>
            <w:bottom w:val="none" w:sz="0" w:space="0" w:color="auto"/>
            <w:right w:val="none" w:sz="0" w:space="0" w:color="auto"/>
          </w:divBdr>
        </w:div>
      </w:divsChild>
    </w:div>
    <w:div w:id="1218391972">
      <w:bodyDiv w:val="1"/>
      <w:marLeft w:val="0"/>
      <w:marRight w:val="0"/>
      <w:marTop w:val="0"/>
      <w:marBottom w:val="0"/>
      <w:divBdr>
        <w:top w:val="none" w:sz="0" w:space="0" w:color="auto"/>
        <w:left w:val="none" w:sz="0" w:space="0" w:color="auto"/>
        <w:bottom w:val="none" w:sz="0" w:space="0" w:color="auto"/>
        <w:right w:val="none" w:sz="0" w:space="0" w:color="auto"/>
      </w:divBdr>
      <w:divsChild>
        <w:div w:id="1765953577">
          <w:marLeft w:val="480"/>
          <w:marRight w:val="0"/>
          <w:marTop w:val="0"/>
          <w:marBottom w:val="0"/>
          <w:divBdr>
            <w:top w:val="none" w:sz="0" w:space="0" w:color="auto"/>
            <w:left w:val="none" w:sz="0" w:space="0" w:color="auto"/>
            <w:bottom w:val="none" w:sz="0" w:space="0" w:color="auto"/>
            <w:right w:val="none" w:sz="0" w:space="0" w:color="auto"/>
          </w:divBdr>
        </w:div>
      </w:divsChild>
    </w:div>
    <w:div w:id="1227448181">
      <w:bodyDiv w:val="1"/>
      <w:marLeft w:val="0"/>
      <w:marRight w:val="0"/>
      <w:marTop w:val="0"/>
      <w:marBottom w:val="0"/>
      <w:divBdr>
        <w:top w:val="none" w:sz="0" w:space="0" w:color="auto"/>
        <w:left w:val="none" w:sz="0" w:space="0" w:color="auto"/>
        <w:bottom w:val="none" w:sz="0" w:space="0" w:color="auto"/>
        <w:right w:val="none" w:sz="0" w:space="0" w:color="auto"/>
      </w:divBdr>
      <w:divsChild>
        <w:div w:id="861357268">
          <w:marLeft w:val="0"/>
          <w:marRight w:val="0"/>
          <w:marTop w:val="0"/>
          <w:marBottom w:val="210"/>
          <w:divBdr>
            <w:top w:val="none" w:sz="0" w:space="0" w:color="auto"/>
            <w:left w:val="none" w:sz="0" w:space="0" w:color="auto"/>
            <w:bottom w:val="none" w:sz="0" w:space="0" w:color="auto"/>
            <w:right w:val="none" w:sz="0" w:space="0" w:color="auto"/>
          </w:divBdr>
          <w:divsChild>
            <w:div w:id="358436654">
              <w:marLeft w:val="480"/>
              <w:marRight w:val="0"/>
              <w:marTop w:val="0"/>
              <w:marBottom w:val="0"/>
              <w:divBdr>
                <w:top w:val="none" w:sz="0" w:space="0" w:color="auto"/>
                <w:left w:val="none" w:sz="0" w:space="0" w:color="auto"/>
                <w:bottom w:val="none" w:sz="0" w:space="0" w:color="auto"/>
                <w:right w:val="none" w:sz="0" w:space="0" w:color="auto"/>
              </w:divBdr>
            </w:div>
          </w:divsChild>
        </w:div>
        <w:div w:id="1462839990">
          <w:marLeft w:val="0"/>
          <w:marRight w:val="0"/>
          <w:marTop w:val="210"/>
          <w:marBottom w:val="210"/>
          <w:divBdr>
            <w:top w:val="none" w:sz="0" w:space="0" w:color="auto"/>
            <w:left w:val="none" w:sz="0" w:space="0" w:color="auto"/>
            <w:bottom w:val="none" w:sz="0" w:space="0" w:color="auto"/>
            <w:right w:val="none" w:sz="0" w:space="0" w:color="auto"/>
          </w:divBdr>
          <w:divsChild>
            <w:div w:id="357898801">
              <w:marLeft w:val="480"/>
              <w:marRight w:val="0"/>
              <w:marTop w:val="0"/>
              <w:marBottom w:val="0"/>
              <w:divBdr>
                <w:top w:val="none" w:sz="0" w:space="0" w:color="auto"/>
                <w:left w:val="none" w:sz="0" w:space="0" w:color="auto"/>
                <w:bottom w:val="none" w:sz="0" w:space="0" w:color="auto"/>
                <w:right w:val="none" w:sz="0" w:space="0" w:color="auto"/>
              </w:divBdr>
            </w:div>
          </w:divsChild>
        </w:div>
        <w:div w:id="1928613505">
          <w:marLeft w:val="0"/>
          <w:marRight w:val="0"/>
          <w:marTop w:val="210"/>
          <w:marBottom w:val="210"/>
          <w:divBdr>
            <w:top w:val="none" w:sz="0" w:space="0" w:color="auto"/>
            <w:left w:val="none" w:sz="0" w:space="0" w:color="auto"/>
            <w:bottom w:val="none" w:sz="0" w:space="0" w:color="auto"/>
            <w:right w:val="none" w:sz="0" w:space="0" w:color="auto"/>
          </w:divBdr>
          <w:divsChild>
            <w:div w:id="345522857">
              <w:marLeft w:val="480"/>
              <w:marRight w:val="0"/>
              <w:marTop w:val="0"/>
              <w:marBottom w:val="0"/>
              <w:divBdr>
                <w:top w:val="none" w:sz="0" w:space="0" w:color="auto"/>
                <w:left w:val="none" w:sz="0" w:space="0" w:color="auto"/>
                <w:bottom w:val="none" w:sz="0" w:space="0" w:color="auto"/>
                <w:right w:val="none" w:sz="0" w:space="0" w:color="auto"/>
              </w:divBdr>
            </w:div>
          </w:divsChild>
        </w:div>
        <w:div w:id="606043518">
          <w:marLeft w:val="0"/>
          <w:marRight w:val="0"/>
          <w:marTop w:val="210"/>
          <w:marBottom w:val="210"/>
          <w:divBdr>
            <w:top w:val="none" w:sz="0" w:space="0" w:color="auto"/>
            <w:left w:val="none" w:sz="0" w:space="0" w:color="auto"/>
            <w:bottom w:val="none" w:sz="0" w:space="0" w:color="auto"/>
            <w:right w:val="none" w:sz="0" w:space="0" w:color="auto"/>
          </w:divBdr>
          <w:divsChild>
            <w:div w:id="1256208929">
              <w:marLeft w:val="480"/>
              <w:marRight w:val="0"/>
              <w:marTop w:val="0"/>
              <w:marBottom w:val="0"/>
              <w:divBdr>
                <w:top w:val="none" w:sz="0" w:space="0" w:color="auto"/>
                <w:left w:val="none" w:sz="0" w:space="0" w:color="auto"/>
                <w:bottom w:val="none" w:sz="0" w:space="0" w:color="auto"/>
                <w:right w:val="none" w:sz="0" w:space="0" w:color="auto"/>
              </w:divBdr>
            </w:div>
          </w:divsChild>
        </w:div>
        <w:div w:id="458688218">
          <w:marLeft w:val="0"/>
          <w:marRight w:val="0"/>
          <w:marTop w:val="210"/>
          <w:marBottom w:val="210"/>
          <w:divBdr>
            <w:top w:val="none" w:sz="0" w:space="0" w:color="auto"/>
            <w:left w:val="none" w:sz="0" w:space="0" w:color="auto"/>
            <w:bottom w:val="none" w:sz="0" w:space="0" w:color="auto"/>
            <w:right w:val="none" w:sz="0" w:space="0" w:color="auto"/>
          </w:divBdr>
          <w:divsChild>
            <w:div w:id="2023775022">
              <w:marLeft w:val="480"/>
              <w:marRight w:val="0"/>
              <w:marTop w:val="0"/>
              <w:marBottom w:val="0"/>
              <w:divBdr>
                <w:top w:val="none" w:sz="0" w:space="0" w:color="auto"/>
                <w:left w:val="none" w:sz="0" w:space="0" w:color="auto"/>
                <w:bottom w:val="none" w:sz="0" w:space="0" w:color="auto"/>
                <w:right w:val="none" w:sz="0" w:space="0" w:color="auto"/>
              </w:divBdr>
            </w:div>
          </w:divsChild>
        </w:div>
        <w:div w:id="561478705">
          <w:marLeft w:val="0"/>
          <w:marRight w:val="0"/>
          <w:marTop w:val="210"/>
          <w:marBottom w:val="210"/>
          <w:divBdr>
            <w:top w:val="none" w:sz="0" w:space="0" w:color="auto"/>
            <w:left w:val="none" w:sz="0" w:space="0" w:color="auto"/>
            <w:bottom w:val="none" w:sz="0" w:space="0" w:color="auto"/>
            <w:right w:val="none" w:sz="0" w:space="0" w:color="auto"/>
          </w:divBdr>
          <w:divsChild>
            <w:div w:id="1978759107">
              <w:marLeft w:val="480"/>
              <w:marRight w:val="0"/>
              <w:marTop w:val="0"/>
              <w:marBottom w:val="0"/>
              <w:divBdr>
                <w:top w:val="none" w:sz="0" w:space="0" w:color="auto"/>
                <w:left w:val="none" w:sz="0" w:space="0" w:color="auto"/>
                <w:bottom w:val="none" w:sz="0" w:space="0" w:color="auto"/>
                <w:right w:val="none" w:sz="0" w:space="0" w:color="auto"/>
              </w:divBdr>
            </w:div>
          </w:divsChild>
        </w:div>
        <w:div w:id="1791044039">
          <w:marLeft w:val="0"/>
          <w:marRight w:val="0"/>
          <w:marTop w:val="210"/>
          <w:marBottom w:val="210"/>
          <w:divBdr>
            <w:top w:val="none" w:sz="0" w:space="0" w:color="auto"/>
            <w:left w:val="none" w:sz="0" w:space="0" w:color="auto"/>
            <w:bottom w:val="none" w:sz="0" w:space="0" w:color="auto"/>
            <w:right w:val="none" w:sz="0" w:space="0" w:color="auto"/>
          </w:divBdr>
          <w:divsChild>
            <w:div w:id="19604853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44294686">
      <w:bodyDiv w:val="1"/>
      <w:marLeft w:val="0"/>
      <w:marRight w:val="0"/>
      <w:marTop w:val="0"/>
      <w:marBottom w:val="0"/>
      <w:divBdr>
        <w:top w:val="none" w:sz="0" w:space="0" w:color="auto"/>
        <w:left w:val="none" w:sz="0" w:space="0" w:color="auto"/>
        <w:bottom w:val="none" w:sz="0" w:space="0" w:color="auto"/>
        <w:right w:val="none" w:sz="0" w:space="0" w:color="auto"/>
      </w:divBdr>
      <w:divsChild>
        <w:div w:id="1463382953">
          <w:marLeft w:val="480"/>
          <w:marRight w:val="0"/>
          <w:marTop w:val="0"/>
          <w:marBottom w:val="0"/>
          <w:divBdr>
            <w:top w:val="none" w:sz="0" w:space="0" w:color="auto"/>
            <w:left w:val="none" w:sz="0" w:space="0" w:color="auto"/>
            <w:bottom w:val="none" w:sz="0" w:space="0" w:color="auto"/>
            <w:right w:val="none" w:sz="0" w:space="0" w:color="auto"/>
          </w:divBdr>
        </w:div>
      </w:divsChild>
    </w:div>
    <w:div w:id="1252661431">
      <w:bodyDiv w:val="1"/>
      <w:marLeft w:val="0"/>
      <w:marRight w:val="0"/>
      <w:marTop w:val="0"/>
      <w:marBottom w:val="0"/>
      <w:divBdr>
        <w:top w:val="none" w:sz="0" w:space="0" w:color="auto"/>
        <w:left w:val="none" w:sz="0" w:space="0" w:color="auto"/>
        <w:bottom w:val="none" w:sz="0" w:space="0" w:color="auto"/>
        <w:right w:val="none" w:sz="0" w:space="0" w:color="auto"/>
      </w:divBdr>
      <w:divsChild>
        <w:div w:id="1545940898">
          <w:marLeft w:val="0"/>
          <w:marRight w:val="0"/>
          <w:marTop w:val="0"/>
          <w:marBottom w:val="210"/>
          <w:divBdr>
            <w:top w:val="none" w:sz="0" w:space="0" w:color="auto"/>
            <w:left w:val="none" w:sz="0" w:space="0" w:color="auto"/>
            <w:bottom w:val="none" w:sz="0" w:space="0" w:color="auto"/>
            <w:right w:val="none" w:sz="0" w:space="0" w:color="auto"/>
          </w:divBdr>
          <w:divsChild>
            <w:div w:id="218782252">
              <w:marLeft w:val="480"/>
              <w:marRight w:val="0"/>
              <w:marTop w:val="0"/>
              <w:marBottom w:val="0"/>
              <w:divBdr>
                <w:top w:val="none" w:sz="0" w:space="0" w:color="auto"/>
                <w:left w:val="none" w:sz="0" w:space="0" w:color="auto"/>
                <w:bottom w:val="none" w:sz="0" w:space="0" w:color="auto"/>
                <w:right w:val="none" w:sz="0" w:space="0" w:color="auto"/>
              </w:divBdr>
            </w:div>
          </w:divsChild>
        </w:div>
        <w:div w:id="1885560902">
          <w:marLeft w:val="0"/>
          <w:marRight w:val="0"/>
          <w:marTop w:val="210"/>
          <w:marBottom w:val="210"/>
          <w:divBdr>
            <w:top w:val="none" w:sz="0" w:space="0" w:color="auto"/>
            <w:left w:val="none" w:sz="0" w:space="0" w:color="auto"/>
            <w:bottom w:val="none" w:sz="0" w:space="0" w:color="auto"/>
            <w:right w:val="none" w:sz="0" w:space="0" w:color="auto"/>
          </w:divBdr>
          <w:divsChild>
            <w:div w:id="1586183819">
              <w:marLeft w:val="480"/>
              <w:marRight w:val="0"/>
              <w:marTop w:val="0"/>
              <w:marBottom w:val="0"/>
              <w:divBdr>
                <w:top w:val="none" w:sz="0" w:space="0" w:color="auto"/>
                <w:left w:val="none" w:sz="0" w:space="0" w:color="auto"/>
                <w:bottom w:val="none" w:sz="0" w:space="0" w:color="auto"/>
                <w:right w:val="none" w:sz="0" w:space="0" w:color="auto"/>
              </w:divBdr>
            </w:div>
          </w:divsChild>
        </w:div>
        <w:div w:id="1131481499">
          <w:marLeft w:val="0"/>
          <w:marRight w:val="0"/>
          <w:marTop w:val="210"/>
          <w:marBottom w:val="210"/>
          <w:divBdr>
            <w:top w:val="none" w:sz="0" w:space="0" w:color="auto"/>
            <w:left w:val="none" w:sz="0" w:space="0" w:color="auto"/>
            <w:bottom w:val="none" w:sz="0" w:space="0" w:color="auto"/>
            <w:right w:val="none" w:sz="0" w:space="0" w:color="auto"/>
          </w:divBdr>
          <w:divsChild>
            <w:div w:id="2057702292">
              <w:marLeft w:val="480"/>
              <w:marRight w:val="0"/>
              <w:marTop w:val="0"/>
              <w:marBottom w:val="0"/>
              <w:divBdr>
                <w:top w:val="none" w:sz="0" w:space="0" w:color="auto"/>
                <w:left w:val="none" w:sz="0" w:space="0" w:color="auto"/>
                <w:bottom w:val="none" w:sz="0" w:space="0" w:color="auto"/>
                <w:right w:val="none" w:sz="0" w:space="0" w:color="auto"/>
              </w:divBdr>
            </w:div>
          </w:divsChild>
        </w:div>
        <w:div w:id="111900832">
          <w:marLeft w:val="0"/>
          <w:marRight w:val="0"/>
          <w:marTop w:val="210"/>
          <w:marBottom w:val="210"/>
          <w:divBdr>
            <w:top w:val="none" w:sz="0" w:space="0" w:color="auto"/>
            <w:left w:val="none" w:sz="0" w:space="0" w:color="auto"/>
            <w:bottom w:val="none" w:sz="0" w:space="0" w:color="auto"/>
            <w:right w:val="none" w:sz="0" w:space="0" w:color="auto"/>
          </w:divBdr>
          <w:divsChild>
            <w:div w:id="59527207">
              <w:marLeft w:val="480"/>
              <w:marRight w:val="0"/>
              <w:marTop w:val="0"/>
              <w:marBottom w:val="0"/>
              <w:divBdr>
                <w:top w:val="none" w:sz="0" w:space="0" w:color="auto"/>
                <w:left w:val="none" w:sz="0" w:space="0" w:color="auto"/>
                <w:bottom w:val="none" w:sz="0" w:space="0" w:color="auto"/>
                <w:right w:val="none" w:sz="0" w:space="0" w:color="auto"/>
              </w:divBdr>
            </w:div>
          </w:divsChild>
        </w:div>
        <w:div w:id="324868130">
          <w:marLeft w:val="0"/>
          <w:marRight w:val="0"/>
          <w:marTop w:val="210"/>
          <w:marBottom w:val="210"/>
          <w:divBdr>
            <w:top w:val="none" w:sz="0" w:space="0" w:color="auto"/>
            <w:left w:val="none" w:sz="0" w:space="0" w:color="auto"/>
            <w:bottom w:val="none" w:sz="0" w:space="0" w:color="auto"/>
            <w:right w:val="none" w:sz="0" w:space="0" w:color="auto"/>
          </w:divBdr>
          <w:divsChild>
            <w:div w:id="1313750174">
              <w:marLeft w:val="480"/>
              <w:marRight w:val="0"/>
              <w:marTop w:val="0"/>
              <w:marBottom w:val="0"/>
              <w:divBdr>
                <w:top w:val="none" w:sz="0" w:space="0" w:color="auto"/>
                <w:left w:val="none" w:sz="0" w:space="0" w:color="auto"/>
                <w:bottom w:val="none" w:sz="0" w:space="0" w:color="auto"/>
                <w:right w:val="none" w:sz="0" w:space="0" w:color="auto"/>
              </w:divBdr>
            </w:div>
          </w:divsChild>
        </w:div>
        <w:div w:id="2001034517">
          <w:marLeft w:val="0"/>
          <w:marRight w:val="0"/>
          <w:marTop w:val="210"/>
          <w:marBottom w:val="210"/>
          <w:divBdr>
            <w:top w:val="none" w:sz="0" w:space="0" w:color="auto"/>
            <w:left w:val="none" w:sz="0" w:space="0" w:color="auto"/>
            <w:bottom w:val="none" w:sz="0" w:space="0" w:color="auto"/>
            <w:right w:val="none" w:sz="0" w:space="0" w:color="auto"/>
          </w:divBdr>
          <w:divsChild>
            <w:div w:id="1539010471">
              <w:marLeft w:val="480"/>
              <w:marRight w:val="0"/>
              <w:marTop w:val="0"/>
              <w:marBottom w:val="0"/>
              <w:divBdr>
                <w:top w:val="none" w:sz="0" w:space="0" w:color="auto"/>
                <w:left w:val="none" w:sz="0" w:space="0" w:color="auto"/>
                <w:bottom w:val="none" w:sz="0" w:space="0" w:color="auto"/>
                <w:right w:val="none" w:sz="0" w:space="0" w:color="auto"/>
              </w:divBdr>
            </w:div>
          </w:divsChild>
        </w:div>
        <w:div w:id="926309381">
          <w:marLeft w:val="0"/>
          <w:marRight w:val="0"/>
          <w:marTop w:val="210"/>
          <w:marBottom w:val="210"/>
          <w:divBdr>
            <w:top w:val="none" w:sz="0" w:space="0" w:color="auto"/>
            <w:left w:val="none" w:sz="0" w:space="0" w:color="auto"/>
            <w:bottom w:val="none" w:sz="0" w:space="0" w:color="auto"/>
            <w:right w:val="none" w:sz="0" w:space="0" w:color="auto"/>
          </w:divBdr>
          <w:divsChild>
            <w:div w:id="1552763694">
              <w:marLeft w:val="480"/>
              <w:marRight w:val="0"/>
              <w:marTop w:val="0"/>
              <w:marBottom w:val="0"/>
              <w:divBdr>
                <w:top w:val="none" w:sz="0" w:space="0" w:color="auto"/>
                <w:left w:val="none" w:sz="0" w:space="0" w:color="auto"/>
                <w:bottom w:val="none" w:sz="0" w:space="0" w:color="auto"/>
                <w:right w:val="none" w:sz="0" w:space="0" w:color="auto"/>
              </w:divBdr>
              <w:divsChild>
                <w:div w:id="15039018">
                  <w:marLeft w:val="0"/>
                  <w:marRight w:val="0"/>
                  <w:marTop w:val="0"/>
                  <w:marBottom w:val="0"/>
                  <w:divBdr>
                    <w:top w:val="none" w:sz="0" w:space="0" w:color="auto"/>
                    <w:left w:val="none" w:sz="0" w:space="0" w:color="auto"/>
                    <w:bottom w:val="none" w:sz="0" w:space="0" w:color="auto"/>
                    <w:right w:val="none" w:sz="0" w:space="0" w:color="auto"/>
                  </w:divBdr>
                  <w:divsChild>
                    <w:div w:id="1834712954">
                      <w:marLeft w:val="0"/>
                      <w:marRight w:val="0"/>
                      <w:marTop w:val="210"/>
                      <w:marBottom w:val="210"/>
                      <w:divBdr>
                        <w:top w:val="none" w:sz="0" w:space="0" w:color="auto"/>
                        <w:left w:val="none" w:sz="0" w:space="0" w:color="auto"/>
                        <w:bottom w:val="none" w:sz="0" w:space="0" w:color="auto"/>
                        <w:right w:val="none" w:sz="0" w:space="0" w:color="auto"/>
                      </w:divBdr>
                      <w:divsChild>
                        <w:div w:id="4744889">
                          <w:marLeft w:val="480"/>
                          <w:marRight w:val="0"/>
                          <w:marTop w:val="0"/>
                          <w:marBottom w:val="0"/>
                          <w:divBdr>
                            <w:top w:val="none" w:sz="0" w:space="0" w:color="auto"/>
                            <w:left w:val="none" w:sz="0" w:space="0" w:color="auto"/>
                            <w:bottom w:val="none" w:sz="0" w:space="0" w:color="auto"/>
                            <w:right w:val="none" w:sz="0" w:space="0" w:color="auto"/>
                          </w:divBdr>
                        </w:div>
                      </w:divsChild>
                    </w:div>
                    <w:div w:id="813329805">
                      <w:marLeft w:val="0"/>
                      <w:marRight w:val="0"/>
                      <w:marTop w:val="210"/>
                      <w:marBottom w:val="210"/>
                      <w:divBdr>
                        <w:top w:val="none" w:sz="0" w:space="0" w:color="auto"/>
                        <w:left w:val="none" w:sz="0" w:space="0" w:color="auto"/>
                        <w:bottom w:val="none" w:sz="0" w:space="0" w:color="auto"/>
                        <w:right w:val="none" w:sz="0" w:space="0" w:color="auto"/>
                      </w:divBdr>
                      <w:divsChild>
                        <w:div w:id="139229317">
                          <w:marLeft w:val="480"/>
                          <w:marRight w:val="0"/>
                          <w:marTop w:val="0"/>
                          <w:marBottom w:val="0"/>
                          <w:divBdr>
                            <w:top w:val="none" w:sz="0" w:space="0" w:color="auto"/>
                            <w:left w:val="none" w:sz="0" w:space="0" w:color="auto"/>
                            <w:bottom w:val="none" w:sz="0" w:space="0" w:color="auto"/>
                            <w:right w:val="none" w:sz="0" w:space="0" w:color="auto"/>
                          </w:divBdr>
                        </w:div>
                      </w:divsChild>
                    </w:div>
                    <w:div w:id="87385012">
                      <w:marLeft w:val="0"/>
                      <w:marRight w:val="0"/>
                      <w:marTop w:val="210"/>
                      <w:marBottom w:val="210"/>
                      <w:divBdr>
                        <w:top w:val="none" w:sz="0" w:space="0" w:color="auto"/>
                        <w:left w:val="none" w:sz="0" w:space="0" w:color="auto"/>
                        <w:bottom w:val="none" w:sz="0" w:space="0" w:color="auto"/>
                        <w:right w:val="none" w:sz="0" w:space="0" w:color="auto"/>
                      </w:divBdr>
                      <w:divsChild>
                        <w:div w:id="1373185454">
                          <w:marLeft w:val="480"/>
                          <w:marRight w:val="0"/>
                          <w:marTop w:val="0"/>
                          <w:marBottom w:val="0"/>
                          <w:divBdr>
                            <w:top w:val="none" w:sz="0" w:space="0" w:color="auto"/>
                            <w:left w:val="none" w:sz="0" w:space="0" w:color="auto"/>
                            <w:bottom w:val="none" w:sz="0" w:space="0" w:color="auto"/>
                            <w:right w:val="none" w:sz="0" w:space="0" w:color="auto"/>
                          </w:divBdr>
                        </w:div>
                      </w:divsChild>
                    </w:div>
                    <w:div w:id="2138138851">
                      <w:marLeft w:val="0"/>
                      <w:marRight w:val="0"/>
                      <w:marTop w:val="210"/>
                      <w:marBottom w:val="0"/>
                      <w:divBdr>
                        <w:top w:val="none" w:sz="0" w:space="0" w:color="auto"/>
                        <w:left w:val="none" w:sz="0" w:space="0" w:color="auto"/>
                        <w:bottom w:val="none" w:sz="0" w:space="0" w:color="auto"/>
                        <w:right w:val="none" w:sz="0" w:space="0" w:color="auto"/>
                      </w:divBdr>
                      <w:divsChild>
                        <w:div w:id="40993083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763585">
          <w:marLeft w:val="0"/>
          <w:marRight w:val="0"/>
          <w:marTop w:val="210"/>
          <w:marBottom w:val="210"/>
          <w:divBdr>
            <w:top w:val="none" w:sz="0" w:space="0" w:color="auto"/>
            <w:left w:val="none" w:sz="0" w:space="0" w:color="auto"/>
            <w:bottom w:val="none" w:sz="0" w:space="0" w:color="auto"/>
            <w:right w:val="none" w:sz="0" w:space="0" w:color="auto"/>
          </w:divBdr>
          <w:divsChild>
            <w:div w:id="1350716762">
              <w:marLeft w:val="480"/>
              <w:marRight w:val="0"/>
              <w:marTop w:val="0"/>
              <w:marBottom w:val="0"/>
              <w:divBdr>
                <w:top w:val="none" w:sz="0" w:space="0" w:color="auto"/>
                <w:left w:val="none" w:sz="0" w:space="0" w:color="auto"/>
                <w:bottom w:val="none" w:sz="0" w:space="0" w:color="auto"/>
                <w:right w:val="none" w:sz="0" w:space="0" w:color="auto"/>
              </w:divBdr>
            </w:div>
          </w:divsChild>
        </w:div>
        <w:div w:id="1078674861">
          <w:marLeft w:val="0"/>
          <w:marRight w:val="0"/>
          <w:marTop w:val="210"/>
          <w:marBottom w:val="210"/>
          <w:divBdr>
            <w:top w:val="none" w:sz="0" w:space="0" w:color="auto"/>
            <w:left w:val="none" w:sz="0" w:space="0" w:color="auto"/>
            <w:bottom w:val="none" w:sz="0" w:space="0" w:color="auto"/>
            <w:right w:val="none" w:sz="0" w:space="0" w:color="auto"/>
          </w:divBdr>
          <w:divsChild>
            <w:div w:id="1767336582">
              <w:marLeft w:val="480"/>
              <w:marRight w:val="0"/>
              <w:marTop w:val="0"/>
              <w:marBottom w:val="0"/>
              <w:divBdr>
                <w:top w:val="none" w:sz="0" w:space="0" w:color="auto"/>
                <w:left w:val="none" w:sz="0" w:space="0" w:color="auto"/>
                <w:bottom w:val="none" w:sz="0" w:space="0" w:color="auto"/>
                <w:right w:val="none" w:sz="0" w:space="0" w:color="auto"/>
              </w:divBdr>
            </w:div>
          </w:divsChild>
        </w:div>
        <w:div w:id="1422026356">
          <w:marLeft w:val="0"/>
          <w:marRight w:val="0"/>
          <w:marTop w:val="210"/>
          <w:marBottom w:val="210"/>
          <w:divBdr>
            <w:top w:val="none" w:sz="0" w:space="0" w:color="auto"/>
            <w:left w:val="none" w:sz="0" w:space="0" w:color="auto"/>
            <w:bottom w:val="none" w:sz="0" w:space="0" w:color="auto"/>
            <w:right w:val="none" w:sz="0" w:space="0" w:color="auto"/>
          </w:divBdr>
          <w:divsChild>
            <w:div w:id="1848667820">
              <w:marLeft w:val="480"/>
              <w:marRight w:val="0"/>
              <w:marTop w:val="0"/>
              <w:marBottom w:val="0"/>
              <w:divBdr>
                <w:top w:val="none" w:sz="0" w:space="0" w:color="auto"/>
                <w:left w:val="none" w:sz="0" w:space="0" w:color="auto"/>
                <w:bottom w:val="none" w:sz="0" w:space="0" w:color="auto"/>
                <w:right w:val="none" w:sz="0" w:space="0" w:color="auto"/>
              </w:divBdr>
              <w:divsChild>
                <w:div w:id="141847225">
                  <w:marLeft w:val="0"/>
                  <w:marRight w:val="0"/>
                  <w:marTop w:val="0"/>
                  <w:marBottom w:val="0"/>
                  <w:divBdr>
                    <w:top w:val="none" w:sz="0" w:space="0" w:color="auto"/>
                    <w:left w:val="none" w:sz="0" w:space="0" w:color="auto"/>
                    <w:bottom w:val="none" w:sz="0" w:space="0" w:color="auto"/>
                    <w:right w:val="none" w:sz="0" w:space="0" w:color="auto"/>
                  </w:divBdr>
                  <w:divsChild>
                    <w:div w:id="1736050823">
                      <w:marLeft w:val="0"/>
                      <w:marRight w:val="0"/>
                      <w:marTop w:val="210"/>
                      <w:marBottom w:val="210"/>
                      <w:divBdr>
                        <w:top w:val="none" w:sz="0" w:space="0" w:color="auto"/>
                        <w:left w:val="none" w:sz="0" w:space="0" w:color="auto"/>
                        <w:bottom w:val="none" w:sz="0" w:space="0" w:color="auto"/>
                        <w:right w:val="none" w:sz="0" w:space="0" w:color="auto"/>
                      </w:divBdr>
                      <w:divsChild>
                        <w:div w:id="698118882">
                          <w:marLeft w:val="480"/>
                          <w:marRight w:val="0"/>
                          <w:marTop w:val="0"/>
                          <w:marBottom w:val="0"/>
                          <w:divBdr>
                            <w:top w:val="none" w:sz="0" w:space="0" w:color="auto"/>
                            <w:left w:val="none" w:sz="0" w:space="0" w:color="auto"/>
                            <w:bottom w:val="none" w:sz="0" w:space="0" w:color="auto"/>
                            <w:right w:val="none" w:sz="0" w:space="0" w:color="auto"/>
                          </w:divBdr>
                        </w:div>
                      </w:divsChild>
                    </w:div>
                    <w:div w:id="1889756664">
                      <w:marLeft w:val="0"/>
                      <w:marRight w:val="0"/>
                      <w:marTop w:val="210"/>
                      <w:marBottom w:val="0"/>
                      <w:divBdr>
                        <w:top w:val="none" w:sz="0" w:space="0" w:color="auto"/>
                        <w:left w:val="none" w:sz="0" w:space="0" w:color="auto"/>
                        <w:bottom w:val="none" w:sz="0" w:space="0" w:color="auto"/>
                        <w:right w:val="none" w:sz="0" w:space="0" w:color="auto"/>
                      </w:divBdr>
                      <w:divsChild>
                        <w:div w:id="5234404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339351">
          <w:marLeft w:val="0"/>
          <w:marRight w:val="0"/>
          <w:marTop w:val="210"/>
          <w:marBottom w:val="210"/>
          <w:divBdr>
            <w:top w:val="none" w:sz="0" w:space="0" w:color="auto"/>
            <w:left w:val="none" w:sz="0" w:space="0" w:color="auto"/>
            <w:bottom w:val="none" w:sz="0" w:space="0" w:color="auto"/>
            <w:right w:val="none" w:sz="0" w:space="0" w:color="auto"/>
          </w:divBdr>
          <w:divsChild>
            <w:div w:id="132867839">
              <w:marLeft w:val="480"/>
              <w:marRight w:val="0"/>
              <w:marTop w:val="0"/>
              <w:marBottom w:val="0"/>
              <w:divBdr>
                <w:top w:val="none" w:sz="0" w:space="0" w:color="auto"/>
                <w:left w:val="none" w:sz="0" w:space="0" w:color="auto"/>
                <w:bottom w:val="none" w:sz="0" w:space="0" w:color="auto"/>
                <w:right w:val="none" w:sz="0" w:space="0" w:color="auto"/>
              </w:divBdr>
            </w:div>
          </w:divsChild>
        </w:div>
        <w:div w:id="1633561616">
          <w:marLeft w:val="0"/>
          <w:marRight w:val="0"/>
          <w:marTop w:val="210"/>
          <w:marBottom w:val="210"/>
          <w:divBdr>
            <w:top w:val="none" w:sz="0" w:space="0" w:color="auto"/>
            <w:left w:val="none" w:sz="0" w:space="0" w:color="auto"/>
            <w:bottom w:val="none" w:sz="0" w:space="0" w:color="auto"/>
            <w:right w:val="none" w:sz="0" w:space="0" w:color="auto"/>
          </w:divBdr>
          <w:divsChild>
            <w:div w:id="228616956">
              <w:marLeft w:val="480"/>
              <w:marRight w:val="0"/>
              <w:marTop w:val="0"/>
              <w:marBottom w:val="0"/>
              <w:divBdr>
                <w:top w:val="none" w:sz="0" w:space="0" w:color="auto"/>
                <w:left w:val="none" w:sz="0" w:space="0" w:color="auto"/>
                <w:bottom w:val="none" w:sz="0" w:space="0" w:color="auto"/>
                <w:right w:val="none" w:sz="0" w:space="0" w:color="auto"/>
              </w:divBdr>
            </w:div>
          </w:divsChild>
        </w:div>
        <w:div w:id="393092557">
          <w:marLeft w:val="0"/>
          <w:marRight w:val="0"/>
          <w:marTop w:val="210"/>
          <w:marBottom w:val="0"/>
          <w:divBdr>
            <w:top w:val="none" w:sz="0" w:space="0" w:color="auto"/>
            <w:left w:val="none" w:sz="0" w:space="0" w:color="auto"/>
            <w:bottom w:val="none" w:sz="0" w:space="0" w:color="auto"/>
            <w:right w:val="none" w:sz="0" w:space="0" w:color="auto"/>
          </w:divBdr>
          <w:divsChild>
            <w:div w:id="189111351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71163881">
      <w:bodyDiv w:val="1"/>
      <w:marLeft w:val="0"/>
      <w:marRight w:val="0"/>
      <w:marTop w:val="0"/>
      <w:marBottom w:val="0"/>
      <w:divBdr>
        <w:top w:val="none" w:sz="0" w:space="0" w:color="auto"/>
        <w:left w:val="none" w:sz="0" w:space="0" w:color="auto"/>
        <w:bottom w:val="none" w:sz="0" w:space="0" w:color="auto"/>
        <w:right w:val="none" w:sz="0" w:space="0" w:color="auto"/>
      </w:divBdr>
      <w:divsChild>
        <w:div w:id="629097522">
          <w:marLeft w:val="480"/>
          <w:marRight w:val="0"/>
          <w:marTop w:val="0"/>
          <w:marBottom w:val="0"/>
          <w:divBdr>
            <w:top w:val="none" w:sz="0" w:space="0" w:color="auto"/>
            <w:left w:val="none" w:sz="0" w:space="0" w:color="auto"/>
            <w:bottom w:val="none" w:sz="0" w:space="0" w:color="auto"/>
            <w:right w:val="none" w:sz="0" w:space="0" w:color="auto"/>
          </w:divBdr>
        </w:div>
      </w:divsChild>
    </w:div>
    <w:div w:id="1271818993">
      <w:bodyDiv w:val="1"/>
      <w:marLeft w:val="0"/>
      <w:marRight w:val="0"/>
      <w:marTop w:val="0"/>
      <w:marBottom w:val="0"/>
      <w:divBdr>
        <w:top w:val="none" w:sz="0" w:space="0" w:color="auto"/>
        <w:left w:val="none" w:sz="0" w:space="0" w:color="auto"/>
        <w:bottom w:val="none" w:sz="0" w:space="0" w:color="auto"/>
        <w:right w:val="none" w:sz="0" w:space="0" w:color="auto"/>
      </w:divBdr>
      <w:divsChild>
        <w:div w:id="510416117">
          <w:marLeft w:val="480"/>
          <w:marRight w:val="0"/>
          <w:marTop w:val="0"/>
          <w:marBottom w:val="0"/>
          <w:divBdr>
            <w:top w:val="none" w:sz="0" w:space="0" w:color="auto"/>
            <w:left w:val="none" w:sz="0" w:space="0" w:color="auto"/>
            <w:bottom w:val="none" w:sz="0" w:space="0" w:color="auto"/>
            <w:right w:val="none" w:sz="0" w:space="0" w:color="auto"/>
          </w:divBdr>
        </w:div>
      </w:divsChild>
    </w:div>
    <w:div w:id="1289513930">
      <w:bodyDiv w:val="1"/>
      <w:marLeft w:val="0"/>
      <w:marRight w:val="0"/>
      <w:marTop w:val="0"/>
      <w:marBottom w:val="0"/>
      <w:divBdr>
        <w:top w:val="none" w:sz="0" w:space="0" w:color="auto"/>
        <w:left w:val="none" w:sz="0" w:space="0" w:color="auto"/>
        <w:bottom w:val="none" w:sz="0" w:space="0" w:color="auto"/>
        <w:right w:val="none" w:sz="0" w:space="0" w:color="auto"/>
      </w:divBdr>
      <w:divsChild>
        <w:div w:id="2074039577">
          <w:marLeft w:val="0"/>
          <w:marRight w:val="0"/>
          <w:marTop w:val="0"/>
          <w:marBottom w:val="0"/>
          <w:divBdr>
            <w:top w:val="none" w:sz="0" w:space="0" w:color="auto"/>
            <w:left w:val="none" w:sz="0" w:space="0" w:color="auto"/>
            <w:bottom w:val="none" w:sz="0" w:space="0" w:color="auto"/>
            <w:right w:val="none" w:sz="0" w:space="0" w:color="auto"/>
          </w:divBdr>
          <w:divsChild>
            <w:div w:id="786043001">
              <w:marLeft w:val="0"/>
              <w:marRight w:val="0"/>
              <w:marTop w:val="0"/>
              <w:marBottom w:val="0"/>
              <w:divBdr>
                <w:top w:val="none" w:sz="0" w:space="0" w:color="auto"/>
                <w:left w:val="none" w:sz="0" w:space="0" w:color="auto"/>
                <w:bottom w:val="none" w:sz="0" w:space="0" w:color="auto"/>
                <w:right w:val="none" w:sz="0" w:space="0" w:color="auto"/>
              </w:divBdr>
              <w:divsChild>
                <w:div w:id="877745986">
                  <w:marLeft w:val="0"/>
                  <w:marRight w:val="0"/>
                  <w:marTop w:val="0"/>
                  <w:marBottom w:val="0"/>
                  <w:divBdr>
                    <w:top w:val="none" w:sz="0" w:space="0" w:color="auto"/>
                    <w:left w:val="none" w:sz="0" w:space="0" w:color="auto"/>
                    <w:bottom w:val="none" w:sz="0" w:space="0" w:color="auto"/>
                    <w:right w:val="none" w:sz="0" w:space="0" w:color="auto"/>
                  </w:divBdr>
                  <w:divsChild>
                    <w:div w:id="539635083">
                      <w:marLeft w:val="0"/>
                      <w:marRight w:val="0"/>
                      <w:marTop w:val="120"/>
                      <w:marBottom w:val="0"/>
                      <w:divBdr>
                        <w:top w:val="none" w:sz="0" w:space="0" w:color="auto"/>
                        <w:left w:val="none" w:sz="0" w:space="0" w:color="auto"/>
                        <w:bottom w:val="none" w:sz="0" w:space="0" w:color="auto"/>
                        <w:right w:val="none" w:sz="0" w:space="0" w:color="auto"/>
                      </w:divBdr>
                      <w:divsChild>
                        <w:div w:id="51739164">
                          <w:marLeft w:val="0"/>
                          <w:marRight w:val="0"/>
                          <w:marTop w:val="240"/>
                          <w:marBottom w:val="0"/>
                          <w:divBdr>
                            <w:top w:val="single" w:sz="6" w:space="0" w:color="999999"/>
                            <w:left w:val="none" w:sz="0" w:space="0" w:color="auto"/>
                            <w:bottom w:val="none" w:sz="0" w:space="0" w:color="auto"/>
                            <w:right w:val="none" w:sz="0" w:space="0" w:color="auto"/>
                          </w:divBdr>
                          <w:divsChild>
                            <w:div w:id="1537890317">
                              <w:marLeft w:val="0"/>
                              <w:marRight w:val="0"/>
                              <w:marTop w:val="0"/>
                              <w:marBottom w:val="0"/>
                              <w:divBdr>
                                <w:top w:val="none" w:sz="0" w:space="0" w:color="auto"/>
                                <w:left w:val="none" w:sz="0" w:space="0" w:color="auto"/>
                                <w:bottom w:val="none" w:sz="0" w:space="0" w:color="auto"/>
                                <w:right w:val="none" w:sz="0" w:space="0" w:color="auto"/>
                              </w:divBdr>
                              <w:divsChild>
                                <w:div w:id="1187521294">
                                  <w:marLeft w:val="0"/>
                                  <w:marRight w:val="0"/>
                                  <w:marTop w:val="0"/>
                                  <w:marBottom w:val="0"/>
                                  <w:divBdr>
                                    <w:top w:val="none" w:sz="0" w:space="0" w:color="auto"/>
                                    <w:left w:val="none" w:sz="0" w:space="0" w:color="auto"/>
                                    <w:bottom w:val="none" w:sz="0" w:space="0" w:color="auto"/>
                                    <w:right w:val="none" w:sz="0" w:space="0" w:color="auto"/>
                                  </w:divBdr>
                                  <w:divsChild>
                                    <w:div w:id="593365002">
                                      <w:marLeft w:val="0"/>
                                      <w:marRight w:val="0"/>
                                      <w:marTop w:val="210"/>
                                      <w:marBottom w:val="210"/>
                                      <w:divBdr>
                                        <w:top w:val="none" w:sz="0" w:space="0" w:color="auto"/>
                                        <w:left w:val="none" w:sz="0" w:space="0" w:color="auto"/>
                                        <w:bottom w:val="none" w:sz="0" w:space="0" w:color="auto"/>
                                        <w:right w:val="none" w:sz="0" w:space="0" w:color="auto"/>
                                      </w:divBdr>
                                      <w:divsChild>
                                        <w:div w:id="306857646">
                                          <w:marLeft w:val="480"/>
                                          <w:marRight w:val="0"/>
                                          <w:marTop w:val="0"/>
                                          <w:marBottom w:val="0"/>
                                          <w:divBdr>
                                            <w:top w:val="none" w:sz="0" w:space="0" w:color="auto"/>
                                            <w:left w:val="none" w:sz="0" w:space="0" w:color="auto"/>
                                            <w:bottom w:val="none" w:sz="0" w:space="0" w:color="auto"/>
                                            <w:right w:val="none" w:sz="0" w:space="0" w:color="auto"/>
                                          </w:divBdr>
                                          <w:divsChild>
                                            <w:div w:id="1196623933">
                                              <w:marLeft w:val="0"/>
                                              <w:marRight w:val="0"/>
                                              <w:marTop w:val="0"/>
                                              <w:marBottom w:val="0"/>
                                              <w:divBdr>
                                                <w:top w:val="none" w:sz="0" w:space="0" w:color="auto"/>
                                                <w:left w:val="none" w:sz="0" w:space="0" w:color="auto"/>
                                                <w:bottom w:val="none" w:sz="0" w:space="0" w:color="auto"/>
                                                <w:right w:val="none" w:sz="0" w:space="0" w:color="auto"/>
                                              </w:divBdr>
                                              <w:divsChild>
                                                <w:div w:id="1177157771">
                                                  <w:marLeft w:val="0"/>
                                                  <w:marRight w:val="0"/>
                                                  <w:marTop w:val="210"/>
                                                  <w:marBottom w:val="210"/>
                                                  <w:divBdr>
                                                    <w:top w:val="none" w:sz="0" w:space="0" w:color="auto"/>
                                                    <w:left w:val="none" w:sz="0" w:space="0" w:color="auto"/>
                                                    <w:bottom w:val="none" w:sz="0" w:space="0" w:color="auto"/>
                                                    <w:right w:val="none" w:sz="0" w:space="0" w:color="auto"/>
                                                  </w:divBdr>
                                                  <w:divsChild>
                                                    <w:div w:id="1694381659">
                                                      <w:marLeft w:val="480"/>
                                                      <w:marRight w:val="0"/>
                                                      <w:marTop w:val="0"/>
                                                      <w:marBottom w:val="0"/>
                                                      <w:divBdr>
                                                        <w:top w:val="none" w:sz="0" w:space="0" w:color="auto"/>
                                                        <w:left w:val="none" w:sz="0" w:space="0" w:color="auto"/>
                                                        <w:bottom w:val="none" w:sz="0" w:space="0" w:color="auto"/>
                                                        <w:right w:val="none" w:sz="0" w:space="0" w:color="auto"/>
                                                      </w:divBdr>
                                                    </w:div>
                                                  </w:divsChild>
                                                </w:div>
                                                <w:div w:id="2030376004">
                                                  <w:marLeft w:val="0"/>
                                                  <w:marRight w:val="0"/>
                                                  <w:marTop w:val="210"/>
                                                  <w:marBottom w:val="210"/>
                                                  <w:divBdr>
                                                    <w:top w:val="none" w:sz="0" w:space="0" w:color="auto"/>
                                                    <w:left w:val="none" w:sz="0" w:space="0" w:color="auto"/>
                                                    <w:bottom w:val="none" w:sz="0" w:space="0" w:color="auto"/>
                                                    <w:right w:val="none" w:sz="0" w:space="0" w:color="auto"/>
                                                  </w:divBdr>
                                                  <w:divsChild>
                                                    <w:div w:id="1719814559">
                                                      <w:marLeft w:val="480"/>
                                                      <w:marRight w:val="0"/>
                                                      <w:marTop w:val="0"/>
                                                      <w:marBottom w:val="0"/>
                                                      <w:divBdr>
                                                        <w:top w:val="none" w:sz="0" w:space="0" w:color="auto"/>
                                                        <w:left w:val="none" w:sz="0" w:space="0" w:color="auto"/>
                                                        <w:bottom w:val="none" w:sz="0" w:space="0" w:color="auto"/>
                                                        <w:right w:val="none" w:sz="0" w:space="0" w:color="auto"/>
                                                      </w:divBdr>
                                                    </w:div>
                                                  </w:divsChild>
                                                </w:div>
                                                <w:div w:id="1902213284">
                                                  <w:marLeft w:val="0"/>
                                                  <w:marRight w:val="0"/>
                                                  <w:marTop w:val="210"/>
                                                  <w:marBottom w:val="210"/>
                                                  <w:divBdr>
                                                    <w:top w:val="none" w:sz="0" w:space="0" w:color="auto"/>
                                                    <w:left w:val="none" w:sz="0" w:space="0" w:color="auto"/>
                                                    <w:bottom w:val="none" w:sz="0" w:space="0" w:color="auto"/>
                                                    <w:right w:val="none" w:sz="0" w:space="0" w:color="auto"/>
                                                  </w:divBdr>
                                                  <w:divsChild>
                                                    <w:div w:id="44791319">
                                                      <w:marLeft w:val="480"/>
                                                      <w:marRight w:val="0"/>
                                                      <w:marTop w:val="0"/>
                                                      <w:marBottom w:val="0"/>
                                                      <w:divBdr>
                                                        <w:top w:val="none" w:sz="0" w:space="0" w:color="auto"/>
                                                        <w:left w:val="none" w:sz="0" w:space="0" w:color="auto"/>
                                                        <w:bottom w:val="none" w:sz="0" w:space="0" w:color="auto"/>
                                                        <w:right w:val="none" w:sz="0" w:space="0" w:color="auto"/>
                                                      </w:divBdr>
                                                    </w:div>
                                                  </w:divsChild>
                                                </w:div>
                                                <w:div w:id="44641664">
                                                  <w:marLeft w:val="0"/>
                                                  <w:marRight w:val="0"/>
                                                  <w:marTop w:val="210"/>
                                                  <w:marBottom w:val="210"/>
                                                  <w:divBdr>
                                                    <w:top w:val="none" w:sz="0" w:space="0" w:color="auto"/>
                                                    <w:left w:val="none" w:sz="0" w:space="0" w:color="auto"/>
                                                    <w:bottom w:val="none" w:sz="0" w:space="0" w:color="auto"/>
                                                    <w:right w:val="none" w:sz="0" w:space="0" w:color="auto"/>
                                                  </w:divBdr>
                                                  <w:divsChild>
                                                    <w:div w:id="1632663283">
                                                      <w:marLeft w:val="480"/>
                                                      <w:marRight w:val="0"/>
                                                      <w:marTop w:val="0"/>
                                                      <w:marBottom w:val="0"/>
                                                      <w:divBdr>
                                                        <w:top w:val="none" w:sz="0" w:space="0" w:color="auto"/>
                                                        <w:left w:val="none" w:sz="0" w:space="0" w:color="auto"/>
                                                        <w:bottom w:val="none" w:sz="0" w:space="0" w:color="auto"/>
                                                        <w:right w:val="none" w:sz="0" w:space="0" w:color="auto"/>
                                                      </w:divBdr>
                                                    </w:div>
                                                  </w:divsChild>
                                                </w:div>
                                                <w:div w:id="1092776621">
                                                  <w:marLeft w:val="0"/>
                                                  <w:marRight w:val="0"/>
                                                  <w:marTop w:val="210"/>
                                                  <w:marBottom w:val="210"/>
                                                  <w:divBdr>
                                                    <w:top w:val="none" w:sz="0" w:space="0" w:color="auto"/>
                                                    <w:left w:val="none" w:sz="0" w:space="0" w:color="auto"/>
                                                    <w:bottom w:val="none" w:sz="0" w:space="0" w:color="auto"/>
                                                    <w:right w:val="none" w:sz="0" w:space="0" w:color="auto"/>
                                                  </w:divBdr>
                                                  <w:divsChild>
                                                    <w:div w:id="774400159">
                                                      <w:marLeft w:val="480"/>
                                                      <w:marRight w:val="0"/>
                                                      <w:marTop w:val="0"/>
                                                      <w:marBottom w:val="0"/>
                                                      <w:divBdr>
                                                        <w:top w:val="none" w:sz="0" w:space="0" w:color="auto"/>
                                                        <w:left w:val="none" w:sz="0" w:space="0" w:color="auto"/>
                                                        <w:bottom w:val="none" w:sz="0" w:space="0" w:color="auto"/>
                                                        <w:right w:val="none" w:sz="0" w:space="0" w:color="auto"/>
                                                      </w:divBdr>
                                                    </w:div>
                                                  </w:divsChild>
                                                </w:div>
                                                <w:div w:id="1917473408">
                                                  <w:marLeft w:val="0"/>
                                                  <w:marRight w:val="0"/>
                                                  <w:marTop w:val="210"/>
                                                  <w:marBottom w:val="210"/>
                                                  <w:divBdr>
                                                    <w:top w:val="none" w:sz="0" w:space="0" w:color="auto"/>
                                                    <w:left w:val="none" w:sz="0" w:space="0" w:color="auto"/>
                                                    <w:bottom w:val="none" w:sz="0" w:space="0" w:color="auto"/>
                                                    <w:right w:val="none" w:sz="0" w:space="0" w:color="auto"/>
                                                  </w:divBdr>
                                                  <w:divsChild>
                                                    <w:div w:id="79497306">
                                                      <w:marLeft w:val="480"/>
                                                      <w:marRight w:val="0"/>
                                                      <w:marTop w:val="0"/>
                                                      <w:marBottom w:val="0"/>
                                                      <w:divBdr>
                                                        <w:top w:val="none" w:sz="0" w:space="0" w:color="auto"/>
                                                        <w:left w:val="none" w:sz="0" w:space="0" w:color="auto"/>
                                                        <w:bottom w:val="none" w:sz="0" w:space="0" w:color="auto"/>
                                                        <w:right w:val="none" w:sz="0" w:space="0" w:color="auto"/>
                                                      </w:divBdr>
                                                    </w:div>
                                                  </w:divsChild>
                                                </w:div>
                                                <w:div w:id="1160804235">
                                                  <w:marLeft w:val="0"/>
                                                  <w:marRight w:val="0"/>
                                                  <w:marTop w:val="210"/>
                                                  <w:marBottom w:val="0"/>
                                                  <w:divBdr>
                                                    <w:top w:val="none" w:sz="0" w:space="0" w:color="auto"/>
                                                    <w:left w:val="none" w:sz="0" w:space="0" w:color="auto"/>
                                                    <w:bottom w:val="none" w:sz="0" w:space="0" w:color="auto"/>
                                                    <w:right w:val="none" w:sz="0" w:space="0" w:color="auto"/>
                                                  </w:divBdr>
                                                  <w:divsChild>
                                                    <w:div w:id="70556465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11091">
                                      <w:marLeft w:val="0"/>
                                      <w:marRight w:val="0"/>
                                      <w:marTop w:val="210"/>
                                      <w:marBottom w:val="210"/>
                                      <w:divBdr>
                                        <w:top w:val="none" w:sz="0" w:space="0" w:color="auto"/>
                                        <w:left w:val="none" w:sz="0" w:space="0" w:color="auto"/>
                                        <w:bottom w:val="none" w:sz="0" w:space="0" w:color="auto"/>
                                        <w:right w:val="none" w:sz="0" w:space="0" w:color="auto"/>
                                      </w:divBdr>
                                      <w:divsChild>
                                        <w:div w:id="441606230">
                                          <w:marLeft w:val="480"/>
                                          <w:marRight w:val="0"/>
                                          <w:marTop w:val="0"/>
                                          <w:marBottom w:val="0"/>
                                          <w:divBdr>
                                            <w:top w:val="none" w:sz="0" w:space="0" w:color="auto"/>
                                            <w:left w:val="none" w:sz="0" w:space="0" w:color="auto"/>
                                            <w:bottom w:val="none" w:sz="0" w:space="0" w:color="auto"/>
                                            <w:right w:val="none" w:sz="0" w:space="0" w:color="auto"/>
                                          </w:divBdr>
                                          <w:divsChild>
                                            <w:div w:id="1952274148">
                                              <w:marLeft w:val="0"/>
                                              <w:marRight w:val="0"/>
                                              <w:marTop w:val="0"/>
                                              <w:marBottom w:val="0"/>
                                              <w:divBdr>
                                                <w:top w:val="none" w:sz="0" w:space="0" w:color="auto"/>
                                                <w:left w:val="none" w:sz="0" w:space="0" w:color="auto"/>
                                                <w:bottom w:val="none" w:sz="0" w:space="0" w:color="auto"/>
                                                <w:right w:val="none" w:sz="0" w:space="0" w:color="auto"/>
                                              </w:divBdr>
                                              <w:divsChild>
                                                <w:div w:id="1770659605">
                                                  <w:marLeft w:val="0"/>
                                                  <w:marRight w:val="0"/>
                                                  <w:marTop w:val="210"/>
                                                  <w:marBottom w:val="210"/>
                                                  <w:divBdr>
                                                    <w:top w:val="none" w:sz="0" w:space="0" w:color="auto"/>
                                                    <w:left w:val="none" w:sz="0" w:space="0" w:color="auto"/>
                                                    <w:bottom w:val="none" w:sz="0" w:space="0" w:color="auto"/>
                                                    <w:right w:val="none" w:sz="0" w:space="0" w:color="auto"/>
                                                  </w:divBdr>
                                                  <w:divsChild>
                                                    <w:div w:id="25643323">
                                                      <w:marLeft w:val="480"/>
                                                      <w:marRight w:val="0"/>
                                                      <w:marTop w:val="0"/>
                                                      <w:marBottom w:val="0"/>
                                                      <w:divBdr>
                                                        <w:top w:val="none" w:sz="0" w:space="0" w:color="auto"/>
                                                        <w:left w:val="none" w:sz="0" w:space="0" w:color="auto"/>
                                                        <w:bottom w:val="none" w:sz="0" w:space="0" w:color="auto"/>
                                                        <w:right w:val="none" w:sz="0" w:space="0" w:color="auto"/>
                                                      </w:divBdr>
                                                    </w:div>
                                                  </w:divsChild>
                                                </w:div>
                                                <w:div w:id="1361936363">
                                                  <w:marLeft w:val="0"/>
                                                  <w:marRight w:val="0"/>
                                                  <w:marTop w:val="210"/>
                                                  <w:marBottom w:val="210"/>
                                                  <w:divBdr>
                                                    <w:top w:val="none" w:sz="0" w:space="0" w:color="auto"/>
                                                    <w:left w:val="none" w:sz="0" w:space="0" w:color="auto"/>
                                                    <w:bottom w:val="none" w:sz="0" w:space="0" w:color="auto"/>
                                                    <w:right w:val="none" w:sz="0" w:space="0" w:color="auto"/>
                                                  </w:divBdr>
                                                  <w:divsChild>
                                                    <w:div w:id="149249433">
                                                      <w:marLeft w:val="480"/>
                                                      <w:marRight w:val="0"/>
                                                      <w:marTop w:val="0"/>
                                                      <w:marBottom w:val="0"/>
                                                      <w:divBdr>
                                                        <w:top w:val="none" w:sz="0" w:space="0" w:color="auto"/>
                                                        <w:left w:val="none" w:sz="0" w:space="0" w:color="auto"/>
                                                        <w:bottom w:val="none" w:sz="0" w:space="0" w:color="auto"/>
                                                        <w:right w:val="none" w:sz="0" w:space="0" w:color="auto"/>
                                                      </w:divBdr>
                                                    </w:div>
                                                  </w:divsChild>
                                                </w:div>
                                                <w:div w:id="9992967">
                                                  <w:marLeft w:val="0"/>
                                                  <w:marRight w:val="0"/>
                                                  <w:marTop w:val="210"/>
                                                  <w:marBottom w:val="210"/>
                                                  <w:divBdr>
                                                    <w:top w:val="none" w:sz="0" w:space="0" w:color="auto"/>
                                                    <w:left w:val="none" w:sz="0" w:space="0" w:color="auto"/>
                                                    <w:bottom w:val="none" w:sz="0" w:space="0" w:color="auto"/>
                                                    <w:right w:val="none" w:sz="0" w:space="0" w:color="auto"/>
                                                  </w:divBdr>
                                                  <w:divsChild>
                                                    <w:div w:id="283581188">
                                                      <w:marLeft w:val="480"/>
                                                      <w:marRight w:val="0"/>
                                                      <w:marTop w:val="0"/>
                                                      <w:marBottom w:val="0"/>
                                                      <w:divBdr>
                                                        <w:top w:val="none" w:sz="0" w:space="0" w:color="auto"/>
                                                        <w:left w:val="none" w:sz="0" w:space="0" w:color="auto"/>
                                                        <w:bottom w:val="none" w:sz="0" w:space="0" w:color="auto"/>
                                                        <w:right w:val="none" w:sz="0" w:space="0" w:color="auto"/>
                                                      </w:divBdr>
                                                    </w:div>
                                                  </w:divsChild>
                                                </w:div>
                                                <w:div w:id="1816988925">
                                                  <w:marLeft w:val="0"/>
                                                  <w:marRight w:val="0"/>
                                                  <w:marTop w:val="210"/>
                                                  <w:marBottom w:val="210"/>
                                                  <w:divBdr>
                                                    <w:top w:val="none" w:sz="0" w:space="0" w:color="auto"/>
                                                    <w:left w:val="none" w:sz="0" w:space="0" w:color="auto"/>
                                                    <w:bottom w:val="none" w:sz="0" w:space="0" w:color="auto"/>
                                                    <w:right w:val="none" w:sz="0" w:space="0" w:color="auto"/>
                                                  </w:divBdr>
                                                  <w:divsChild>
                                                    <w:div w:id="1446654282">
                                                      <w:marLeft w:val="480"/>
                                                      <w:marRight w:val="0"/>
                                                      <w:marTop w:val="0"/>
                                                      <w:marBottom w:val="0"/>
                                                      <w:divBdr>
                                                        <w:top w:val="none" w:sz="0" w:space="0" w:color="auto"/>
                                                        <w:left w:val="none" w:sz="0" w:space="0" w:color="auto"/>
                                                        <w:bottom w:val="none" w:sz="0" w:space="0" w:color="auto"/>
                                                        <w:right w:val="none" w:sz="0" w:space="0" w:color="auto"/>
                                                      </w:divBdr>
                                                    </w:div>
                                                  </w:divsChild>
                                                </w:div>
                                                <w:div w:id="685179716">
                                                  <w:marLeft w:val="0"/>
                                                  <w:marRight w:val="0"/>
                                                  <w:marTop w:val="210"/>
                                                  <w:marBottom w:val="210"/>
                                                  <w:divBdr>
                                                    <w:top w:val="none" w:sz="0" w:space="0" w:color="auto"/>
                                                    <w:left w:val="none" w:sz="0" w:space="0" w:color="auto"/>
                                                    <w:bottom w:val="none" w:sz="0" w:space="0" w:color="auto"/>
                                                    <w:right w:val="none" w:sz="0" w:space="0" w:color="auto"/>
                                                  </w:divBdr>
                                                  <w:divsChild>
                                                    <w:div w:id="1309749859">
                                                      <w:marLeft w:val="480"/>
                                                      <w:marRight w:val="0"/>
                                                      <w:marTop w:val="0"/>
                                                      <w:marBottom w:val="0"/>
                                                      <w:divBdr>
                                                        <w:top w:val="none" w:sz="0" w:space="0" w:color="auto"/>
                                                        <w:left w:val="none" w:sz="0" w:space="0" w:color="auto"/>
                                                        <w:bottom w:val="none" w:sz="0" w:space="0" w:color="auto"/>
                                                        <w:right w:val="none" w:sz="0" w:space="0" w:color="auto"/>
                                                      </w:divBdr>
                                                    </w:div>
                                                  </w:divsChild>
                                                </w:div>
                                                <w:div w:id="1310135228">
                                                  <w:marLeft w:val="0"/>
                                                  <w:marRight w:val="0"/>
                                                  <w:marTop w:val="210"/>
                                                  <w:marBottom w:val="210"/>
                                                  <w:divBdr>
                                                    <w:top w:val="none" w:sz="0" w:space="0" w:color="auto"/>
                                                    <w:left w:val="none" w:sz="0" w:space="0" w:color="auto"/>
                                                    <w:bottom w:val="none" w:sz="0" w:space="0" w:color="auto"/>
                                                    <w:right w:val="none" w:sz="0" w:space="0" w:color="auto"/>
                                                  </w:divBdr>
                                                  <w:divsChild>
                                                    <w:div w:id="1502892743">
                                                      <w:marLeft w:val="480"/>
                                                      <w:marRight w:val="0"/>
                                                      <w:marTop w:val="0"/>
                                                      <w:marBottom w:val="0"/>
                                                      <w:divBdr>
                                                        <w:top w:val="none" w:sz="0" w:space="0" w:color="auto"/>
                                                        <w:left w:val="none" w:sz="0" w:space="0" w:color="auto"/>
                                                        <w:bottom w:val="none" w:sz="0" w:space="0" w:color="auto"/>
                                                        <w:right w:val="none" w:sz="0" w:space="0" w:color="auto"/>
                                                      </w:divBdr>
                                                    </w:div>
                                                  </w:divsChild>
                                                </w:div>
                                                <w:div w:id="1239945769">
                                                  <w:marLeft w:val="0"/>
                                                  <w:marRight w:val="0"/>
                                                  <w:marTop w:val="210"/>
                                                  <w:marBottom w:val="210"/>
                                                  <w:divBdr>
                                                    <w:top w:val="none" w:sz="0" w:space="0" w:color="auto"/>
                                                    <w:left w:val="none" w:sz="0" w:space="0" w:color="auto"/>
                                                    <w:bottom w:val="none" w:sz="0" w:space="0" w:color="auto"/>
                                                    <w:right w:val="none" w:sz="0" w:space="0" w:color="auto"/>
                                                  </w:divBdr>
                                                  <w:divsChild>
                                                    <w:div w:id="354691600">
                                                      <w:marLeft w:val="480"/>
                                                      <w:marRight w:val="0"/>
                                                      <w:marTop w:val="0"/>
                                                      <w:marBottom w:val="0"/>
                                                      <w:divBdr>
                                                        <w:top w:val="none" w:sz="0" w:space="0" w:color="auto"/>
                                                        <w:left w:val="none" w:sz="0" w:space="0" w:color="auto"/>
                                                        <w:bottom w:val="none" w:sz="0" w:space="0" w:color="auto"/>
                                                        <w:right w:val="none" w:sz="0" w:space="0" w:color="auto"/>
                                                      </w:divBdr>
                                                    </w:div>
                                                  </w:divsChild>
                                                </w:div>
                                                <w:div w:id="1077360790">
                                                  <w:marLeft w:val="0"/>
                                                  <w:marRight w:val="0"/>
                                                  <w:marTop w:val="210"/>
                                                  <w:marBottom w:val="210"/>
                                                  <w:divBdr>
                                                    <w:top w:val="none" w:sz="0" w:space="0" w:color="auto"/>
                                                    <w:left w:val="none" w:sz="0" w:space="0" w:color="auto"/>
                                                    <w:bottom w:val="none" w:sz="0" w:space="0" w:color="auto"/>
                                                    <w:right w:val="none" w:sz="0" w:space="0" w:color="auto"/>
                                                  </w:divBdr>
                                                  <w:divsChild>
                                                    <w:div w:id="890773965">
                                                      <w:marLeft w:val="480"/>
                                                      <w:marRight w:val="0"/>
                                                      <w:marTop w:val="0"/>
                                                      <w:marBottom w:val="0"/>
                                                      <w:divBdr>
                                                        <w:top w:val="none" w:sz="0" w:space="0" w:color="auto"/>
                                                        <w:left w:val="none" w:sz="0" w:space="0" w:color="auto"/>
                                                        <w:bottom w:val="none" w:sz="0" w:space="0" w:color="auto"/>
                                                        <w:right w:val="none" w:sz="0" w:space="0" w:color="auto"/>
                                                      </w:divBdr>
                                                    </w:div>
                                                  </w:divsChild>
                                                </w:div>
                                                <w:div w:id="885019856">
                                                  <w:marLeft w:val="0"/>
                                                  <w:marRight w:val="0"/>
                                                  <w:marTop w:val="210"/>
                                                  <w:marBottom w:val="210"/>
                                                  <w:divBdr>
                                                    <w:top w:val="none" w:sz="0" w:space="0" w:color="auto"/>
                                                    <w:left w:val="none" w:sz="0" w:space="0" w:color="auto"/>
                                                    <w:bottom w:val="none" w:sz="0" w:space="0" w:color="auto"/>
                                                    <w:right w:val="none" w:sz="0" w:space="0" w:color="auto"/>
                                                  </w:divBdr>
                                                  <w:divsChild>
                                                    <w:div w:id="928080033">
                                                      <w:marLeft w:val="480"/>
                                                      <w:marRight w:val="0"/>
                                                      <w:marTop w:val="0"/>
                                                      <w:marBottom w:val="0"/>
                                                      <w:divBdr>
                                                        <w:top w:val="none" w:sz="0" w:space="0" w:color="auto"/>
                                                        <w:left w:val="none" w:sz="0" w:space="0" w:color="auto"/>
                                                        <w:bottom w:val="none" w:sz="0" w:space="0" w:color="auto"/>
                                                        <w:right w:val="none" w:sz="0" w:space="0" w:color="auto"/>
                                                      </w:divBdr>
                                                      <w:divsChild>
                                                        <w:div w:id="1075905264">
                                                          <w:marLeft w:val="0"/>
                                                          <w:marRight w:val="0"/>
                                                          <w:marTop w:val="0"/>
                                                          <w:marBottom w:val="0"/>
                                                          <w:divBdr>
                                                            <w:top w:val="none" w:sz="0" w:space="0" w:color="auto"/>
                                                            <w:left w:val="none" w:sz="0" w:space="0" w:color="auto"/>
                                                            <w:bottom w:val="none" w:sz="0" w:space="0" w:color="auto"/>
                                                            <w:right w:val="none" w:sz="0" w:space="0" w:color="auto"/>
                                                          </w:divBdr>
                                                          <w:divsChild>
                                                            <w:div w:id="910894381">
                                                              <w:marLeft w:val="0"/>
                                                              <w:marRight w:val="0"/>
                                                              <w:marTop w:val="0"/>
                                                              <w:marBottom w:val="0"/>
                                                              <w:divBdr>
                                                                <w:top w:val="none" w:sz="0" w:space="0" w:color="auto"/>
                                                                <w:left w:val="none" w:sz="0" w:space="0" w:color="auto"/>
                                                                <w:bottom w:val="none" w:sz="0" w:space="0" w:color="auto"/>
                                                                <w:right w:val="none" w:sz="0" w:space="0" w:color="auto"/>
                                                              </w:divBdr>
                                                              <w:divsChild>
                                                                <w:div w:id="15795146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4005">
                                                  <w:marLeft w:val="0"/>
                                                  <w:marRight w:val="0"/>
                                                  <w:marTop w:val="210"/>
                                                  <w:marBottom w:val="210"/>
                                                  <w:divBdr>
                                                    <w:top w:val="none" w:sz="0" w:space="0" w:color="auto"/>
                                                    <w:left w:val="none" w:sz="0" w:space="0" w:color="auto"/>
                                                    <w:bottom w:val="none" w:sz="0" w:space="0" w:color="auto"/>
                                                    <w:right w:val="none" w:sz="0" w:space="0" w:color="auto"/>
                                                  </w:divBdr>
                                                  <w:divsChild>
                                                    <w:div w:id="1295985627">
                                                      <w:marLeft w:val="480"/>
                                                      <w:marRight w:val="0"/>
                                                      <w:marTop w:val="0"/>
                                                      <w:marBottom w:val="0"/>
                                                      <w:divBdr>
                                                        <w:top w:val="none" w:sz="0" w:space="0" w:color="auto"/>
                                                        <w:left w:val="none" w:sz="0" w:space="0" w:color="auto"/>
                                                        <w:bottom w:val="none" w:sz="0" w:space="0" w:color="auto"/>
                                                        <w:right w:val="none" w:sz="0" w:space="0" w:color="auto"/>
                                                      </w:divBdr>
                                                    </w:div>
                                                  </w:divsChild>
                                                </w:div>
                                                <w:div w:id="1313942881">
                                                  <w:marLeft w:val="0"/>
                                                  <w:marRight w:val="0"/>
                                                  <w:marTop w:val="210"/>
                                                  <w:marBottom w:val="0"/>
                                                  <w:divBdr>
                                                    <w:top w:val="none" w:sz="0" w:space="0" w:color="auto"/>
                                                    <w:left w:val="none" w:sz="0" w:space="0" w:color="auto"/>
                                                    <w:bottom w:val="none" w:sz="0" w:space="0" w:color="auto"/>
                                                    <w:right w:val="none" w:sz="0" w:space="0" w:color="auto"/>
                                                  </w:divBdr>
                                                  <w:divsChild>
                                                    <w:div w:id="4118998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7374">
                                      <w:marLeft w:val="0"/>
                                      <w:marRight w:val="0"/>
                                      <w:marTop w:val="210"/>
                                      <w:marBottom w:val="210"/>
                                      <w:divBdr>
                                        <w:top w:val="none" w:sz="0" w:space="0" w:color="auto"/>
                                        <w:left w:val="none" w:sz="0" w:space="0" w:color="auto"/>
                                        <w:bottom w:val="none" w:sz="0" w:space="0" w:color="auto"/>
                                        <w:right w:val="none" w:sz="0" w:space="0" w:color="auto"/>
                                      </w:divBdr>
                                      <w:divsChild>
                                        <w:div w:id="1459488255">
                                          <w:marLeft w:val="480"/>
                                          <w:marRight w:val="0"/>
                                          <w:marTop w:val="0"/>
                                          <w:marBottom w:val="0"/>
                                          <w:divBdr>
                                            <w:top w:val="none" w:sz="0" w:space="0" w:color="auto"/>
                                            <w:left w:val="none" w:sz="0" w:space="0" w:color="auto"/>
                                            <w:bottom w:val="none" w:sz="0" w:space="0" w:color="auto"/>
                                            <w:right w:val="none" w:sz="0" w:space="0" w:color="auto"/>
                                          </w:divBdr>
                                        </w:div>
                                      </w:divsChild>
                                    </w:div>
                                    <w:div w:id="604118520">
                                      <w:marLeft w:val="0"/>
                                      <w:marRight w:val="0"/>
                                      <w:marTop w:val="210"/>
                                      <w:marBottom w:val="210"/>
                                      <w:divBdr>
                                        <w:top w:val="none" w:sz="0" w:space="0" w:color="auto"/>
                                        <w:left w:val="none" w:sz="0" w:space="0" w:color="auto"/>
                                        <w:bottom w:val="none" w:sz="0" w:space="0" w:color="auto"/>
                                        <w:right w:val="none" w:sz="0" w:space="0" w:color="auto"/>
                                      </w:divBdr>
                                      <w:divsChild>
                                        <w:div w:id="963733979">
                                          <w:marLeft w:val="480"/>
                                          <w:marRight w:val="0"/>
                                          <w:marTop w:val="0"/>
                                          <w:marBottom w:val="0"/>
                                          <w:divBdr>
                                            <w:top w:val="none" w:sz="0" w:space="0" w:color="auto"/>
                                            <w:left w:val="none" w:sz="0" w:space="0" w:color="auto"/>
                                            <w:bottom w:val="none" w:sz="0" w:space="0" w:color="auto"/>
                                            <w:right w:val="none" w:sz="0" w:space="0" w:color="auto"/>
                                          </w:divBdr>
                                        </w:div>
                                      </w:divsChild>
                                    </w:div>
                                    <w:div w:id="1430929736">
                                      <w:marLeft w:val="0"/>
                                      <w:marRight w:val="0"/>
                                      <w:marTop w:val="210"/>
                                      <w:marBottom w:val="210"/>
                                      <w:divBdr>
                                        <w:top w:val="none" w:sz="0" w:space="0" w:color="auto"/>
                                        <w:left w:val="none" w:sz="0" w:space="0" w:color="auto"/>
                                        <w:bottom w:val="none" w:sz="0" w:space="0" w:color="auto"/>
                                        <w:right w:val="none" w:sz="0" w:space="0" w:color="auto"/>
                                      </w:divBdr>
                                      <w:divsChild>
                                        <w:div w:id="1238053874">
                                          <w:marLeft w:val="480"/>
                                          <w:marRight w:val="0"/>
                                          <w:marTop w:val="0"/>
                                          <w:marBottom w:val="0"/>
                                          <w:divBdr>
                                            <w:top w:val="none" w:sz="0" w:space="0" w:color="auto"/>
                                            <w:left w:val="none" w:sz="0" w:space="0" w:color="auto"/>
                                            <w:bottom w:val="none" w:sz="0" w:space="0" w:color="auto"/>
                                            <w:right w:val="none" w:sz="0" w:space="0" w:color="auto"/>
                                          </w:divBdr>
                                        </w:div>
                                      </w:divsChild>
                                    </w:div>
                                    <w:div w:id="1291283883">
                                      <w:marLeft w:val="0"/>
                                      <w:marRight w:val="0"/>
                                      <w:marTop w:val="210"/>
                                      <w:marBottom w:val="210"/>
                                      <w:divBdr>
                                        <w:top w:val="none" w:sz="0" w:space="0" w:color="auto"/>
                                        <w:left w:val="none" w:sz="0" w:space="0" w:color="auto"/>
                                        <w:bottom w:val="none" w:sz="0" w:space="0" w:color="auto"/>
                                        <w:right w:val="none" w:sz="0" w:space="0" w:color="auto"/>
                                      </w:divBdr>
                                      <w:divsChild>
                                        <w:div w:id="617226271">
                                          <w:marLeft w:val="480"/>
                                          <w:marRight w:val="0"/>
                                          <w:marTop w:val="0"/>
                                          <w:marBottom w:val="0"/>
                                          <w:divBdr>
                                            <w:top w:val="none" w:sz="0" w:space="0" w:color="auto"/>
                                            <w:left w:val="none" w:sz="0" w:space="0" w:color="auto"/>
                                            <w:bottom w:val="none" w:sz="0" w:space="0" w:color="auto"/>
                                            <w:right w:val="none" w:sz="0" w:space="0" w:color="auto"/>
                                          </w:divBdr>
                                          <w:divsChild>
                                            <w:div w:id="810177539">
                                              <w:marLeft w:val="0"/>
                                              <w:marRight w:val="0"/>
                                              <w:marTop w:val="0"/>
                                              <w:marBottom w:val="0"/>
                                              <w:divBdr>
                                                <w:top w:val="none" w:sz="0" w:space="0" w:color="auto"/>
                                                <w:left w:val="none" w:sz="0" w:space="0" w:color="auto"/>
                                                <w:bottom w:val="none" w:sz="0" w:space="0" w:color="auto"/>
                                                <w:right w:val="none" w:sz="0" w:space="0" w:color="auto"/>
                                              </w:divBdr>
                                              <w:divsChild>
                                                <w:div w:id="630944761">
                                                  <w:marLeft w:val="0"/>
                                                  <w:marRight w:val="0"/>
                                                  <w:marTop w:val="210"/>
                                                  <w:marBottom w:val="210"/>
                                                  <w:divBdr>
                                                    <w:top w:val="none" w:sz="0" w:space="0" w:color="auto"/>
                                                    <w:left w:val="none" w:sz="0" w:space="0" w:color="auto"/>
                                                    <w:bottom w:val="none" w:sz="0" w:space="0" w:color="auto"/>
                                                    <w:right w:val="none" w:sz="0" w:space="0" w:color="auto"/>
                                                  </w:divBdr>
                                                  <w:divsChild>
                                                    <w:div w:id="968361235">
                                                      <w:marLeft w:val="480"/>
                                                      <w:marRight w:val="0"/>
                                                      <w:marTop w:val="0"/>
                                                      <w:marBottom w:val="0"/>
                                                      <w:divBdr>
                                                        <w:top w:val="none" w:sz="0" w:space="0" w:color="auto"/>
                                                        <w:left w:val="none" w:sz="0" w:space="0" w:color="auto"/>
                                                        <w:bottom w:val="none" w:sz="0" w:space="0" w:color="auto"/>
                                                        <w:right w:val="none" w:sz="0" w:space="0" w:color="auto"/>
                                                      </w:divBdr>
                                                      <w:divsChild>
                                                        <w:div w:id="1967664102">
                                                          <w:marLeft w:val="0"/>
                                                          <w:marRight w:val="0"/>
                                                          <w:marTop w:val="0"/>
                                                          <w:marBottom w:val="0"/>
                                                          <w:divBdr>
                                                            <w:top w:val="none" w:sz="0" w:space="0" w:color="auto"/>
                                                            <w:left w:val="none" w:sz="0" w:space="0" w:color="auto"/>
                                                            <w:bottom w:val="none" w:sz="0" w:space="0" w:color="auto"/>
                                                            <w:right w:val="none" w:sz="0" w:space="0" w:color="auto"/>
                                                          </w:divBdr>
                                                          <w:divsChild>
                                                            <w:div w:id="1991593616">
                                                              <w:marLeft w:val="0"/>
                                                              <w:marRight w:val="0"/>
                                                              <w:marTop w:val="210"/>
                                                              <w:marBottom w:val="210"/>
                                                              <w:divBdr>
                                                                <w:top w:val="none" w:sz="0" w:space="0" w:color="auto"/>
                                                                <w:left w:val="none" w:sz="0" w:space="0" w:color="auto"/>
                                                                <w:bottom w:val="none" w:sz="0" w:space="0" w:color="auto"/>
                                                                <w:right w:val="none" w:sz="0" w:space="0" w:color="auto"/>
                                                              </w:divBdr>
                                                              <w:divsChild>
                                                                <w:div w:id="1401367708">
                                                                  <w:marLeft w:val="480"/>
                                                                  <w:marRight w:val="0"/>
                                                                  <w:marTop w:val="0"/>
                                                                  <w:marBottom w:val="0"/>
                                                                  <w:divBdr>
                                                                    <w:top w:val="none" w:sz="0" w:space="0" w:color="auto"/>
                                                                    <w:left w:val="none" w:sz="0" w:space="0" w:color="auto"/>
                                                                    <w:bottom w:val="none" w:sz="0" w:space="0" w:color="auto"/>
                                                                    <w:right w:val="none" w:sz="0" w:space="0" w:color="auto"/>
                                                                  </w:divBdr>
                                                                  <w:divsChild>
                                                                    <w:div w:id="1745376741">
                                                                      <w:marLeft w:val="0"/>
                                                                      <w:marRight w:val="0"/>
                                                                      <w:marTop w:val="0"/>
                                                                      <w:marBottom w:val="0"/>
                                                                      <w:divBdr>
                                                                        <w:top w:val="none" w:sz="0" w:space="0" w:color="auto"/>
                                                                        <w:left w:val="none" w:sz="0" w:space="0" w:color="auto"/>
                                                                        <w:bottom w:val="none" w:sz="0" w:space="0" w:color="auto"/>
                                                                        <w:right w:val="none" w:sz="0" w:space="0" w:color="auto"/>
                                                                      </w:divBdr>
                                                                      <w:divsChild>
                                                                        <w:div w:id="1670713046">
                                                                          <w:marLeft w:val="0"/>
                                                                          <w:marRight w:val="0"/>
                                                                          <w:marTop w:val="210"/>
                                                                          <w:marBottom w:val="210"/>
                                                                          <w:divBdr>
                                                                            <w:top w:val="none" w:sz="0" w:space="0" w:color="auto"/>
                                                                            <w:left w:val="none" w:sz="0" w:space="0" w:color="auto"/>
                                                                            <w:bottom w:val="none" w:sz="0" w:space="0" w:color="auto"/>
                                                                            <w:right w:val="none" w:sz="0" w:space="0" w:color="auto"/>
                                                                          </w:divBdr>
                                                                          <w:divsChild>
                                                                            <w:div w:id="1895896195">
                                                                              <w:marLeft w:val="480"/>
                                                                              <w:marRight w:val="0"/>
                                                                              <w:marTop w:val="0"/>
                                                                              <w:marBottom w:val="0"/>
                                                                              <w:divBdr>
                                                                                <w:top w:val="none" w:sz="0" w:space="0" w:color="auto"/>
                                                                                <w:left w:val="none" w:sz="0" w:space="0" w:color="auto"/>
                                                                                <w:bottom w:val="none" w:sz="0" w:space="0" w:color="auto"/>
                                                                                <w:right w:val="none" w:sz="0" w:space="0" w:color="auto"/>
                                                                              </w:divBdr>
                                                                            </w:div>
                                                                          </w:divsChild>
                                                                        </w:div>
                                                                        <w:div w:id="1871528701">
                                                                          <w:marLeft w:val="0"/>
                                                                          <w:marRight w:val="0"/>
                                                                          <w:marTop w:val="210"/>
                                                                          <w:marBottom w:val="210"/>
                                                                          <w:divBdr>
                                                                            <w:top w:val="none" w:sz="0" w:space="0" w:color="auto"/>
                                                                            <w:left w:val="none" w:sz="0" w:space="0" w:color="auto"/>
                                                                            <w:bottom w:val="none" w:sz="0" w:space="0" w:color="auto"/>
                                                                            <w:right w:val="none" w:sz="0" w:space="0" w:color="auto"/>
                                                                          </w:divBdr>
                                                                          <w:divsChild>
                                                                            <w:div w:id="774908176">
                                                                              <w:marLeft w:val="480"/>
                                                                              <w:marRight w:val="0"/>
                                                                              <w:marTop w:val="0"/>
                                                                              <w:marBottom w:val="0"/>
                                                                              <w:divBdr>
                                                                                <w:top w:val="none" w:sz="0" w:space="0" w:color="auto"/>
                                                                                <w:left w:val="none" w:sz="0" w:space="0" w:color="auto"/>
                                                                                <w:bottom w:val="none" w:sz="0" w:space="0" w:color="auto"/>
                                                                                <w:right w:val="none" w:sz="0" w:space="0" w:color="auto"/>
                                                                              </w:divBdr>
                                                                            </w:div>
                                                                          </w:divsChild>
                                                                        </w:div>
                                                                        <w:div w:id="1570916961">
                                                                          <w:marLeft w:val="0"/>
                                                                          <w:marRight w:val="0"/>
                                                                          <w:marTop w:val="210"/>
                                                                          <w:marBottom w:val="210"/>
                                                                          <w:divBdr>
                                                                            <w:top w:val="none" w:sz="0" w:space="0" w:color="auto"/>
                                                                            <w:left w:val="none" w:sz="0" w:space="0" w:color="auto"/>
                                                                            <w:bottom w:val="none" w:sz="0" w:space="0" w:color="auto"/>
                                                                            <w:right w:val="none" w:sz="0" w:space="0" w:color="auto"/>
                                                                          </w:divBdr>
                                                                          <w:divsChild>
                                                                            <w:div w:id="187066411">
                                                                              <w:marLeft w:val="480"/>
                                                                              <w:marRight w:val="0"/>
                                                                              <w:marTop w:val="0"/>
                                                                              <w:marBottom w:val="0"/>
                                                                              <w:divBdr>
                                                                                <w:top w:val="none" w:sz="0" w:space="0" w:color="auto"/>
                                                                                <w:left w:val="none" w:sz="0" w:space="0" w:color="auto"/>
                                                                                <w:bottom w:val="none" w:sz="0" w:space="0" w:color="auto"/>
                                                                                <w:right w:val="none" w:sz="0" w:space="0" w:color="auto"/>
                                                                              </w:divBdr>
                                                                            </w:div>
                                                                          </w:divsChild>
                                                                        </w:div>
                                                                        <w:div w:id="881140370">
                                                                          <w:marLeft w:val="0"/>
                                                                          <w:marRight w:val="0"/>
                                                                          <w:marTop w:val="210"/>
                                                                          <w:marBottom w:val="210"/>
                                                                          <w:divBdr>
                                                                            <w:top w:val="none" w:sz="0" w:space="0" w:color="auto"/>
                                                                            <w:left w:val="none" w:sz="0" w:space="0" w:color="auto"/>
                                                                            <w:bottom w:val="none" w:sz="0" w:space="0" w:color="auto"/>
                                                                            <w:right w:val="none" w:sz="0" w:space="0" w:color="auto"/>
                                                                          </w:divBdr>
                                                                          <w:divsChild>
                                                                            <w:div w:id="435909838">
                                                                              <w:marLeft w:val="480"/>
                                                                              <w:marRight w:val="0"/>
                                                                              <w:marTop w:val="0"/>
                                                                              <w:marBottom w:val="0"/>
                                                                              <w:divBdr>
                                                                                <w:top w:val="none" w:sz="0" w:space="0" w:color="auto"/>
                                                                                <w:left w:val="none" w:sz="0" w:space="0" w:color="auto"/>
                                                                                <w:bottom w:val="none" w:sz="0" w:space="0" w:color="auto"/>
                                                                                <w:right w:val="none" w:sz="0" w:space="0" w:color="auto"/>
                                                                              </w:divBdr>
                                                                            </w:div>
                                                                          </w:divsChild>
                                                                        </w:div>
                                                                        <w:div w:id="1294022169">
                                                                          <w:marLeft w:val="0"/>
                                                                          <w:marRight w:val="0"/>
                                                                          <w:marTop w:val="210"/>
                                                                          <w:marBottom w:val="0"/>
                                                                          <w:divBdr>
                                                                            <w:top w:val="none" w:sz="0" w:space="0" w:color="auto"/>
                                                                            <w:left w:val="none" w:sz="0" w:space="0" w:color="auto"/>
                                                                            <w:bottom w:val="none" w:sz="0" w:space="0" w:color="auto"/>
                                                                            <w:right w:val="none" w:sz="0" w:space="0" w:color="auto"/>
                                                                          </w:divBdr>
                                                                          <w:divsChild>
                                                                            <w:div w:id="147818432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06600">
                                                              <w:marLeft w:val="0"/>
                                                              <w:marRight w:val="0"/>
                                                              <w:marTop w:val="210"/>
                                                              <w:marBottom w:val="0"/>
                                                              <w:divBdr>
                                                                <w:top w:val="none" w:sz="0" w:space="0" w:color="auto"/>
                                                                <w:left w:val="none" w:sz="0" w:space="0" w:color="auto"/>
                                                                <w:bottom w:val="none" w:sz="0" w:space="0" w:color="auto"/>
                                                                <w:right w:val="none" w:sz="0" w:space="0" w:color="auto"/>
                                                              </w:divBdr>
                                                              <w:divsChild>
                                                                <w:div w:id="3010793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34264">
                                                  <w:marLeft w:val="0"/>
                                                  <w:marRight w:val="0"/>
                                                  <w:marTop w:val="210"/>
                                                  <w:marBottom w:val="210"/>
                                                  <w:divBdr>
                                                    <w:top w:val="none" w:sz="0" w:space="0" w:color="auto"/>
                                                    <w:left w:val="none" w:sz="0" w:space="0" w:color="auto"/>
                                                    <w:bottom w:val="none" w:sz="0" w:space="0" w:color="auto"/>
                                                    <w:right w:val="none" w:sz="0" w:space="0" w:color="auto"/>
                                                  </w:divBdr>
                                                  <w:divsChild>
                                                    <w:div w:id="1162895470">
                                                      <w:marLeft w:val="480"/>
                                                      <w:marRight w:val="0"/>
                                                      <w:marTop w:val="0"/>
                                                      <w:marBottom w:val="0"/>
                                                      <w:divBdr>
                                                        <w:top w:val="none" w:sz="0" w:space="0" w:color="auto"/>
                                                        <w:left w:val="none" w:sz="0" w:space="0" w:color="auto"/>
                                                        <w:bottom w:val="none" w:sz="0" w:space="0" w:color="auto"/>
                                                        <w:right w:val="none" w:sz="0" w:space="0" w:color="auto"/>
                                                      </w:divBdr>
                                                      <w:divsChild>
                                                        <w:div w:id="764884334">
                                                          <w:marLeft w:val="0"/>
                                                          <w:marRight w:val="0"/>
                                                          <w:marTop w:val="0"/>
                                                          <w:marBottom w:val="0"/>
                                                          <w:divBdr>
                                                            <w:top w:val="none" w:sz="0" w:space="0" w:color="auto"/>
                                                            <w:left w:val="none" w:sz="0" w:space="0" w:color="auto"/>
                                                            <w:bottom w:val="none" w:sz="0" w:space="0" w:color="auto"/>
                                                            <w:right w:val="none" w:sz="0" w:space="0" w:color="auto"/>
                                                          </w:divBdr>
                                                          <w:divsChild>
                                                            <w:div w:id="400105679">
                                                              <w:marLeft w:val="0"/>
                                                              <w:marRight w:val="0"/>
                                                              <w:marTop w:val="210"/>
                                                              <w:marBottom w:val="210"/>
                                                              <w:divBdr>
                                                                <w:top w:val="none" w:sz="0" w:space="0" w:color="auto"/>
                                                                <w:left w:val="none" w:sz="0" w:space="0" w:color="auto"/>
                                                                <w:bottom w:val="none" w:sz="0" w:space="0" w:color="auto"/>
                                                                <w:right w:val="none" w:sz="0" w:space="0" w:color="auto"/>
                                                              </w:divBdr>
                                                              <w:divsChild>
                                                                <w:div w:id="2123567439">
                                                                  <w:marLeft w:val="480"/>
                                                                  <w:marRight w:val="0"/>
                                                                  <w:marTop w:val="0"/>
                                                                  <w:marBottom w:val="0"/>
                                                                  <w:divBdr>
                                                                    <w:top w:val="none" w:sz="0" w:space="0" w:color="auto"/>
                                                                    <w:left w:val="none" w:sz="0" w:space="0" w:color="auto"/>
                                                                    <w:bottom w:val="none" w:sz="0" w:space="0" w:color="auto"/>
                                                                    <w:right w:val="none" w:sz="0" w:space="0" w:color="auto"/>
                                                                  </w:divBdr>
                                                                  <w:divsChild>
                                                                    <w:div w:id="2029484197">
                                                                      <w:marLeft w:val="0"/>
                                                                      <w:marRight w:val="0"/>
                                                                      <w:marTop w:val="0"/>
                                                                      <w:marBottom w:val="0"/>
                                                                      <w:divBdr>
                                                                        <w:top w:val="none" w:sz="0" w:space="0" w:color="auto"/>
                                                                        <w:left w:val="none" w:sz="0" w:space="0" w:color="auto"/>
                                                                        <w:bottom w:val="none" w:sz="0" w:space="0" w:color="auto"/>
                                                                        <w:right w:val="none" w:sz="0" w:space="0" w:color="auto"/>
                                                                      </w:divBdr>
                                                                      <w:divsChild>
                                                                        <w:div w:id="1720275455">
                                                                          <w:marLeft w:val="0"/>
                                                                          <w:marRight w:val="0"/>
                                                                          <w:marTop w:val="210"/>
                                                                          <w:marBottom w:val="210"/>
                                                                          <w:divBdr>
                                                                            <w:top w:val="none" w:sz="0" w:space="0" w:color="auto"/>
                                                                            <w:left w:val="none" w:sz="0" w:space="0" w:color="auto"/>
                                                                            <w:bottom w:val="none" w:sz="0" w:space="0" w:color="auto"/>
                                                                            <w:right w:val="none" w:sz="0" w:space="0" w:color="auto"/>
                                                                          </w:divBdr>
                                                                          <w:divsChild>
                                                                            <w:div w:id="2033408679">
                                                                              <w:marLeft w:val="480"/>
                                                                              <w:marRight w:val="0"/>
                                                                              <w:marTop w:val="0"/>
                                                                              <w:marBottom w:val="0"/>
                                                                              <w:divBdr>
                                                                                <w:top w:val="none" w:sz="0" w:space="0" w:color="auto"/>
                                                                                <w:left w:val="none" w:sz="0" w:space="0" w:color="auto"/>
                                                                                <w:bottom w:val="none" w:sz="0" w:space="0" w:color="auto"/>
                                                                                <w:right w:val="none" w:sz="0" w:space="0" w:color="auto"/>
                                                                              </w:divBdr>
                                                                              <w:divsChild>
                                                                                <w:div w:id="107361487">
                                                                                  <w:marLeft w:val="0"/>
                                                                                  <w:marRight w:val="0"/>
                                                                                  <w:marTop w:val="0"/>
                                                                                  <w:marBottom w:val="0"/>
                                                                                  <w:divBdr>
                                                                                    <w:top w:val="none" w:sz="0" w:space="0" w:color="auto"/>
                                                                                    <w:left w:val="none" w:sz="0" w:space="0" w:color="auto"/>
                                                                                    <w:bottom w:val="none" w:sz="0" w:space="0" w:color="auto"/>
                                                                                    <w:right w:val="none" w:sz="0" w:space="0" w:color="auto"/>
                                                                                  </w:divBdr>
                                                                                  <w:divsChild>
                                                                                    <w:div w:id="1091311877">
                                                                                      <w:marLeft w:val="0"/>
                                                                                      <w:marRight w:val="0"/>
                                                                                      <w:marTop w:val="210"/>
                                                                                      <w:marBottom w:val="210"/>
                                                                                      <w:divBdr>
                                                                                        <w:top w:val="none" w:sz="0" w:space="0" w:color="auto"/>
                                                                                        <w:left w:val="none" w:sz="0" w:space="0" w:color="auto"/>
                                                                                        <w:bottom w:val="none" w:sz="0" w:space="0" w:color="auto"/>
                                                                                        <w:right w:val="none" w:sz="0" w:space="0" w:color="auto"/>
                                                                                      </w:divBdr>
                                                                                      <w:divsChild>
                                                                                        <w:div w:id="1119641712">
                                                                                          <w:marLeft w:val="480"/>
                                                                                          <w:marRight w:val="0"/>
                                                                                          <w:marTop w:val="0"/>
                                                                                          <w:marBottom w:val="0"/>
                                                                                          <w:divBdr>
                                                                                            <w:top w:val="none" w:sz="0" w:space="0" w:color="auto"/>
                                                                                            <w:left w:val="none" w:sz="0" w:space="0" w:color="auto"/>
                                                                                            <w:bottom w:val="none" w:sz="0" w:space="0" w:color="auto"/>
                                                                                            <w:right w:val="none" w:sz="0" w:space="0" w:color="auto"/>
                                                                                          </w:divBdr>
                                                                                        </w:div>
                                                                                      </w:divsChild>
                                                                                    </w:div>
                                                                                    <w:div w:id="1226454721">
                                                                                      <w:marLeft w:val="0"/>
                                                                                      <w:marRight w:val="0"/>
                                                                                      <w:marTop w:val="210"/>
                                                                                      <w:marBottom w:val="210"/>
                                                                                      <w:divBdr>
                                                                                        <w:top w:val="none" w:sz="0" w:space="0" w:color="auto"/>
                                                                                        <w:left w:val="none" w:sz="0" w:space="0" w:color="auto"/>
                                                                                        <w:bottom w:val="none" w:sz="0" w:space="0" w:color="auto"/>
                                                                                        <w:right w:val="none" w:sz="0" w:space="0" w:color="auto"/>
                                                                                      </w:divBdr>
                                                                                      <w:divsChild>
                                                                                        <w:div w:id="1568833383">
                                                                                          <w:marLeft w:val="480"/>
                                                                                          <w:marRight w:val="0"/>
                                                                                          <w:marTop w:val="0"/>
                                                                                          <w:marBottom w:val="0"/>
                                                                                          <w:divBdr>
                                                                                            <w:top w:val="none" w:sz="0" w:space="0" w:color="auto"/>
                                                                                            <w:left w:val="none" w:sz="0" w:space="0" w:color="auto"/>
                                                                                            <w:bottom w:val="none" w:sz="0" w:space="0" w:color="auto"/>
                                                                                            <w:right w:val="none" w:sz="0" w:space="0" w:color="auto"/>
                                                                                          </w:divBdr>
                                                                                        </w:div>
                                                                                      </w:divsChild>
                                                                                    </w:div>
                                                                                    <w:div w:id="1765295143">
                                                                                      <w:marLeft w:val="0"/>
                                                                                      <w:marRight w:val="0"/>
                                                                                      <w:marTop w:val="210"/>
                                                                                      <w:marBottom w:val="210"/>
                                                                                      <w:divBdr>
                                                                                        <w:top w:val="none" w:sz="0" w:space="0" w:color="auto"/>
                                                                                        <w:left w:val="none" w:sz="0" w:space="0" w:color="auto"/>
                                                                                        <w:bottom w:val="none" w:sz="0" w:space="0" w:color="auto"/>
                                                                                        <w:right w:val="none" w:sz="0" w:space="0" w:color="auto"/>
                                                                                      </w:divBdr>
                                                                                      <w:divsChild>
                                                                                        <w:div w:id="515004421">
                                                                                          <w:marLeft w:val="480"/>
                                                                                          <w:marRight w:val="0"/>
                                                                                          <w:marTop w:val="0"/>
                                                                                          <w:marBottom w:val="0"/>
                                                                                          <w:divBdr>
                                                                                            <w:top w:val="none" w:sz="0" w:space="0" w:color="auto"/>
                                                                                            <w:left w:val="none" w:sz="0" w:space="0" w:color="auto"/>
                                                                                            <w:bottom w:val="none" w:sz="0" w:space="0" w:color="auto"/>
                                                                                            <w:right w:val="none" w:sz="0" w:space="0" w:color="auto"/>
                                                                                          </w:divBdr>
                                                                                        </w:div>
                                                                                      </w:divsChild>
                                                                                    </w:div>
                                                                                    <w:div w:id="1450275866">
                                                                                      <w:marLeft w:val="0"/>
                                                                                      <w:marRight w:val="0"/>
                                                                                      <w:marTop w:val="210"/>
                                                                                      <w:marBottom w:val="210"/>
                                                                                      <w:divBdr>
                                                                                        <w:top w:val="none" w:sz="0" w:space="0" w:color="auto"/>
                                                                                        <w:left w:val="none" w:sz="0" w:space="0" w:color="auto"/>
                                                                                        <w:bottom w:val="none" w:sz="0" w:space="0" w:color="auto"/>
                                                                                        <w:right w:val="none" w:sz="0" w:space="0" w:color="auto"/>
                                                                                      </w:divBdr>
                                                                                      <w:divsChild>
                                                                                        <w:div w:id="924266738">
                                                                                          <w:marLeft w:val="480"/>
                                                                                          <w:marRight w:val="0"/>
                                                                                          <w:marTop w:val="0"/>
                                                                                          <w:marBottom w:val="0"/>
                                                                                          <w:divBdr>
                                                                                            <w:top w:val="none" w:sz="0" w:space="0" w:color="auto"/>
                                                                                            <w:left w:val="none" w:sz="0" w:space="0" w:color="auto"/>
                                                                                            <w:bottom w:val="none" w:sz="0" w:space="0" w:color="auto"/>
                                                                                            <w:right w:val="none" w:sz="0" w:space="0" w:color="auto"/>
                                                                                          </w:divBdr>
                                                                                        </w:div>
                                                                                      </w:divsChild>
                                                                                    </w:div>
                                                                                    <w:div w:id="574170086">
                                                                                      <w:marLeft w:val="0"/>
                                                                                      <w:marRight w:val="0"/>
                                                                                      <w:marTop w:val="210"/>
                                                                                      <w:marBottom w:val="210"/>
                                                                                      <w:divBdr>
                                                                                        <w:top w:val="none" w:sz="0" w:space="0" w:color="auto"/>
                                                                                        <w:left w:val="none" w:sz="0" w:space="0" w:color="auto"/>
                                                                                        <w:bottom w:val="none" w:sz="0" w:space="0" w:color="auto"/>
                                                                                        <w:right w:val="none" w:sz="0" w:space="0" w:color="auto"/>
                                                                                      </w:divBdr>
                                                                                      <w:divsChild>
                                                                                        <w:div w:id="582185369">
                                                                                          <w:marLeft w:val="480"/>
                                                                                          <w:marRight w:val="0"/>
                                                                                          <w:marTop w:val="0"/>
                                                                                          <w:marBottom w:val="0"/>
                                                                                          <w:divBdr>
                                                                                            <w:top w:val="none" w:sz="0" w:space="0" w:color="auto"/>
                                                                                            <w:left w:val="none" w:sz="0" w:space="0" w:color="auto"/>
                                                                                            <w:bottom w:val="none" w:sz="0" w:space="0" w:color="auto"/>
                                                                                            <w:right w:val="none" w:sz="0" w:space="0" w:color="auto"/>
                                                                                          </w:divBdr>
                                                                                        </w:div>
                                                                                      </w:divsChild>
                                                                                    </w:div>
                                                                                    <w:div w:id="1931623201">
                                                                                      <w:marLeft w:val="0"/>
                                                                                      <w:marRight w:val="0"/>
                                                                                      <w:marTop w:val="210"/>
                                                                                      <w:marBottom w:val="0"/>
                                                                                      <w:divBdr>
                                                                                        <w:top w:val="none" w:sz="0" w:space="0" w:color="auto"/>
                                                                                        <w:left w:val="none" w:sz="0" w:space="0" w:color="auto"/>
                                                                                        <w:bottom w:val="none" w:sz="0" w:space="0" w:color="auto"/>
                                                                                        <w:right w:val="none" w:sz="0" w:space="0" w:color="auto"/>
                                                                                      </w:divBdr>
                                                                                      <w:divsChild>
                                                                                        <w:div w:id="13825589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34441">
                                                                          <w:marLeft w:val="0"/>
                                                                          <w:marRight w:val="0"/>
                                                                          <w:marTop w:val="210"/>
                                                                          <w:marBottom w:val="0"/>
                                                                          <w:divBdr>
                                                                            <w:top w:val="none" w:sz="0" w:space="0" w:color="auto"/>
                                                                            <w:left w:val="none" w:sz="0" w:space="0" w:color="auto"/>
                                                                            <w:bottom w:val="none" w:sz="0" w:space="0" w:color="auto"/>
                                                                            <w:right w:val="none" w:sz="0" w:space="0" w:color="auto"/>
                                                                          </w:divBdr>
                                                                          <w:divsChild>
                                                                            <w:div w:id="137399486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720860">
                                                              <w:marLeft w:val="0"/>
                                                              <w:marRight w:val="0"/>
                                                              <w:marTop w:val="210"/>
                                                              <w:marBottom w:val="210"/>
                                                              <w:divBdr>
                                                                <w:top w:val="none" w:sz="0" w:space="0" w:color="auto"/>
                                                                <w:left w:val="none" w:sz="0" w:space="0" w:color="auto"/>
                                                                <w:bottom w:val="none" w:sz="0" w:space="0" w:color="auto"/>
                                                                <w:right w:val="none" w:sz="0" w:space="0" w:color="auto"/>
                                                              </w:divBdr>
                                                              <w:divsChild>
                                                                <w:div w:id="720981318">
                                                                  <w:marLeft w:val="480"/>
                                                                  <w:marRight w:val="0"/>
                                                                  <w:marTop w:val="0"/>
                                                                  <w:marBottom w:val="0"/>
                                                                  <w:divBdr>
                                                                    <w:top w:val="none" w:sz="0" w:space="0" w:color="auto"/>
                                                                    <w:left w:val="none" w:sz="0" w:space="0" w:color="auto"/>
                                                                    <w:bottom w:val="none" w:sz="0" w:space="0" w:color="auto"/>
                                                                    <w:right w:val="none" w:sz="0" w:space="0" w:color="auto"/>
                                                                  </w:divBdr>
                                                                  <w:divsChild>
                                                                    <w:div w:id="1087265859">
                                                                      <w:marLeft w:val="0"/>
                                                                      <w:marRight w:val="0"/>
                                                                      <w:marTop w:val="0"/>
                                                                      <w:marBottom w:val="0"/>
                                                                      <w:divBdr>
                                                                        <w:top w:val="none" w:sz="0" w:space="0" w:color="auto"/>
                                                                        <w:left w:val="none" w:sz="0" w:space="0" w:color="auto"/>
                                                                        <w:bottom w:val="none" w:sz="0" w:space="0" w:color="auto"/>
                                                                        <w:right w:val="none" w:sz="0" w:space="0" w:color="auto"/>
                                                                      </w:divBdr>
                                                                      <w:divsChild>
                                                                        <w:div w:id="2019115320">
                                                                          <w:marLeft w:val="0"/>
                                                                          <w:marRight w:val="0"/>
                                                                          <w:marTop w:val="210"/>
                                                                          <w:marBottom w:val="210"/>
                                                                          <w:divBdr>
                                                                            <w:top w:val="none" w:sz="0" w:space="0" w:color="auto"/>
                                                                            <w:left w:val="none" w:sz="0" w:space="0" w:color="auto"/>
                                                                            <w:bottom w:val="none" w:sz="0" w:space="0" w:color="auto"/>
                                                                            <w:right w:val="none" w:sz="0" w:space="0" w:color="auto"/>
                                                                          </w:divBdr>
                                                                          <w:divsChild>
                                                                            <w:div w:id="749891825">
                                                                              <w:marLeft w:val="480"/>
                                                                              <w:marRight w:val="0"/>
                                                                              <w:marTop w:val="0"/>
                                                                              <w:marBottom w:val="0"/>
                                                                              <w:divBdr>
                                                                                <w:top w:val="none" w:sz="0" w:space="0" w:color="auto"/>
                                                                                <w:left w:val="none" w:sz="0" w:space="0" w:color="auto"/>
                                                                                <w:bottom w:val="none" w:sz="0" w:space="0" w:color="auto"/>
                                                                                <w:right w:val="none" w:sz="0" w:space="0" w:color="auto"/>
                                                                              </w:divBdr>
                                                                            </w:div>
                                                                          </w:divsChild>
                                                                        </w:div>
                                                                        <w:div w:id="1641495072">
                                                                          <w:marLeft w:val="0"/>
                                                                          <w:marRight w:val="0"/>
                                                                          <w:marTop w:val="210"/>
                                                                          <w:marBottom w:val="210"/>
                                                                          <w:divBdr>
                                                                            <w:top w:val="none" w:sz="0" w:space="0" w:color="auto"/>
                                                                            <w:left w:val="none" w:sz="0" w:space="0" w:color="auto"/>
                                                                            <w:bottom w:val="none" w:sz="0" w:space="0" w:color="auto"/>
                                                                            <w:right w:val="none" w:sz="0" w:space="0" w:color="auto"/>
                                                                          </w:divBdr>
                                                                          <w:divsChild>
                                                                            <w:div w:id="388840671">
                                                                              <w:marLeft w:val="480"/>
                                                                              <w:marRight w:val="0"/>
                                                                              <w:marTop w:val="0"/>
                                                                              <w:marBottom w:val="0"/>
                                                                              <w:divBdr>
                                                                                <w:top w:val="none" w:sz="0" w:space="0" w:color="auto"/>
                                                                                <w:left w:val="none" w:sz="0" w:space="0" w:color="auto"/>
                                                                                <w:bottom w:val="none" w:sz="0" w:space="0" w:color="auto"/>
                                                                                <w:right w:val="none" w:sz="0" w:space="0" w:color="auto"/>
                                                                              </w:divBdr>
                                                                            </w:div>
                                                                          </w:divsChild>
                                                                        </w:div>
                                                                        <w:div w:id="1017004930">
                                                                          <w:marLeft w:val="0"/>
                                                                          <w:marRight w:val="0"/>
                                                                          <w:marTop w:val="210"/>
                                                                          <w:marBottom w:val="210"/>
                                                                          <w:divBdr>
                                                                            <w:top w:val="none" w:sz="0" w:space="0" w:color="auto"/>
                                                                            <w:left w:val="none" w:sz="0" w:space="0" w:color="auto"/>
                                                                            <w:bottom w:val="none" w:sz="0" w:space="0" w:color="auto"/>
                                                                            <w:right w:val="none" w:sz="0" w:space="0" w:color="auto"/>
                                                                          </w:divBdr>
                                                                          <w:divsChild>
                                                                            <w:div w:id="153569196">
                                                                              <w:marLeft w:val="480"/>
                                                                              <w:marRight w:val="0"/>
                                                                              <w:marTop w:val="0"/>
                                                                              <w:marBottom w:val="0"/>
                                                                              <w:divBdr>
                                                                                <w:top w:val="none" w:sz="0" w:space="0" w:color="auto"/>
                                                                                <w:left w:val="none" w:sz="0" w:space="0" w:color="auto"/>
                                                                                <w:bottom w:val="none" w:sz="0" w:space="0" w:color="auto"/>
                                                                                <w:right w:val="none" w:sz="0" w:space="0" w:color="auto"/>
                                                                              </w:divBdr>
                                                                            </w:div>
                                                                          </w:divsChild>
                                                                        </w:div>
                                                                        <w:div w:id="137038887">
                                                                          <w:marLeft w:val="0"/>
                                                                          <w:marRight w:val="0"/>
                                                                          <w:marTop w:val="210"/>
                                                                          <w:marBottom w:val="210"/>
                                                                          <w:divBdr>
                                                                            <w:top w:val="none" w:sz="0" w:space="0" w:color="auto"/>
                                                                            <w:left w:val="none" w:sz="0" w:space="0" w:color="auto"/>
                                                                            <w:bottom w:val="none" w:sz="0" w:space="0" w:color="auto"/>
                                                                            <w:right w:val="none" w:sz="0" w:space="0" w:color="auto"/>
                                                                          </w:divBdr>
                                                                          <w:divsChild>
                                                                            <w:div w:id="1880242410">
                                                                              <w:marLeft w:val="480"/>
                                                                              <w:marRight w:val="0"/>
                                                                              <w:marTop w:val="0"/>
                                                                              <w:marBottom w:val="0"/>
                                                                              <w:divBdr>
                                                                                <w:top w:val="none" w:sz="0" w:space="0" w:color="auto"/>
                                                                                <w:left w:val="none" w:sz="0" w:space="0" w:color="auto"/>
                                                                                <w:bottom w:val="none" w:sz="0" w:space="0" w:color="auto"/>
                                                                                <w:right w:val="none" w:sz="0" w:space="0" w:color="auto"/>
                                                                              </w:divBdr>
                                                                            </w:div>
                                                                          </w:divsChild>
                                                                        </w:div>
                                                                        <w:div w:id="1287465932">
                                                                          <w:marLeft w:val="0"/>
                                                                          <w:marRight w:val="0"/>
                                                                          <w:marTop w:val="210"/>
                                                                          <w:marBottom w:val="210"/>
                                                                          <w:divBdr>
                                                                            <w:top w:val="none" w:sz="0" w:space="0" w:color="auto"/>
                                                                            <w:left w:val="none" w:sz="0" w:space="0" w:color="auto"/>
                                                                            <w:bottom w:val="none" w:sz="0" w:space="0" w:color="auto"/>
                                                                            <w:right w:val="none" w:sz="0" w:space="0" w:color="auto"/>
                                                                          </w:divBdr>
                                                                          <w:divsChild>
                                                                            <w:div w:id="1206403505">
                                                                              <w:marLeft w:val="480"/>
                                                                              <w:marRight w:val="0"/>
                                                                              <w:marTop w:val="0"/>
                                                                              <w:marBottom w:val="0"/>
                                                                              <w:divBdr>
                                                                                <w:top w:val="none" w:sz="0" w:space="0" w:color="auto"/>
                                                                                <w:left w:val="none" w:sz="0" w:space="0" w:color="auto"/>
                                                                                <w:bottom w:val="none" w:sz="0" w:space="0" w:color="auto"/>
                                                                                <w:right w:val="none" w:sz="0" w:space="0" w:color="auto"/>
                                                                              </w:divBdr>
                                                                            </w:div>
                                                                          </w:divsChild>
                                                                        </w:div>
                                                                        <w:div w:id="1528445526">
                                                                          <w:marLeft w:val="0"/>
                                                                          <w:marRight w:val="0"/>
                                                                          <w:marTop w:val="210"/>
                                                                          <w:marBottom w:val="210"/>
                                                                          <w:divBdr>
                                                                            <w:top w:val="none" w:sz="0" w:space="0" w:color="auto"/>
                                                                            <w:left w:val="none" w:sz="0" w:space="0" w:color="auto"/>
                                                                            <w:bottom w:val="none" w:sz="0" w:space="0" w:color="auto"/>
                                                                            <w:right w:val="none" w:sz="0" w:space="0" w:color="auto"/>
                                                                          </w:divBdr>
                                                                          <w:divsChild>
                                                                            <w:div w:id="1109472078">
                                                                              <w:marLeft w:val="480"/>
                                                                              <w:marRight w:val="0"/>
                                                                              <w:marTop w:val="0"/>
                                                                              <w:marBottom w:val="0"/>
                                                                              <w:divBdr>
                                                                                <w:top w:val="none" w:sz="0" w:space="0" w:color="auto"/>
                                                                                <w:left w:val="none" w:sz="0" w:space="0" w:color="auto"/>
                                                                                <w:bottom w:val="none" w:sz="0" w:space="0" w:color="auto"/>
                                                                                <w:right w:val="none" w:sz="0" w:space="0" w:color="auto"/>
                                                                              </w:divBdr>
                                                                            </w:div>
                                                                          </w:divsChild>
                                                                        </w:div>
                                                                        <w:div w:id="590234149">
                                                                          <w:marLeft w:val="0"/>
                                                                          <w:marRight w:val="0"/>
                                                                          <w:marTop w:val="210"/>
                                                                          <w:marBottom w:val="210"/>
                                                                          <w:divBdr>
                                                                            <w:top w:val="none" w:sz="0" w:space="0" w:color="auto"/>
                                                                            <w:left w:val="none" w:sz="0" w:space="0" w:color="auto"/>
                                                                            <w:bottom w:val="none" w:sz="0" w:space="0" w:color="auto"/>
                                                                            <w:right w:val="none" w:sz="0" w:space="0" w:color="auto"/>
                                                                          </w:divBdr>
                                                                          <w:divsChild>
                                                                            <w:div w:id="459149698">
                                                                              <w:marLeft w:val="480"/>
                                                                              <w:marRight w:val="0"/>
                                                                              <w:marTop w:val="0"/>
                                                                              <w:marBottom w:val="0"/>
                                                                              <w:divBdr>
                                                                                <w:top w:val="none" w:sz="0" w:space="0" w:color="auto"/>
                                                                                <w:left w:val="none" w:sz="0" w:space="0" w:color="auto"/>
                                                                                <w:bottom w:val="none" w:sz="0" w:space="0" w:color="auto"/>
                                                                                <w:right w:val="none" w:sz="0" w:space="0" w:color="auto"/>
                                                                              </w:divBdr>
                                                                              <w:divsChild>
                                                                                <w:div w:id="474489916">
                                                                                  <w:marLeft w:val="0"/>
                                                                                  <w:marRight w:val="0"/>
                                                                                  <w:marTop w:val="0"/>
                                                                                  <w:marBottom w:val="0"/>
                                                                                  <w:divBdr>
                                                                                    <w:top w:val="none" w:sz="0" w:space="0" w:color="auto"/>
                                                                                    <w:left w:val="none" w:sz="0" w:space="0" w:color="auto"/>
                                                                                    <w:bottom w:val="none" w:sz="0" w:space="0" w:color="auto"/>
                                                                                    <w:right w:val="none" w:sz="0" w:space="0" w:color="auto"/>
                                                                                  </w:divBdr>
                                                                                  <w:divsChild>
                                                                                    <w:div w:id="1067996982">
                                                                                      <w:marLeft w:val="0"/>
                                                                                      <w:marRight w:val="0"/>
                                                                                      <w:marTop w:val="210"/>
                                                                                      <w:marBottom w:val="210"/>
                                                                                      <w:divBdr>
                                                                                        <w:top w:val="none" w:sz="0" w:space="0" w:color="auto"/>
                                                                                        <w:left w:val="none" w:sz="0" w:space="0" w:color="auto"/>
                                                                                        <w:bottom w:val="none" w:sz="0" w:space="0" w:color="auto"/>
                                                                                        <w:right w:val="none" w:sz="0" w:space="0" w:color="auto"/>
                                                                                      </w:divBdr>
                                                                                      <w:divsChild>
                                                                                        <w:div w:id="2131505330">
                                                                                          <w:marLeft w:val="480"/>
                                                                                          <w:marRight w:val="0"/>
                                                                                          <w:marTop w:val="0"/>
                                                                                          <w:marBottom w:val="0"/>
                                                                                          <w:divBdr>
                                                                                            <w:top w:val="none" w:sz="0" w:space="0" w:color="auto"/>
                                                                                            <w:left w:val="none" w:sz="0" w:space="0" w:color="auto"/>
                                                                                            <w:bottom w:val="none" w:sz="0" w:space="0" w:color="auto"/>
                                                                                            <w:right w:val="none" w:sz="0" w:space="0" w:color="auto"/>
                                                                                          </w:divBdr>
                                                                                          <w:divsChild>
                                                                                            <w:div w:id="1607880282">
                                                                                              <w:marLeft w:val="0"/>
                                                                                              <w:marRight w:val="0"/>
                                                                                              <w:marTop w:val="0"/>
                                                                                              <w:marBottom w:val="0"/>
                                                                                              <w:divBdr>
                                                                                                <w:top w:val="none" w:sz="0" w:space="0" w:color="auto"/>
                                                                                                <w:left w:val="none" w:sz="0" w:space="0" w:color="auto"/>
                                                                                                <w:bottom w:val="none" w:sz="0" w:space="0" w:color="auto"/>
                                                                                                <w:right w:val="none" w:sz="0" w:space="0" w:color="auto"/>
                                                                                              </w:divBdr>
                                                                                              <w:divsChild>
                                                                                                <w:div w:id="329600874">
                                                                                                  <w:marLeft w:val="0"/>
                                                                                                  <w:marRight w:val="0"/>
                                                                                                  <w:marTop w:val="210"/>
                                                                                                  <w:marBottom w:val="210"/>
                                                                                                  <w:divBdr>
                                                                                                    <w:top w:val="none" w:sz="0" w:space="0" w:color="auto"/>
                                                                                                    <w:left w:val="none" w:sz="0" w:space="0" w:color="auto"/>
                                                                                                    <w:bottom w:val="none" w:sz="0" w:space="0" w:color="auto"/>
                                                                                                    <w:right w:val="none" w:sz="0" w:space="0" w:color="auto"/>
                                                                                                  </w:divBdr>
                                                                                                  <w:divsChild>
                                                                                                    <w:div w:id="266886268">
                                                                                                      <w:marLeft w:val="480"/>
                                                                                                      <w:marRight w:val="0"/>
                                                                                                      <w:marTop w:val="0"/>
                                                                                                      <w:marBottom w:val="0"/>
                                                                                                      <w:divBdr>
                                                                                                        <w:top w:val="none" w:sz="0" w:space="0" w:color="auto"/>
                                                                                                        <w:left w:val="none" w:sz="0" w:space="0" w:color="auto"/>
                                                                                                        <w:bottom w:val="none" w:sz="0" w:space="0" w:color="auto"/>
                                                                                                        <w:right w:val="none" w:sz="0" w:space="0" w:color="auto"/>
                                                                                                      </w:divBdr>
                                                                                                    </w:div>
                                                                                                  </w:divsChild>
                                                                                                </w:div>
                                                                                                <w:div w:id="610363625">
                                                                                                  <w:marLeft w:val="0"/>
                                                                                                  <w:marRight w:val="0"/>
                                                                                                  <w:marTop w:val="210"/>
                                                                                                  <w:marBottom w:val="210"/>
                                                                                                  <w:divBdr>
                                                                                                    <w:top w:val="none" w:sz="0" w:space="0" w:color="auto"/>
                                                                                                    <w:left w:val="none" w:sz="0" w:space="0" w:color="auto"/>
                                                                                                    <w:bottom w:val="none" w:sz="0" w:space="0" w:color="auto"/>
                                                                                                    <w:right w:val="none" w:sz="0" w:space="0" w:color="auto"/>
                                                                                                  </w:divBdr>
                                                                                                  <w:divsChild>
                                                                                                    <w:div w:id="1003162672">
                                                                                                      <w:marLeft w:val="480"/>
                                                                                                      <w:marRight w:val="0"/>
                                                                                                      <w:marTop w:val="0"/>
                                                                                                      <w:marBottom w:val="0"/>
                                                                                                      <w:divBdr>
                                                                                                        <w:top w:val="none" w:sz="0" w:space="0" w:color="auto"/>
                                                                                                        <w:left w:val="none" w:sz="0" w:space="0" w:color="auto"/>
                                                                                                        <w:bottom w:val="none" w:sz="0" w:space="0" w:color="auto"/>
                                                                                                        <w:right w:val="none" w:sz="0" w:space="0" w:color="auto"/>
                                                                                                      </w:divBdr>
                                                                                                    </w:div>
                                                                                                  </w:divsChild>
                                                                                                </w:div>
                                                                                                <w:div w:id="1182158450">
                                                                                                  <w:marLeft w:val="0"/>
                                                                                                  <w:marRight w:val="0"/>
                                                                                                  <w:marTop w:val="210"/>
                                                                                                  <w:marBottom w:val="210"/>
                                                                                                  <w:divBdr>
                                                                                                    <w:top w:val="none" w:sz="0" w:space="0" w:color="auto"/>
                                                                                                    <w:left w:val="none" w:sz="0" w:space="0" w:color="auto"/>
                                                                                                    <w:bottom w:val="none" w:sz="0" w:space="0" w:color="auto"/>
                                                                                                    <w:right w:val="none" w:sz="0" w:space="0" w:color="auto"/>
                                                                                                  </w:divBdr>
                                                                                                  <w:divsChild>
                                                                                                    <w:div w:id="1414400009">
                                                                                                      <w:marLeft w:val="480"/>
                                                                                                      <w:marRight w:val="0"/>
                                                                                                      <w:marTop w:val="0"/>
                                                                                                      <w:marBottom w:val="0"/>
                                                                                                      <w:divBdr>
                                                                                                        <w:top w:val="none" w:sz="0" w:space="0" w:color="auto"/>
                                                                                                        <w:left w:val="none" w:sz="0" w:space="0" w:color="auto"/>
                                                                                                        <w:bottom w:val="none" w:sz="0" w:space="0" w:color="auto"/>
                                                                                                        <w:right w:val="none" w:sz="0" w:space="0" w:color="auto"/>
                                                                                                      </w:divBdr>
                                                                                                    </w:div>
                                                                                                  </w:divsChild>
                                                                                                </w:div>
                                                                                                <w:div w:id="2042900909">
                                                                                                  <w:marLeft w:val="0"/>
                                                                                                  <w:marRight w:val="0"/>
                                                                                                  <w:marTop w:val="210"/>
                                                                                                  <w:marBottom w:val="0"/>
                                                                                                  <w:divBdr>
                                                                                                    <w:top w:val="none" w:sz="0" w:space="0" w:color="auto"/>
                                                                                                    <w:left w:val="none" w:sz="0" w:space="0" w:color="auto"/>
                                                                                                    <w:bottom w:val="none" w:sz="0" w:space="0" w:color="auto"/>
                                                                                                    <w:right w:val="none" w:sz="0" w:space="0" w:color="auto"/>
                                                                                                  </w:divBdr>
                                                                                                  <w:divsChild>
                                                                                                    <w:div w:id="210733902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24882">
                                                                                      <w:marLeft w:val="0"/>
                                                                                      <w:marRight w:val="0"/>
                                                                                      <w:marTop w:val="210"/>
                                                                                      <w:marBottom w:val="0"/>
                                                                                      <w:divBdr>
                                                                                        <w:top w:val="none" w:sz="0" w:space="0" w:color="auto"/>
                                                                                        <w:left w:val="none" w:sz="0" w:space="0" w:color="auto"/>
                                                                                        <w:bottom w:val="none" w:sz="0" w:space="0" w:color="auto"/>
                                                                                        <w:right w:val="none" w:sz="0" w:space="0" w:color="auto"/>
                                                                                      </w:divBdr>
                                                                                      <w:divsChild>
                                                                                        <w:div w:id="14182076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76284">
                                                                          <w:marLeft w:val="0"/>
                                                                          <w:marRight w:val="0"/>
                                                                          <w:marTop w:val="210"/>
                                                                          <w:marBottom w:val="0"/>
                                                                          <w:divBdr>
                                                                            <w:top w:val="none" w:sz="0" w:space="0" w:color="auto"/>
                                                                            <w:left w:val="none" w:sz="0" w:space="0" w:color="auto"/>
                                                                            <w:bottom w:val="none" w:sz="0" w:space="0" w:color="auto"/>
                                                                            <w:right w:val="none" w:sz="0" w:space="0" w:color="auto"/>
                                                                          </w:divBdr>
                                                                          <w:divsChild>
                                                                            <w:div w:id="45129375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676131">
                                                              <w:marLeft w:val="0"/>
                                                              <w:marRight w:val="0"/>
                                                              <w:marTop w:val="210"/>
                                                              <w:marBottom w:val="210"/>
                                                              <w:divBdr>
                                                                <w:top w:val="none" w:sz="0" w:space="0" w:color="auto"/>
                                                                <w:left w:val="none" w:sz="0" w:space="0" w:color="auto"/>
                                                                <w:bottom w:val="none" w:sz="0" w:space="0" w:color="auto"/>
                                                                <w:right w:val="none" w:sz="0" w:space="0" w:color="auto"/>
                                                              </w:divBdr>
                                                              <w:divsChild>
                                                                <w:div w:id="720056187">
                                                                  <w:marLeft w:val="480"/>
                                                                  <w:marRight w:val="0"/>
                                                                  <w:marTop w:val="0"/>
                                                                  <w:marBottom w:val="0"/>
                                                                  <w:divBdr>
                                                                    <w:top w:val="none" w:sz="0" w:space="0" w:color="auto"/>
                                                                    <w:left w:val="none" w:sz="0" w:space="0" w:color="auto"/>
                                                                    <w:bottom w:val="none" w:sz="0" w:space="0" w:color="auto"/>
                                                                    <w:right w:val="none" w:sz="0" w:space="0" w:color="auto"/>
                                                                  </w:divBdr>
                                                                </w:div>
                                                              </w:divsChild>
                                                            </w:div>
                                                            <w:div w:id="500433505">
                                                              <w:marLeft w:val="0"/>
                                                              <w:marRight w:val="0"/>
                                                              <w:marTop w:val="210"/>
                                                              <w:marBottom w:val="210"/>
                                                              <w:divBdr>
                                                                <w:top w:val="none" w:sz="0" w:space="0" w:color="auto"/>
                                                                <w:left w:val="none" w:sz="0" w:space="0" w:color="auto"/>
                                                                <w:bottom w:val="none" w:sz="0" w:space="0" w:color="auto"/>
                                                                <w:right w:val="none" w:sz="0" w:space="0" w:color="auto"/>
                                                              </w:divBdr>
                                                              <w:divsChild>
                                                                <w:div w:id="1286039510">
                                                                  <w:marLeft w:val="480"/>
                                                                  <w:marRight w:val="0"/>
                                                                  <w:marTop w:val="0"/>
                                                                  <w:marBottom w:val="0"/>
                                                                  <w:divBdr>
                                                                    <w:top w:val="none" w:sz="0" w:space="0" w:color="auto"/>
                                                                    <w:left w:val="none" w:sz="0" w:space="0" w:color="auto"/>
                                                                    <w:bottom w:val="none" w:sz="0" w:space="0" w:color="auto"/>
                                                                    <w:right w:val="none" w:sz="0" w:space="0" w:color="auto"/>
                                                                  </w:divBdr>
                                                                  <w:divsChild>
                                                                    <w:div w:id="1767992523">
                                                                      <w:marLeft w:val="0"/>
                                                                      <w:marRight w:val="0"/>
                                                                      <w:marTop w:val="0"/>
                                                                      <w:marBottom w:val="0"/>
                                                                      <w:divBdr>
                                                                        <w:top w:val="none" w:sz="0" w:space="0" w:color="auto"/>
                                                                        <w:left w:val="none" w:sz="0" w:space="0" w:color="auto"/>
                                                                        <w:bottom w:val="none" w:sz="0" w:space="0" w:color="auto"/>
                                                                        <w:right w:val="none" w:sz="0" w:space="0" w:color="auto"/>
                                                                      </w:divBdr>
                                                                      <w:divsChild>
                                                                        <w:div w:id="1777142040">
                                                                          <w:marLeft w:val="0"/>
                                                                          <w:marRight w:val="0"/>
                                                                          <w:marTop w:val="210"/>
                                                                          <w:marBottom w:val="210"/>
                                                                          <w:divBdr>
                                                                            <w:top w:val="none" w:sz="0" w:space="0" w:color="auto"/>
                                                                            <w:left w:val="none" w:sz="0" w:space="0" w:color="auto"/>
                                                                            <w:bottom w:val="none" w:sz="0" w:space="0" w:color="auto"/>
                                                                            <w:right w:val="none" w:sz="0" w:space="0" w:color="auto"/>
                                                                          </w:divBdr>
                                                                          <w:divsChild>
                                                                            <w:div w:id="332144628">
                                                                              <w:marLeft w:val="480"/>
                                                                              <w:marRight w:val="0"/>
                                                                              <w:marTop w:val="0"/>
                                                                              <w:marBottom w:val="0"/>
                                                                              <w:divBdr>
                                                                                <w:top w:val="none" w:sz="0" w:space="0" w:color="auto"/>
                                                                                <w:left w:val="none" w:sz="0" w:space="0" w:color="auto"/>
                                                                                <w:bottom w:val="none" w:sz="0" w:space="0" w:color="auto"/>
                                                                                <w:right w:val="none" w:sz="0" w:space="0" w:color="auto"/>
                                                                              </w:divBdr>
                                                                            </w:div>
                                                                          </w:divsChild>
                                                                        </w:div>
                                                                        <w:div w:id="1286886111">
                                                                          <w:marLeft w:val="0"/>
                                                                          <w:marRight w:val="0"/>
                                                                          <w:marTop w:val="210"/>
                                                                          <w:marBottom w:val="210"/>
                                                                          <w:divBdr>
                                                                            <w:top w:val="none" w:sz="0" w:space="0" w:color="auto"/>
                                                                            <w:left w:val="none" w:sz="0" w:space="0" w:color="auto"/>
                                                                            <w:bottom w:val="none" w:sz="0" w:space="0" w:color="auto"/>
                                                                            <w:right w:val="none" w:sz="0" w:space="0" w:color="auto"/>
                                                                          </w:divBdr>
                                                                          <w:divsChild>
                                                                            <w:div w:id="1768884270">
                                                                              <w:marLeft w:val="480"/>
                                                                              <w:marRight w:val="0"/>
                                                                              <w:marTop w:val="0"/>
                                                                              <w:marBottom w:val="0"/>
                                                                              <w:divBdr>
                                                                                <w:top w:val="none" w:sz="0" w:space="0" w:color="auto"/>
                                                                                <w:left w:val="none" w:sz="0" w:space="0" w:color="auto"/>
                                                                                <w:bottom w:val="none" w:sz="0" w:space="0" w:color="auto"/>
                                                                                <w:right w:val="none" w:sz="0" w:space="0" w:color="auto"/>
                                                                              </w:divBdr>
                                                                            </w:div>
                                                                          </w:divsChild>
                                                                        </w:div>
                                                                        <w:div w:id="659963287">
                                                                          <w:marLeft w:val="0"/>
                                                                          <w:marRight w:val="0"/>
                                                                          <w:marTop w:val="210"/>
                                                                          <w:marBottom w:val="210"/>
                                                                          <w:divBdr>
                                                                            <w:top w:val="none" w:sz="0" w:space="0" w:color="auto"/>
                                                                            <w:left w:val="none" w:sz="0" w:space="0" w:color="auto"/>
                                                                            <w:bottom w:val="none" w:sz="0" w:space="0" w:color="auto"/>
                                                                            <w:right w:val="none" w:sz="0" w:space="0" w:color="auto"/>
                                                                          </w:divBdr>
                                                                          <w:divsChild>
                                                                            <w:div w:id="1284264563">
                                                                              <w:marLeft w:val="480"/>
                                                                              <w:marRight w:val="0"/>
                                                                              <w:marTop w:val="0"/>
                                                                              <w:marBottom w:val="0"/>
                                                                              <w:divBdr>
                                                                                <w:top w:val="none" w:sz="0" w:space="0" w:color="auto"/>
                                                                                <w:left w:val="none" w:sz="0" w:space="0" w:color="auto"/>
                                                                                <w:bottom w:val="none" w:sz="0" w:space="0" w:color="auto"/>
                                                                                <w:right w:val="none" w:sz="0" w:space="0" w:color="auto"/>
                                                                              </w:divBdr>
                                                                            </w:div>
                                                                          </w:divsChild>
                                                                        </w:div>
                                                                        <w:div w:id="1641569599">
                                                                          <w:marLeft w:val="0"/>
                                                                          <w:marRight w:val="0"/>
                                                                          <w:marTop w:val="210"/>
                                                                          <w:marBottom w:val="0"/>
                                                                          <w:divBdr>
                                                                            <w:top w:val="none" w:sz="0" w:space="0" w:color="auto"/>
                                                                            <w:left w:val="none" w:sz="0" w:space="0" w:color="auto"/>
                                                                            <w:bottom w:val="none" w:sz="0" w:space="0" w:color="auto"/>
                                                                            <w:right w:val="none" w:sz="0" w:space="0" w:color="auto"/>
                                                                          </w:divBdr>
                                                                          <w:divsChild>
                                                                            <w:div w:id="1128546501">
                                                                              <w:marLeft w:val="480"/>
                                                                              <w:marRight w:val="0"/>
                                                                              <w:marTop w:val="0"/>
                                                                              <w:marBottom w:val="0"/>
                                                                              <w:divBdr>
                                                                                <w:top w:val="none" w:sz="0" w:space="0" w:color="auto"/>
                                                                                <w:left w:val="none" w:sz="0" w:space="0" w:color="auto"/>
                                                                                <w:bottom w:val="none" w:sz="0" w:space="0" w:color="auto"/>
                                                                                <w:right w:val="none" w:sz="0" w:space="0" w:color="auto"/>
                                                                              </w:divBdr>
                                                                              <w:divsChild>
                                                                                <w:div w:id="646086423">
                                                                                  <w:marLeft w:val="0"/>
                                                                                  <w:marRight w:val="0"/>
                                                                                  <w:marTop w:val="0"/>
                                                                                  <w:marBottom w:val="0"/>
                                                                                  <w:divBdr>
                                                                                    <w:top w:val="none" w:sz="0" w:space="0" w:color="auto"/>
                                                                                    <w:left w:val="none" w:sz="0" w:space="0" w:color="auto"/>
                                                                                    <w:bottom w:val="none" w:sz="0" w:space="0" w:color="auto"/>
                                                                                    <w:right w:val="none" w:sz="0" w:space="0" w:color="auto"/>
                                                                                  </w:divBdr>
                                                                                  <w:divsChild>
                                                                                    <w:div w:id="917327305">
                                                                                      <w:marLeft w:val="0"/>
                                                                                      <w:marRight w:val="0"/>
                                                                                      <w:marTop w:val="210"/>
                                                                                      <w:marBottom w:val="210"/>
                                                                                      <w:divBdr>
                                                                                        <w:top w:val="none" w:sz="0" w:space="0" w:color="auto"/>
                                                                                        <w:left w:val="none" w:sz="0" w:space="0" w:color="auto"/>
                                                                                        <w:bottom w:val="none" w:sz="0" w:space="0" w:color="auto"/>
                                                                                        <w:right w:val="none" w:sz="0" w:space="0" w:color="auto"/>
                                                                                      </w:divBdr>
                                                                                      <w:divsChild>
                                                                                        <w:div w:id="1413896563">
                                                                                          <w:marLeft w:val="480"/>
                                                                                          <w:marRight w:val="0"/>
                                                                                          <w:marTop w:val="0"/>
                                                                                          <w:marBottom w:val="0"/>
                                                                                          <w:divBdr>
                                                                                            <w:top w:val="none" w:sz="0" w:space="0" w:color="auto"/>
                                                                                            <w:left w:val="none" w:sz="0" w:space="0" w:color="auto"/>
                                                                                            <w:bottom w:val="none" w:sz="0" w:space="0" w:color="auto"/>
                                                                                            <w:right w:val="none" w:sz="0" w:space="0" w:color="auto"/>
                                                                                          </w:divBdr>
                                                                                        </w:div>
                                                                                      </w:divsChild>
                                                                                    </w:div>
                                                                                    <w:div w:id="1578323778">
                                                                                      <w:marLeft w:val="0"/>
                                                                                      <w:marRight w:val="0"/>
                                                                                      <w:marTop w:val="210"/>
                                                                                      <w:marBottom w:val="0"/>
                                                                                      <w:divBdr>
                                                                                        <w:top w:val="none" w:sz="0" w:space="0" w:color="auto"/>
                                                                                        <w:left w:val="none" w:sz="0" w:space="0" w:color="auto"/>
                                                                                        <w:bottom w:val="none" w:sz="0" w:space="0" w:color="auto"/>
                                                                                        <w:right w:val="none" w:sz="0" w:space="0" w:color="auto"/>
                                                                                      </w:divBdr>
                                                                                      <w:divsChild>
                                                                                        <w:div w:id="124565219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175234">
                                                              <w:marLeft w:val="0"/>
                                                              <w:marRight w:val="0"/>
                                                              <w:marTop w:val="210"/>
                                                              <w:marBottom w:val="210"/>
                                                              <w:divBdr>
                                                                <w:top w:val="none" w:sz="0" w:space="0" w:color="auto"/>
                                                                <w:left w:val="none" w:sz="0" w:space="0" w:color="auto"/>
                                                                <w:bottom w:val="none" w:sz="0" w:space="0" w:color="auto"/>
                                                                <w:right w:val="none" w:sz="0" w:space="0" w:color="auto"/>
                                                              </w:divBdr>
                                                              <w:divsChild>
                                                                <w:div w:id="1219124940">
                                                                  <w:marLeft w:val="480"/>
                                                                  <w:marRight w:val="0"/>
                                                                  <w:marTop w:val="0"/>
                                                                  <w:marBottom w:val="0"/>
                                                                  <w:divBdr>
                                                                    <w:top w:val="none" w:sz="0" w:space="0" w:color="auto"/>
                                                                    <w:left w:val="none" w:sz="0" w:space="0" w:color="auto"/>
                                                                    <w:bottom w:val="none" w:sz="0" w:space="0" w:color="auto"/>
                                                                    <w:right w:val="none" w:sz="0" w:space="0" w:color="auto"/>
                                                                  </w:divBdr>
                                                                </w:div>
                                                              </w:divsChild>
                                                            </w:div>
                                                            <w:div w:id="2047751667">
                                                              <w:marLeft w:val="0"/>
                                                              <w:marRight w:val="0"/>
                                                              <w:marTop w:val="210"/>
                                                              <w:marBottom w:val="210"/>
                                                              <w:divBdr>
                                                                <w:top w:val="none" w:sz="0" w:space="0" w:color="auto"/>
                                                                <w:left w:val="none" w:sz="0" w:space="0" w:color="auto"/>
                                                                <w:bottom w:val="none" w:sz="0" w:space="0" w:color="auto"/>
                                                                <w:right w:val="none" w:sz="0" w:space="0" w:color="auto"/>
                                                              </w:divBdr>
                                                              <w:divsChild>
                                                                <w:div w:id="1062557698">
                                                                  <w:marLeft w:val="480"/>
                                                                  <w:marRight w:val="0"/>
                                                                  <w:marTop w:val="0"/>
                                                                  <w:marBottom w:val="0"/>
                                                                  <w:divBdr>
                                                                    <w:top w:val="none" w:sz="0" w:space="0" w:color="auto"/>
                                                                    <w:left w:val="none" w:sz="0" w:space="0" w:color="auto"/>
                                                                    <w:bottom w:val="none" w:sz="0" w:space="0" w:color="auto"/>
                                                                    <w:right w:val="none" w:sz="0" w:space="0" w:color="auto"/>
                                                                  </w:divBdr>
                                                                </w:div>
                                                              </w:divsChild>
                                                            </w:div>
                                                            <w:div w:id="805315735">
                                                              <w:marLeft w:val="0"/>
                                                              <w:marRight w:val="0"/>
                                                              <w:marTop w:val="210"/>
                                                              <w:marBottom w:val="210"/>
                                                              <w:divBdr>
                                                                <w:top w:val="none" w:sz="0" w:space="0" w:color="auto"/>
                                                                <w:left w:val="none" w:sz="0" w:space="0" w:color="auto"/>
                                                                <w:bottom w:val="none" w:sz="0" w:space="0" w:color="auto"/>
                                                                <w:right w:val="none" w:sz="0" w:space="0" w:color="auto"/>
                                                              </w:divBdr>
                                                              <w:divsChild>
                                                                <w:div w:id="1142044557">
                                                                  <w:marLeft w:val="480"/>
                                                                  <w:marRight w:val="0"/>
                                                                  <w:marTop w:val="0"/>
                                                                  <w:marBottom w:val="0"/>
                                                                  <w:divBdr>
                                                                    <w:top w:val="none" w:sz="0" w:space="0" w:color="auto"/>
                                                                    <w:left w:val="none" w:sz="0" w:space="0" w:color="auto"/>
                                                                    <w:bottom w:val="none" w:sz="0" w:space="0" w:color="auto"/>
                                                                    <w:right w:val="none" w:sz="0" w:space="0" w:color="auto"/>
                                                                  </w:divBdr>
                                                                </w:div>
                                                              </w:divsChild>
                                                            </w:div>
                                                            <w:div w:id="2071539112">
                                                              <w:marLeft w:val="0"/>
                                                              <w:marRight w:val="0"/>
                                                              <w:marTop w:val="210"/>
                                                              <w:marBottom w:val="0"/>
                                                              <w:divBdr>
                                                                <w:top w:val="none" w:sz="0" w:space="0" w:color="auto"/>
                                                                <w:left w:val="none" w:sz="0" w:space="0" w:color="auto"/>
                                                                <w:bottom w:val="none" w:sz="0" w:space="0" w:color="auto"/>
                                                                <w:right w:val="none" w:sz="0" w:space="0" w:color="auto"/>
                                                              </w:divBdr>
                                                              <w:divsChild>
                                                                <w:div w:id="135156908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51591">
                                                  <w:marLeft w:val="0"/>
                                                  <w:marRight w:val="0"/>
                                                  <w:marTop w:val="210"/>
                                                  <w:marBottom w:val="210"/>
                                                  <w:divBdr>
                                                    <w:top w:val="none" w:sz="0" w:space="0" w:color="auto"/>
                                                    <w:left w:val="none" w:sz="0" w:space="0" w:color="auto"/>
                                                    <w:bottom w:val="none" w:sz="0" w:space="0" w:color="auto"/>
                                                    <w:right w:val="none" w:sz="0" w:space="0" w:color="auto"/>
                                                  </w:divBdr>
                                                  <w:divsChild>
                                                    <w:div w:id="1654793429">
                                                      <w:marLeft w:val="480"/>
                                                      <w:marRight w:val="0"/>
                                                      <w:marTop w:val="0"/>
                                                      <w:marBottom w:val="0"/>
                                                      <w:divBdr>
                                                        <w:top w:val="none" w:sz="0" w:space="0" w:color="auto"/>
                                                        <w:left w:val="none" w:sz="0" w:space="0" w:color="auto"/>
                                                        <w:bottom w:val="none" w:sz="0" w:space="0" w:color="auto"/>
                                                        <w:right w:val="none" w:sz="0" w:space="0" w:color="auto"/>
                                                      </w:divBdr>
                                                      <w:divsChild>
                                                        <w:div w:id="1941064465">
                                                          <w:marLeft w:val="0"/>
                                                          <w:marRight w:val="0"/>
                                                          <w:marTop w:val="0"/>
                                                          <w:marBottom w:val="0"/>
                                                          <w:divBdr>
                                                            <w:top w:val="none" w:sz="0" w:space="0" w:color="auto"/>
                                                            <w:left w:val="none" w:sz="0" w:space="0" w:color="auto"/>
                                                            <w:bottom w:val="none" w:sz="0" w:space="0" w:color="auto"/>
                                                            <w:right w:val="none" w:sz="0" w:space="0" w:color="auto"/>
                                                          </w:divBdr>
                                                          <w:divsChild>
                                                            <w:div w:id="1759711911">
                                                              <w:marLeft w:val="0"/>
                                                              <w:marRight w:val="0"/>
                                                              <w:marTop w:val="210"/>
                                                              <w:marBottom w:val="210"/>
                                                              <w:divBdr>
                                                                <w:top w:val="none" w:sz="0" w:space="0" w:color="auto"/>
                                                                <w:left w:val="none" w:sz="0" w:space="0" w:color="auto"/>
                                                                <w:bottom w:val="none" w:sz="0" w:space="0" w:color="auto"/>
                                                                <w:right w:val="none" w:sz="0" w:space="0" w:color="auto"/>
                                                              </w:divBdr>
                                                              <w:divsChild>
                                                                <w:div w:id="1985113135">
                                                                  <w:marLeft w:val="480"/>
                                                                  <w:marRight w:val="0"/>
                                                                  <w:marTop w:val="0"/>
                                                                  <w:marBottom w:val="0"/>
                                                                  <w:divBdr>
                                                                    <w:top w:val="none" w:sz="0" w:space="0" w:color="auto"/>
                                                                    <w:left w:val="none" w:sz="0" w:space="0" w:color="auto"/>
                                                                    <w:bottom w:val="none" w:sz="0" w:space="0" w:color="auto"/>
                                                                    <w:right w:val="none" w:sz="0" w:space="0" w:color="auto"/>
                                                                  </w:divBdr>
                                                                  <w:divsChild>
                                                                    <w:div w:id="1523858636">
                                                                      <w:marLeft w:val="0"/>
                                                                      <w:marRight w:val="0"/>
                                                                      <w:marTop w:val="0"/>
                                                                      <w:marBottom w:val="0"/>
                                                                      <w:divBdr>
                                                                        <w:top w:val="none" w:sz="0" w:space="0" w:color="auto"/>
                                                                        <w:left w:val="none" w:sz="0" w:space="0" w:color="auto"/>
                                                                        <w:bottom w:val="none" w:sz="0" w:space="0" w:color="auto"/>
                                                                        <w:right w:val="none" w:sz="0" w:space="0" w:color="auto"/>
                                                                      </w:divBdr>
                                                                      <w:divsChild>
                                                                        <w:div w:id="997416966">
                                                                          <w:marLeft w:val="0"/>
                                                                          <w:marRight w:val="0"/>
                                                                          <w:marTop w:val="210"/>
                                                                          <w:marBottom w:val="210"/>
                                                                          <w:divBdr>
                                                                            <w:top w:val="none" w:sz="0" w:space="0" w:color="auto"/>
                                                                            <w:left w:val="none" w:sz="0" w:space="0" w:color="auto"/>
                                                                            <w:bottom w:val="none" w:sz="0" w:space="0" w:color="auto"/>
                                                                            <w:right w:val="none" w:sz="0" w:space="0" w:color="auto"/>
                                                                          </w:divBdr>
                                                                          <w:divsChild>
                                                                            <w:div w:id="1425498627">
                                                                              <w:marLeft w:val="480"/>
                                                                              <w:marRight w:val="0"/>
                                                                              <w:marTop w:val="0"/>
                                                                              <w:marBottom w:val="0"/>
                                                                              <w:divBdr>
                                                                                <w:top w:val="none" w:sz="0" w:space="0" w:color="auto"/>
                                                                                <w:left w:val="none" w:sz="0" w:space="0" w:color="auto"/>
                                                                                <w:bottom w:val="none" w:sz="0" w:space="0" w:color="auto"/>
                                                                                <w:right w:val="none" w:sz="0" w:space="0" w:color="auto"/>
                                                                              </w:divBdr>
                                                                            </w:div>
                                                                          </w:divsChild>
                                                                        </w:div>
                                                                        <w:div w:id="429157594">
                                                                          <w:marLeft w:val="0"/>
                                                                          <w:marRight w:val="0"/>
                                                                          <w:marTop w:val="210"/>
                                                                          <w:marBottom w:val="210"/>
                                                                          <w:divBdr>
                                                                            <w:top w:val="none" w:sz="0" w:space="0" w:color="auto"/>
                                                                            <w:left w:val="none" w:sz="0" w:space="0" w:color="auto"/>
                                                                            <w:bottom w:val="none" w:sz="0" w:space="0" w:color="auto"/>
                                                                            <w:right w:val="none" w:sz="0" w:space="0" w:color="auto"/>
                                                                          </w:divBdr>
                                                                          <w:divsChild>
                                                                            <w:div w:id="2010521413">
                                                                              <w:marLeft w:val="480"/>
                                                                              <w:marRight w:val="0"/>
                                                                              <w:marTop w:val="0"/>
                                                                              <w:marBottom w:val="0"/>
                                                                              <w:divBdr>
                                                                                <w:top w:val="none" w:sz="0" w:space="0" w:color="auto"/>
                                                                                <w:left w:val="none" w:sz="0" w:space="0" w:color="auto"/>
                                                                                <w:bottom w:val="none" w:sz="0" w:space="0" w:color="auto"/>
                                                                                <w:right w:val="none" w:sz="0" w:space="0" w:color="auto"/>
                                                                              </w:divBdr>
                                                                            </w:div>
                                                                          </w:divsChild>
                                                                        </w:div>
                                                                        <w:div w:id="1013531339">
                                                                          <w:marLeft w:val="0"/>
                                                                          <w:marRight w:val="0"/>
                                                                          <w:marTop w:val="210"/>
                                                                          <w:marBottom w:val="210"/>
                                                                          <w:divBdr>
                                                                            <w:top w:val="none" w:sz="0" w:space="0" w:color="auto"/>
                                                                            <w:left w:val="none" w:sz="0" w:space="0" w:color="auto"/>
                                                                            <w:bottom w:val="none" w:sz="0" w:space="0" w:color="auto"/>
                                                                            <w:right w:val="none" w:sz="0" w:space="0" w:color="auto"/>
                                                                          </w:divBdr>
                                                                          <w:divsChild>
                                                                            <w:div w:id="815221106">
                                                                              <w:marLeft w:val="480"/>
                                                                              <w:marRight w:val="0"/>
                                                                              <w:marTop w:val="0"/>
                                                                              <w:marBottom w:val="0"/>
                                                                              <w:divBdr>
                                                                                <w:top w:val="none" w:sz="0" w:space="0" w:color="auto"/>
                                                                                <w:left w:val="none" w:sz="0" w:space="0" w:color="auto"/>
                                                                                <w:bottom w:val="none" w:sz="0" w:space="0" w:color="auto"/>
                                                                                <w:right w:val="none" w:sz="0" w:space="0" w:color="auto"/>
                                                                              </w:divBdr>
                                                                              <w:divsChild>
                                                                                <w:div w:id="1323705444">
                                                                                  <w:marLeft w:val="0"/>
                                                                                  <w:marRight w:val="0"/>
                                                                                  <w:marTop w:val="0"/>
                                                                                  <w:marBottom w:val="0"/>
                                                                                  <w:divBdr>
                                                                                    <w:top w:val="none" w:sz="0" w:space="0" w:color="auto"/>
                                                                                    <w:left w:val="none" w:sz="0" w:space="0" w:color="auto"/>
                                                                                    <w:bottom w:val="none" w:sz="0" w:space="0" w:color="auto"/>
                                                                                    <w:right w:val="none" w:sz="0" w:space="0" w:color="auto"/>
                                                                                  </w:divBdr>
                                                                                  <w:divsChild>
                                                                                    <w:div w:id="1750033931">
                                                                                      <w:marLeft w:val="0"/>
                                                                                      <w:marRight w:val="0"/>
                                                                                      <w:marTop w:val="0"/>
                                                                                      <w:marBottom w:val="0"/>
                                                                                      <w:divBdr>
                                                                                        <w:top w:val="none" w:sz="0" w:space="0" w:color="auto"/>
                                                                                        <w:left w:val="none" w:sz="0" w:space="0" w:color="auto"/>
                                                                                        <w:bottom w:val="none" w:sz="0" w:space="0" w:color="auto"/>
                                                                                        <w:right w:val="none" w:sz="0" w:space="0" w:color="auto"/>
                                                                                      </w:divBdr>
                                                                                      <w:divsChild>
                                                                                        <w:div w:id="1685662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55309">
                                                                          <w:marLeft w:val="0"/>
                                                                          <w:marRight w:val="0"/>
                                                                          <w:marTop w:val="210"/>
                                                                          <w:marBottom w:val="210"/>
                                                                          <w:divBdr>
                                                                            <w:top w:val="none" w:sz="0" w:space="0" w:color="auto"/>
                                                                            <w:left w:val="none" w:sz="0" w:space="0" w:color="auto"/>
                                                                            <w:bottom w:val="none" w:sz="0" w:space="0" w:color="auto"/>
                                                                            <w:right w:val="none" w:sz="0" w:space="0" w:color="auto"/>
                                                                          </w:divBdr>
                                                                          <w:divsChild>
                                                                            <w:div w:id="332951809">
                                                                              <w:marLeft w:val="480"/>
                                                                              <w:marRight w:val="0"/>
                                                                              <w:marTop w:val="0"/>
                                                                              <w:marBottom w:val="0"/>
                                                                              <w:divBdr>
                                                                                <w:top w:val="none" w:sz="0" w:space="0" w:color="auto"/>
                                                                                <w:left w:val="none" w:sz="0" w:space="0" w:color="auto"/>
                                                                                <w:bottom w:val="none" w:sz="0" w:space="0" w:color="auto"/>
                                                                                <w:right w:val="none" w:sz="0" w:space="0" w:color="auto"/>
                                                                              </w:divBdr>
                                                                            </w:div>
                                                                          </w:divsChild>
                                                                        </w:div>
                                                                        <w:div w:id="1589269691">
                                                                          <w:marLeft w:val="0"/>
                                                                          <w:marRight w:val="0"/>
                                                                          <w:marTop w:val="210"/>
                                                                          <w:marBottom w:val="210"/>
                                                                          <w:divBdr>
                                                                            <w:top w:val="none" w:sz="0" w:space="0" w:color="auto"/>
                                                                            <w:left w:val="none" w:sz="0" w:space="0" w:color="auto"/>
                                                                            <w:bottom w:val="none" w:sz="0" w:space="0" w:color="auto"/>
                                                                            <w:right w:val="none" w:sz="0" w:space="0" w:color="auto"/>
                                                                          </w:divBdr>
                                                                          <w:divsChild>
                                                                            <w:div w:id="1057319569">
                                                                              <w:marLeft w:val="480"/>
                                                                              <w:marRight w:val="0"/>
                                                                              <w:marTop w:val="0"/>
                                                                              <w:marBottom w:val="0"/>
                                                                              <w:divBdr>
                                                                                <w:top w:val="none" w:sz="0" w:space="0" w:color="auto"/>
                                                                                <w:left w:val="none" w:sz="0" w:space="0" w:color="auto"/>
                                                                                <w:bottom w:val="none" w:sz="0" w:space="0" w:color="auto"/>
                                                                                <w:right w:val="none" w:sz="0" w:space="0" w:color="auto"/>
                                                                              </w:divBdr>
                                                                            </w:div>
                                                                          </w:divsChild>
                                                                        </w:div>
                                                                        <w:div w:id="479811592">
                                                                          <w:marLeft w:val="0"/>
                                                                          <w:marRight w:val="0"/>
                                                                          <w:marTop w:val="210"/>
                                                                          <w:marBottom w:val="210"/>
                                                                          <w:divBdr>
                                                                            <w:top w:val="none" w:sz="0" w:space="0" w:color="auto"/>
                                                                            <w:left w:val="none" w:sz="0" w:space="0" w:color="auto"/>
                                                                            <w:bottom w:val="none" w:sz="0" w:space="0" w:color="auto"/>
                                                                            <w:right w:val="none" w:sz="0" w:space="0" w:color="auto"/>
                                                                          </w:divBdr>
                                                                          <w:divsChild>
                                                                            <w:div w:id="642857115">
                                                                              <w:marLeft w:val="480"/>
                                                                              <w:marRight w:val="0"/>
                                                                              <w:marTop w:val="0"/>
                                                                              <w:marBottom w:val="0"/>
                                                                              <w:divBdr>
                                                                                <w:top w:val="none" w:sz="0" w:space="0" w:color="auto"/>
                                                                                <w:left w:val="none" w:sz="0" w:space="0" w:color="auto"/>
                                                                                <w:bottom w:val="none" w:sz="0" w:space="0" w:color="auto"/>
                                                                                <w:right w:val="none" w:sz="0" w:space="0" w:color="auto"/>
                                                                              </w:divBdr>
                                                                            </w:div>
                                                                          </w:divsChild>
                                                                        </w:div>
                                                                        <w:div w:id="1783768205">
                                                                          <w:marLeft w:val="0"/>
                                                                          <w:marRight w:val="0"/>
                                                                          <w:marTop w:val="210"/>
                                                                          <w:marBottom w:val="0"/>
                                                                          <w:divBdr>
                                                                            <w:top w:val="none" w:sz="0" w:space="0" w:color="auto"/>
                                                                            <w:left w:val="none" w:sz="0" w:space="0" w:color="auto"/>
                                                                            <w:bottom w:val="none" w:sz="0" w:space="0" w:color="auto"/>
                                                                            <w:right w:val="none" w:sz="0" w:space="0" w:color="auto"/>
                                                                          </w:divBdr>
                                                                          <w:divsChild>
                                                                            <w:div w:id="15057848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78297">
                                                              <w:marLeft w:val="0"/>
                                                              <w:marRight w:val="0"/>
                                                              <w:marTop w:val="210"/>
                                                              <w:marBottom w:val="210"/>
                                                              <w:divBdr>
                                                                <w:top w:val="none" w:sz="0" w:space="0" w:color="auto"/>
                                                                <w:left w:val="none" w:sz="0" w:space="0" w:color="auto"/>
                                                                <w:bottom w:val="none" w:sz="0" w:space="0" w:color="auto"/>
                                                                <w:right w:val="none" w:sz="0" w:space="0" w:color="auto"/>
                                                              </w:divBdr>
                                                              <w:divsChild>
                                                                <w:div w:id="234436871">
                                                                  <w:marLeft w:val="480"/>
                                                                  <w:marRight w:val="0"/>
                                                                  <w:marTop w:val="0"/>
                                                                  <w:marBottom w:val="0"/>
                                                                  <w:divBdr>
                                                                    <w:top w:val="none" w:sz="0" w:space="0" w:color="auto"/>
                                                                    <w:left w:val="none" w:sz="0" w:space="0" w:color="auto"/>
                                                                    <w:bottom w:val="none" w:sz="0" w:space="0" w:color="auto"/>
                                                                    <w:right w:val="none" w:sz="0" w:space="0" w:color="auto"/>
                                                                  </w:divBdr>
                                                                </w:div>
                                                              </w:divsChild>
                                                            </w:div>
                                                            <w:div w:id="543293863">
                                                              <w:marLeft w:val="0"/>
                                                              <w:marRight w:val="0"/>
                                                              <w:marTop w:val="210"/>
                                                              <w:marBottom w:val="0"/>
                                                              <w:divBdr>
                                                                <w:top w:val="none" w:sz="0" w:space="0" w:color="auto"/>
                                                                <w:left w:val="none" w:sz="0" w:space="0" w:color="auto"/>
                                                                <w:bottom w:val="none" w:sz="0" w:space="0" w:color="auto"/>
                                                                <w:right w:val="none" w:sz="0" w:space="0" w:color="auto"/>
                                                              </w:divBdr>
                                                              <w:divsChild>
                                                                <w:div w:id="194623210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287042">
                                                  <w:marLeft w:val="0"/>
                                                  <w:marRight w:val="0"/>
                                                  <w:marTop w:val="210"/>
                                                  <w:marBottom w:val="210"/>
                                                  <w:divBdr>
                                                    <w:top w:val="none" w:sz="0" w:space="0" w:color="auto"/>
                                                    <w:left w:val="none" w:sz="0" w:space="0" w:color="auto"/>
                                                    <w:bottom w:val="none" w:sz="0" w:space="0" w:color="auto"/>
                                                    <w:right w:val="none" w:sz="0" w:space="0" w:color="auto"/>
                                                  </w:divBdr>
                                                  <w:divsChild>
                                                    <w:div w:id="1510438103">
                                                      <w:marLeft w:val="480"/>
                                                      <w:marRight w:val="0"/>
                                                      <w:marTop w:val="0"/>
                                                      <w:marBottom w:val="0"/>
                                                      <w:divBdr>
                                                        <w:top w:val="none" w:sz="0" w:space="0" w:color="auto"/>
                                                        <w:left w:val="none" w:sz="0" w:space="0" w:color="auto"/>
                                                        <w:bottom w:val="none" w:sz="0" w:space="0" w:color="auto"/>
                                                        <w:right w:val="none" w:sz="0" w:space="0" w:color="auto"/>
                                                      </w:divBdr>
                                                      <w:divsChild>
                                                        <w:div w:id="1410732893">
                                                          <w:marLeft w:val="0"/>
                                                          <w:marRight w:val="0"/>
                                                          <w:marTop w:val="0"/>
                                                          <w:marBottom w:val="0"/>
                                                          <w:divBdr>
                                                            <w:top w:val="none" w:sz="0" w:space="0" w:color="auto"/>
                                                            <w:left w:val="none" w:sz="0" w:space="0" w:color="auto"/>
                                                            <w:bottom w:val="none" w:sz="0" w:space="0" w:color="auto"/>
                                                            <w:right w:val="none" w:sz="0" w:space="0" w:color="auto"/>
                                                          </w:divBdr>
                                                          <w:divsChild>
                                                            <w:div w:id="1451320074">
                                                              <w:marLeft w:val="0"/>
                                                              <w:marRight w:val="0"/>
                                                              <w:marTop w:val="210"/>
                                                              <w:marBottom w:val="210"/>
                                                              <w:divBdr>
                                                                <w:top w:val="none" w:sz="0" w:space="0" w:color="auto"/>
                                                                <w:left w:val="none" w:sz="0" w:space="0" w:color="auto"/>
                                                                <w:bottom w:val="none" w:sz="0" w:space="0" w:color="auto"/>
                                                                <w:right w:val="none" w:sz="0" w:space="0" w:color="auto"/>
                                                              </w:divBdr>
                                                              <w:divsChild>
                                                                <w:div w:id="120343980">
                                                                  <w:marLeft w:val="480"/>
                                                                  <w:marRight w:val="0"/>
                                                                  <w:marTop w:val="0"/>
                                                                  <w:marBottom w:val="0"/>
                                                                  <w:divBdr>
                                                                    <w:top w:val="none" w:sz="0" w:space="0" w:color="auto"/>
                                                                    <w:left w:val="none" w:sz="0" w:space="0" w:color="auto"/>
                                                                    <w:bottom w:val="none" w:sz="0" w:space="0" w:color="auto"/>
                                                                    <w:right w:val="none" w:sz="0" w:space="0" w:color="auto"/>
                                                                  </w:divBdr>
                                                                  <w:divsChild>
                                                                    <w:div w:id="1196381529">
                                                                      <w:marLeft w:val="0"/>
                                                                      <w:marRight w:val="0"/>
                                                                      <w:marTop w:val="0"/>
                                                                      <w:marBottom w:val="0"/>
                                                                      <w:divBdr>
                                                                        <w:top w:val="none" w:sz="0" w:space="0" w:color="auto"/>
                                                                        <w:left w:val="none" w:sz="0" w:space="0" w:color="auto"/>
                                                                        <w:bottom w:val="none" w:sz="0" w:space="0" w:color="auto"/>
                                                                        <w:right w:val="none" w:sz="0" w:space="0" w:color="auto"/>
                                                                      </w:divBdr>
                                                                      <w:divsChild>
                                                                        <w:div w:id="529145816">
                                                                          <w:marLeft w:val="0"/>
                                                                          <w:marRight w:val="0"/>
                                                                          <w:marTop w:val="210"/>
                                                                          <w:marBottom w:val="210"/>
                                                                          <w:divBdr>
                                                                            <w:top w:val="none" w:sz="0" w:space="0" w:color="auto"/>
                                                                            <w:left w:val="none" w:sz="0" w:space="0" w:color="auto"/>
                                                                            <w:bottom w:val="none" w:sz="0" w:space="0" w:color="auto"/>
                                                                            <w:right w:val="none" w:sz="0" w:space="0" w:color="auto"/>
                                                                          </w:divBdr>
                                                                          <w:divsChild>
                                                                            <w:div w:id="1842772207">
                                                                              <w:marLeft w:val="480"/>
                                                                              <w:marRight w:val="0"/>
                                                                              <w:marTop w:val="0"/>
                                                                              <w:marBottom w:val="0"/>
                                                                              <w:divBdr>
                                                                                <w:top w:val="none" w:sz="0" w:space="0" w:color="auto"/>
                                                                                <w:left w:val="none" w:sz="0" w:space="0" w:color="auto"/>
                                                                                <w:bottom w:val="none" w:sz="0" w:space="0" w:color="auto"/>
                                                                                <w:right w:val="none" w:sz="0" w:space="0" w:color="auto"/>
                                                                              </w:divBdr>
                                                                            </w:div>
                                                                          </w:divsChild>
                                                                        </w:div>
                                                                        <w:div w:id="1000156475">
                                                                          <w:marLeft w:val="0"/>
                                                                          <w:marRight w:val="0"/>
                                                                          <w:marTop w:val="210"/>
                                                                          <w:marBottom w:val="210"/>
                                                                          <w:divBdr>
                                                                            <w:top w:val="none" w:sz="0" w:space="0" w:color="auto"/>
                                                                            <w:left w:val="none" w:sz="0" w:space="0" w:color="auto"/>
                                                                            <w:bottom w:val="none" w:sz="0" w:space="0" w:color="auto"/>
                                                                            <w:right w:val="none" w:sz="0" w:space="0" w:color="auto"/>
                                                                          </w:divBdr>
                                                                          <w:divsChild>
                                                                            <w:div w:id="1163200237">
                                                                              <w:marLeft w:val="480"/>
                                                                              <w:marRight w:val="0"/>
                                                                              <w:marTop w:val="0"/>
                                                                              <w:marBottom w:val="0"/>
                                                                              <w:divBdr>
                                                                                <w:top w:val="none" w:sz="0" w:space="0" w:color="auto"/>
                                                                                <w:left w:val="none" w:sz="0" w:space="0" w:color="auto"/>
                                                                                <w:bottom w:val="none" w:sz="0" w:space="0" w:color="auto"/>
                                                                                <w:right w:val="none" w:sz="0" w:space="0" w:color="auto"/>
                                                                              </w:divBdr>
                                                                            </w:div>
                                                                          </w:divsChild>
                                                                        </w:div>
                                                                        <w:div w:id="2094935062">
                                                                          <w:marLeft w:val="0"/>
                                                                          <w:marRight w:val="0"/>
                                                                          <w:marTop w:val="210"/>
                                                                          <w:marBottom w:val="210"/>
                                                                          <w:divBdr>
                                                                            <w:top w:val="none" w:sz="0" w:space="0" w:color="auto"/>
                                                                            <w:left w:val="none" w:sz="0" w:space="0" w:color="auto"/>
                                                                            <w:bottom w:val="none" w:sz="0" w:space="0" w:color="auto"/>
                                                                            <w:right w:val="none" w:sz="0" w:space="0" w:color="auto"/>
                                                                          </w:divBdr>
                                                                          <w:divsChild>
                                                                            <w:div w:id="1404452775">
                                                                              <w:marLeft w:val="480"/>
                                                                              <w:marRight w:val="0"/>
                                                                              <w:marTop w:val="0"/>
                                                                              <w:marBottom w:val="0"/>
                                                                              <w:divBdr>
                                                                                <w:top w:val="none" w:sz="0" w:space="0" w:color="auto"/>
                                                                                <w:left w:val="none" w:sz="0" w:space="0" w:color="auto"/>
                                                                                <w:bottom w:val="none" w:sz="0" w:space="0" w:color="auto"/>
                                                                                <w:right w:val="none" w:sz="0" w:space="0" w:color="auto"/>
                                                                              </w:divBdr>
                                                                            </w:div>
                                                                          </w:divsChild>
                                                                        </w:div>
                                                                        <w:div w:id="1079448756">
                                                                          <w:marLeft w:val="0"/>
                                                                          <w:marRight w:val="0"/>
                                                                          <w:marTop w:val="210"/>
                                                                          <w:marBottom w:val="0"/>
                                                                          <w:divBdr>
                                                                            <w:top w:val="none" w:sz="0" w:space="0" w:color="auto"/>
                                                                            <w:left w:val="none" w:sz="0" w:space="0" w:color="auto"/>
                                                                            <w:bottom w:val="none" w:sz="0" w:space="0" w:color="auto"/>
                                                                            <w:right w:val="none" w:sz="0" w:space="0" w:color="auto"/>
                                                                          </w:divBdr>
                                                                          <w:divsChild>
                                                                            <w:div w:id="188150442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00616890">
                                                                      <w:marLeft w:val="0"/>
                                                                      <w:marRight w:val="0"/>
                                                                      <w:marTop w:val="0"/>
                                                                      <w:marBottom w:val="0"/>
                                                                      <w:divBdr>
                                                                        <w:top w:val="none" w:sz="0" w:space="0" w:color="auto"/>
                                                                        <w:left w:val="none" w:sz="0" w:space="0" w:color="auto"/>
                                                                        <w:bottom w:val="none" w:sz="0" w:space="0" w:color="auto"/>
                                                                        <w:right w:val="none" w:sz="0" w:space="0" w:color="auto"/>
                                                                      </w:divBdr>
                                                                      <w:divsChild>
                                                                        <w:div w:id="1137189812">
                                                                          <w:marLeft w:val="0"/>
                                                                          <w:marRight w:val="0"/>
                                                                          <w:marTop w:val="0"/>
                                                                          <w:marBottom w:val="0"/>
                                                                          <w:divBdr>
                                                                            <w:top w:val="none" w:sz="0" w:space="0" w:color="auto"/>
                                                                            <w:left w:val="none" w:sz="0" w:space="0" w:color="auto"/>
                                                                            <w:bottom w:val="none" w:sz="0" w:space="0" w:color="auto"/>
                                                                            <w:right w:val="none" w:sz="0" w:space="0" w:color="auto"/>
                                                                          </w:divBdr>
                                                                          <w:divsChild>
                                                                            <w:div w:id="16051875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772">
                                                              <w:marLeft w:val="0"/>
                                                              <w:marRight w:val="0"/>
                                                              <w:marTop w:val="210"/>
                                                              <w:marBottom w:val="210"/>
                                                              <w:divBdr>
                                                                <w:top w:val="none" w:sz="0" w:space="0" w:color="auto"/>
                                                                <w:left w:val="none" w:sz="0" w:space="0" w:color="auto"/>
                                                                <w:bottom w:val="none" w:sz="0" w:space="0" w:color="auto"/>
                                                                <w:right w:val="none" w:sz="0" w:space="0" w:color="auto"/>
                                                              </w:divBdr>
                                                              <w:divsChild>
                                                                <w:div w:id="837577135">
                                                                  <w:marLeft w:val="480"/>
                                                                  <w:marRight w:val="0"/>
                                                                  <w:marTop w:val="0"/>
                                                                  <w:marBottom w:val="0"/>
                                                                  <w:divBdr>
                                                                    <w:top w:val="none" w:sz="0" w:space="0" w:color="auto"/>
                                                                    <w:left w:val="none" w:sz="0" w:space="0" w:color="auto"/>
                                                                    <w:bottom w:val="none" w:sz="0" w:space="0" w:color="auto"/>
                                                                    <w:right w:val="none" w:sz="0" w:space="0" w:color="auto"/>
                                                                  </w:divBdr>
                                                                  <w:divsChild>
                                                                    <w:div w:id="543248558">
                                                                      <w:marLeft w:val="0"/>
                                                                      <w:marRight w:val="0"/>
                                                                      <w:marTop w:val="0"/>
                                                                      <w:marBottom w:val="0"/>
                                                                      <w:divBdr>
                                                                        <w:top w:val="none" w:sz="0" w:space="0" w:color="auto"/>
                                                                        <w:left w:val="none" w:sz="0" w:space="0" w:color="auto"/>
                                                                        <w:bottom w:val="none" w:sz="0" w:space="0" w:color="auto"/>
                                                                        <w:right w:val="none" w:sz="0" w:space="0" w:color="auto"/>
                                                                      </w:divBdr>
                                                                      <w:divsChild>
                                                                        <w:div w:id="339893127">
                                                                          <w:marLeft w:val="0"/>
                                                                          <w:marRight w:val="0"/>
                                                                          <w:marTop w:val="210"/>
                                                                          <w:marBottom w:val="210"/>
                                                                          <w:divBdr>
                                                                            <w:top w:val="none" w:sz="0" w:space="0" w:color="auto"/>
                                                                            <w:left w:val="none" w:sz="0" w:space="0" w:color="auto"/>
                                                                            <w:bottom w:val="none" w:sz="0" w:space="0" w:color="auto"/>
                                                                            <w:right w:val="none" w:sz="0" w:space="0" w:color="auto"/>
                                                                          </w:divBdr>
                                                                          <w:divsChild>
                                                                            <w:div w:id="183984766">
                                                                              <w:marLeft w:val="480"/>
                                                                              <w:marRight w:val="0"/>
                                                                              <w:marTop w:val="0"/>
                                                                              <w:marBottom w:val="0"/>
                                                                              <w:divBdr>
                                                                                <w:top w:val="none" w:sz="0" w:space="0" w:color="auto"/>
                                                                                <w:left w:val="none" w:sz="0" w:space="0" w:color="auto"/>
                                                                                <w:bottom w:val="none" w:sz="0" w:space="0" w:color="auto"/>
                                                                                <w:right w:val="none" w:sz="0" w:space="0" w:color="auto"/>
                                                                              </w:divBdr>
                                                                            </w:div>
                                                                          </w:divsChild>
                                                                        </w:div>
                                                                        <w:div w:id="1951350145">
                                                                          <w:marLeft w:val="0"/>
                                                                          <w:marRight w:val="0"/>
                                                                          <w:marTop w:val="210"/>
                                                                          <w:marBottom w:val="0"/>
                                                                          <w:divBdr>
                                                                            <w:top w:val="none" w:sz="0" w:space="0" w:color="auto"/>
                                                                            <w:left w:val="none" w:sz="0" w:space="0" w:color="auto"/>
                                                                            <w:bottom w:val="none" w:sz="0" w:space="0" w:color="auto"/>
                                                                            <w:right w:val="none" w:sz="0" w:space="0" w:color="auto"/>
                                                                          </w:divBdr>
                                                                          <w:divsChild>
                                                                            <w:div w:id="1729722456">
                                                                              <w:marLeft w:val="480"/>
                                                                              <w:marRight w:val="0"/>
                                                                              <w:marTop w:val="0"/>
                                                                              <w:marBottom w:val="0"/>
                                                                              <w:divBdr>
                                                                                <w:top w:val="none" w:sz="0" w:space="0" w:color="auto"/>
                                                                                <w:left w:val="none" w:sz="0" w:space="0" w:color="auto"/>
                                                                                <w:bottom w:val="none" w:sz="0" w:space="0" w:color="auto"/>
                                                                                <w:right w:val="none" w:sz="0" w:space="0" w:color="auto"/>
                                                                              </w:divBdr>
                                                                              <w:divsChild>
                                                                                <w:div w:id="96414639">
                                                                                  <w:marLeft w:val="0"/>
                                                                                  <w:marRight w:val="0"/>
                                                                                  <w:marTop w:val="0"/>
                                                                                  <w:marBottom w:val="0"/>
                                                                                  <w:divBdr>
                                                                                    <w:top w:val="none" w:sz="0" w:space="0" w:color="auto"/>
                                                                                    <w:left w:val="none" w:sz="0" w:space="0" w:color="auto"/>
                                                                                    <w:bottom w:val="none" w:sz="0" w:space="0" w:color="auto"/>
                                                                                    <w:right w:val="none" w:sz="0" w:space="0" w:color="auto"/>
                                                                                  </w:divBdr>
                                                                                  <w:divsChild>
                                                                                    <w:div w:id="960454126">
                                                                                      <w:marLeft w:val="0"/>
                                                                                      <w:marRight w:val="0"/>
                                                                                      <w:marTop w:val="210"/>
                                                                                      <w:marBottom w:val="210"/>
                                                                                      <w:divBdr>
                                                                                        <w:top w:val="none" w:sz="0" w:space="0" w:color="auto"/>
                                                                                        <w:left w:val="none" w:sz="0" w:space="0" w:color="auto"/>
                                                                                        <w:bottom w:val="none" w:sz="0" w:space="0" w:color="auto"/>
                                                                                        <w:right w:val="none" w:sz="0" w:space="0" w:color="auto"/>
                                                                                      </w:divBdr>
                                                                                      <w:divsChild>
                                                                                        <w:div w:id="1930579895">
                                                                                          <w:marLeft w:val="480"/>
                                                                                          <w:marRight w:val="0"/>
                                                                                          <w:marTop w:val="0"/>
                                                                                          <w:marBottom w:val="0"/>
                                                                                          <w:divBdr>
                                                                                            <w:top w:val="none" w:sz="0" w:space="0" w:color="auto"/>
                                                                                            <w:left w:val="none" w:sz="0" w:space="0" w:color="auto"/>
                                                                                            <w:bottom w:val="none" w:sz="0" w:space="0" w:color="auto"/>
                                                                                            <w:right w:val="none" w:sz="0" w:space="0" w:color="auto"/>
                                                                                          </w:divBdr>
                                                                                        </w:div>
                                                                                      </w:divsChild>
                                                                                    </w:div>
                                                                                    <w:div w:id="36897624">
                                                                                      <w:marLeft w:val="0"/>
                                                                                      <w:marRight w:val="0"/>
                                                                                      <w:marTop w:val="210"/>
                                                                                      <w:marBottom w:val="210"/>
                                                                                      <w:divBdr>
                                                                                        <w:top w:val="none" w:sz="0" w:space="0" w:color="auto"/>
                                                                                        <w:left w:val="none" w:sz="0" w:space="0" w:color="auto"/>
                                                                                        <w:bottom w:val="none" w:sz="0" w:space="0" w:color="auto"/>
                                                                                        <w:right w:val="none" w:sz="0" w:space="0" w:color="auto"/>
                                                                                      </w:divBdr>
                                                                                      <w:divsChild>
                                                                                        <w:div w:id="507907947">
                                                                                          <w:marLeft w:val="480"/>
                                                                                          <w:marRight w:val="0"/>
                                                                                          <w:marTop w:val="0"/>
                                                                                          <w:marBottom w:val="0"/>
                                                                                          <w:divBdr>
                                                                                            <w:top w:val="none" w:sz="0" w:space="0" w:color="auto"/>
                                                                                            <w:left w:val="none" w:sz="0" w:space="0" w:color="auto"/>
                                                                                            <w:bottom w:val="none" w:sz="0" w:space="0" w:color="auto"/>
                                                                                            <w:right w:val="none" w:sz="0" w:space="0" w:color="auto"/>
                                                                                          </w:divBdr>
                                                                                        </w:div>
                                                                                      </w:divsChild>
                                                                                    </w:div>
                                                                                    <w:div w:id="977536679">
                                                                                      <w:marLeft w:val="0"/>
                                                                                      <w:marRight w:val="0"/>
                                                                                      <w:marTop w:val="210"/>
                                                                                      <w:marBottom w:val="210"/>
                                                                                      <w:divBdr>
                                                                                        <w:top w:val="none" w:sz="0" w:space="0" w:color="auto"/>
                                                                                        <w:left w:val="none" w:sz="0" w:space="0" w:color="auto"/>
                                                                                        <w:bottom w:val="none" w:sz="0" w:space="0" w:color="auto"/>
                                                                                        <w:right w:val="none" w:sz="0" w:space="0" w:color="auto"/>
                                                                                      </w:divBdr>
                                                                                      <w:divsChild>
                                                                                        <w:div w:id="1212424239">
                                                                                          <w:marLeft w:val="480"/>
                                                                                          <w:marRight w:val="0"/>
                                                                                          <w:marTop w:val="0"/>
                                                                                          <w:marBottom w:val="0"/>
                                                                                          <w:divBdr>
                                                                                            <w:top w:val="none" w:sz="0" w:space="0" w:color="auto"/>
                                                                                            <w:left w:val="none" w:sz="0" w:space="0" w:color="auto"/>
                                                                                            <w:bottom w:val="none" w:sz="0" w:space="0" w:color="auto"/>
                                                                                            <w:right w:val="none" w:sz="0" w:space="0" w:color="auto"/>
                                                                                          </w:divBdr>
                                                                                        </w:div>
                                                                                      </w:divsChild>
                                                                                    </w:div>
                                                                                    <w:div w:id="650987699">
                                                                                      <w:marLeft w:val="0"/>
                                                                                      <w:marRight w:val="0"/>
                                                                                      <w:marTop w:val="210"/>
                                                                                      <w:marBottom w:val="0"/>
                                                                                      <w:divBdr>
                                                                                        <w:top w:val="none" w:sz="0" w:space="0" w:color="auto"/>
                                                                                        <w:left w:val="none" w:sz="0" w:space="0" w:color="auto"/>
                                                                                        <w:bottom w:val="none" w:sz="0" w:space="0" w:color="auto"/>
                                                                                        <w:right w:val="none" w:sz="0" w:space="0" w:color="auto"/>
                                                                                      </w:divBdr>
                                                                                      <w:divsChild>
                                                                                        <w:div w:id="118917555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39291">
                                                              <w:marLeft w:val="0"/>
                                                              <w:marRight w:val="0"/>
                                                              <w:marTop w:val="210"/>
                                                              <w:marBottom w:val="210"/>
                                                              <w:divBdr>
                                                                <w:top w:val="none" w:sz="0" w:space="0" w:color="auto"/>
                                                                <w:left w:val="none" w:sz="0" w:space="0" w:color="auto"/>
                                                                <w:bottom w:val="none" w:sz="0" w:space="0" w:color="auto"/>
                                                                <w:right w:val="none" w:sz="0" w:space="0" w:color="auto"/>
                                                              </w:divBdr>
                                                              <w:divsChild>
                                                                <w:div w:id="2122452516">
                                                                  <w:marLeft w:val="480"/>
                                                                  <w:marRight w:val="0"/>
                                                                  <w:marTop w:val="0"/>
                                                                  <w:marBottom w:val="0"/>
                                                                  <w:divBdr>
                                                                    <w:top w:val="none" w:sz="0" w:space="0" w:color="auto"/>
                                                                    <w:left w:val="none" w:sz="0" w:space="0" w:color="auto"/>
                                                                    <w:bottom w:val="none" w:sz="0" w:space="0" w:color="auto"/>
                                                                    <w:right w:val="none" w:sz="0" w:space="0" w:color="auto"/>
                                                                  </w:divBdr>
                                                                </w:div>
                                                              </w:divsChild>
                                                            </w:div>
                                                            <w:div w:id="1418483554">
                                                              <w:marLeft w:val="0"/>
                                                              <w:marRight w:val="0"/>
                                                              <w:marTop w:val="210"/>
                                                              <w:marBottom w:val="210"/>
                                                              <w:divBdr>
                                                                <w:top w:val="none" w:sz="0" w:space="0" w:color="auto"/>
                                                                <w:left w:val="none" w:sz="0" w:space="0" w:color="auto"/>
                                                                <w:bottom w:val="none" w:sz="0" w:space="0" w:color="auto"/>
                                                                <w:right w:val="none" w:sz="0" w:space="0" w:color="auto"/>
                                                              </w:divBdr>
                                                              <w:divsChild>
                                                                <w:div w:id="1986620476">
                                                                  <w:marLeft w:val="480"/>
                                                                  <w:marRight w:val="0"/>
                                                                  <w:marTop w:val="0"/>
                                                                  <w:marBottom w:val="0"/>
                                                                  <w:divBdr>
                                                                    <w:top w:val="none" w:sz="0" w:space="0" w:color="auto"/>
                                                                    <w:left w:val="none" w:sz="0" w:space="0" w:color="auto"/>
                                                                    <w:bottom w:val="none" w:sz="0" w:space="0" w:color="auto"/>
                                                                    <w:right w:val="none" w:sz="0" w:space="0" w:color="auto"/>
                                                                  </w:divBdr>
                                                                </w:div>
                                                              </w:divsChild>
                                                            </w:div>
                                                            <w:div w:id="1510833536">
                                                              <w:marLeft w:val="0"/>
                                                              <w:marRight w:val="0"/>
                                                              <w:marTop w:val="210"/>
                                                              <w:marBottom w:val="0"/>
                                                              <w:divBdr>
                                                                <w:top w:val="none" w:sz="0" w:space="0" w:color="auto"/>
                                                                <w:left w:val="none" w:sz="0" w:space="0" w:color="auto"/>
                                                                <w:bottom w:val="none" w:sz="0" w:space="0" w:color="auto"/>
                                                                <w:right w:val="none" w:sz="0" w:space="0" w:color="auto"/>
                                                              </w:divBdr>
                                                              <w:divsChild>
                                                                <w:div w:id="20265875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113423">
                                                  <w:marLeft w:val="0"/>
                                                  <w:marRight w:val="0"/>
                                                  <w:marTop w:val="210"/>
                                                  <w:marBottom w:val="210"/>
                                                  <w:divBdr>
                                                    <w:top w:val="none" w:sz="0" w:space="0" w:color="auto"/>
                                                    <w:left w:val="none" w:sz="0" w:space="0" w:color="auto"/>
                                                    <w:bottom w:val="none" w:sz="0" w:space="0" w:color="auto"/>
                                                    <w:right w:val="none" w:sz="0" w:space="0" w:color="auto"/>
                                                  </w:divBdr>
                                                  <w:divsChild>
                                                    <w:div w:id="1424103274">
                                                      <w:marLeft w:val="480"/>
                                                      <w:marRight w:val="0"/>
                                                      <w:marTop w:val="0"/>
                                                      <w:marBottom w:val="0"/>
                                                      <w:divBdr>
                                                        <w:top w:val="none" w:sz="0" w:space="0" w:color="auto"/>
                                                        <w:left w:val="none" w:sz="0" w:space="0" w:color="auto"/>
                                                        <w:bottom w:val="none" w:sz="0" w:space="0" w:color="auto"/>
                                                        <w:right w:val="none" w:sz="0" w:space="0" w:color="auto"/>
                                                      </w:divBdr>
                                                      <w:divsChild>
                                                        <w:div w:id="1108240250">
                                                          <w:marLeft w:val="0"/>
                                                          <w:marRight w:val="0"/>
                                                          <w:marTop w:val="0"/>
                                                          <w:marBottom w:val="0"/>
                                                          <w:divBdr>
                                                            <w:top w:val="none" w:sz="0" w:space="0" w:color="auto"/>
                                                            <w:left w:val="none" w:sz="0" w:space="0" w:color="auto"/>
                                                            <w:bottom w:val="none" w:sz="0" w:space="0" w:color="auto"/>
                                                            <w:right w:val="none" w:sz="0" w:space="0" w:color="auto"/>
                                                          </w:divBdr>
                                                          <w:divsChild>
                                                            <w:div w:id="1553225698">
                                                              <w:marLeft w:val="0"/>
                                                              <w:marRight w:val="0"/>
                                                              <w:marTop w:val="210"/>
                                                              <w:marBottom w:val="210"/>
                                                              <w:divBdr>
                                                                <w:top w:val="none" w:sz="0" w:space="0" w:color="auto"/>
                                                                <w:left w:val="none" w:sz="0" w:space="0" w:color="auto"/>
                                                                <w:bottom w:val="none" w:sz="0" w:space="0" w:color="auto"/>
                                                                <w:right w:val="none" w:sz="0" w:space="0" w:color="auto"/>
                                                              </w:divBdr>
                                                              <w:divsChild>
                                                                <w:div w:id="568005465">
                                                                  <w:marLeft w:val="480"/>
                                                                  <w:marRight w:val="0"/>
                                                                  <w:marTop w:val="0"/>
                                                                  <w:marBottom w:val="0"/>
                                                                  <w:divBdr>
                                                                    <w:top w:val="none" w:sz="0" w:space="0" w:color="auto"/>
                                                                    <w:left w:val="none" w:sz="0" w:space="0" w:color="auto"/>
                                                                    <w:bottom w:val="none" w:sz="0" w:space="0" w:color="auto"/>
                                                                    <w:right w:val="none" w:sz="0" w:space="0" w:color="auto"/>
                                                                  </w:divBdr>
                                                                </w:div>
                                                              </w:divsChild>
                                                            </w:div>
                                                            <w:div w:id="330454647">
                                                              <w:marLeft w:val="0"/>
                                                              <w:marRight w:val="0"/>
                                                              <w:marTop w:val="210"/>
                                                              <w:marBottom w:val="0"/>
                                                              <w:divBdr>
                                                                <w:top w:val="none" w:sz="0" w:space="0" w:color="auto"/>
                                                                <w:left w:val="none" w:sz="0" w:space="0" w:color="auto"/>
                                                                <w:bottom w:val="none" w:sz="0" w:space="0" w:color="auto"/>
                                                                <w:right w:val="none" w:sz="0" w:space="0" w:color="auto"/>
                                                              </w:divBdr>
                                                              <w:divsChild>
                                                                <w:div w:id="1877766186">
                                                                  <w:marLeft w:val="480"/>
                                                                  <w:marRight w:val="0"/>
                                                                  <w:marTop w:val="0"/>
                                                                  <w:marBottom w:val="0"/>
                                                                  <w:divBdr>
                                                                    <w:top w:val="none" w:sz="0" w:space="0" w:color="auto"/>
                                                                    <w:left w:val="none" w:sz="0" w:space="0" w:color="auto"/>
                                                                    <w:bottom w:val="none" w:sz="0" w:space="0" w:color="auto"/>
                                                                    <w:right w:val="none" w:sz="0" w:space="0" w:color="auto"/>
                                                                  </w:divBdr>
                                                                  <w:divsChild>
                                                                    <w:div w:id="1273396002">
                                                                      <w:marLeft w:val="0"/>
                                                                      <w:marRight w:val="0"/>
                                                                      <w:marTop w:val="0"/>
                                                                      <w:marBottom w:val="0"/>
                                                                      <w:divBdr>
                                                                        <w:top w:val="none" w:sz="0" w:space="0" w:color="auto"/>
                                                                        <w:left w:val="none" w:sz="0" w:space="0" w:color="auto"/>
                                                                        <w:bottom w:val="none" w:sz="0" w:space="0" w:color="auto"/>
                                                                        <w:right w:val="none" w:sz="0" w:space="0" w:color="auto"/>
                                                                      </w:divBdr>
                                                                      <w:divsChild>
                                                                        <w:div w:id="1762098731">
                                                                          <w:marLeft w:val="0"/>
                                                                          <w:marRight w:val="0"/>
                                                                          <w:marTop w:val="210"/>
                                                                          <w:marBottom w:val="210"/>
                                                                          <w:divBdr>
                                                                            <w:top w:val="none" w:sz="0" w:space="0" w:color="auto"/>
                                                                            <w:left w:val="none" w:sz="0" w:space="0" w:color="auto"/>
                                                                            <w:bottom w:val="none" w:sz="0" w:space="0" w:color="auto"/>
                                                                            <w:right w:val="none" w:sz="0" w:space="0" w:color="auto"/>
                                                                          </w:divBdr>
                                                                          <w:divsChild>
                                                                            <w:div w:id="139421836">
                                                                              <w:marLeft w:val="480"/>
                                                                              <w:marRight w:val="0"/>
                                                                              <w:marTop w:val="0"/>
                                                                              <w:marBottom w:val="0"/>
                                                                              <w:divBdr>
                                                                                <w:top w:val="none" w:sz="0" w:space="0" w:color="auto"/>
                                                                                <w:left w:val="none" w:sz="0" w:space="0" w:color="auto"/>
                                                                                <w:bottom w:val="none" w:sz="0" w:space="0" w:color="auto"/>
                                                                                <w:right w:val="none" w:sz="0" w:space="0" w:color="auto"/>
                                                                              </w:divBdr>
                                                                            </w:div>
                                                                          </w:divsChild>
                                                                        </w:div>
                                                                        <w:div w:id="1707944014">
                                                                          <w:marLeft w:val="0"/>
                                                                          <w:marRight w:val="0"/>
                                                                          <w:marTop w:val="210"/>
                                                                          <w:marBottom w:val="0"/>
                                                                          <w:divBdr>
                                                                            <w:top w:val="none" w:sz="0" w:space="0" w:color="auto"/>
                                                                            <w:left w:val="none" w:sz="0" w:space="0" w:color="auto"/>
                                                                            <w:bottom w:val="none" w:sz="0" w:space="0" w:color="auto"/>
                                                                            <w:right w:val="none" w:sz="0" w:space="0" w:color="auto"/>
                                                                          </w:divBdr>
                                                                          <w:divsChild>
                                                                            <w:div w:id="143512674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139268">
                                                  <w:marLeft w:val="0"/>
                                                  <w:marRight w:val="0"/>
                                                  <w:marTop w:val="210"/>
                                                  <w:marBottom w:val="0"/>
                                                  <w:divBdr>
                                                    <w:top w:val="none" w:sz="0" w:space="0" w:color="auto"/>
                                                    <w:left w:val="none" w:sz="0" w:space="0" w:color="auto"/>
                                                    <w:bottom w:val="none" w:sz="0" w:space="0" w:color="auto"/>
                                                    <w:right w:val="none" w:sz="0" w:space="0" w:color="auto"/>
                                                  </w:divBdr>
                                                  <w:divsChild>
                                                    <w:div w:id="1214077934">
                                                      <w:marLeft w:val="480"/>
                                                      <w:marRight w:val="0"/>
                                                      <w:marTop w:val="0"/>
                                                      <w:marBottom w:val="0"/>
                                                      <w:divBdr>
                                                        <w:top w:val="none" w:sz="0" w:space="0" w:color="auto"/>
                                                        <w:left w:val="none" w:sz="0" w:space="0" w:color="auto"/>
                                                        <w:bottom w:val="none" w:sz="0" w:space="0" w:color="auto"/>
                                                        <w:right w:val="none" w:sz="0" w:space="0" w:color="auto"/>
                                                      </w:divBdr>
                                                      <w:divsChild>
                                                        <w:div w:id="577831554">
                                                          <w:marLeft w:val="0"/>
                                                          <w:marRight w:val="0"/>
                                                          <w:marTop w:val="0"/>
                                                          <w:marBottom w:val="0"/>
                                                          <w:divBdr>
                                                            <w:top w:val="none" w:sz="0" w:space="0" w:color="auto"/>
                                                            <w:left w:val="none" w:sz="0" w:space="0" w:color="auto"/>
                                                            <w:bottom w:val="none" w:sz="0" w:space="0" w:color="auto"/>
                                                            <w:right w:val="none" w:sz="0" w:space="0" w:color="auto"/>
                                                          </w:divBdr>
                                                          <w:divsChild>
                                                            <w:div w:id="1356225539">
                                                              <w:marLeft w:val="0"/>
                                                              <w:marRight w:val="0"/>
                                                              <w:marTop w:val="210"/>
                                                              <w:marBottom w:val="210"/>
                                                              <w:divBdr>
                                                                <w:top w:val="none" w:sz="0" w:space="0" w:color="auto"/>
                                                                <w:left w:val="none" w:sz="0" w:space="0" w:color="auto"/>
                                                                <w:bottom w:val="none" w:sz="0" w:space="0" w:color="auto"/>
                                                                <w:right w:val="none" w:sz="0" w:space="0" w:color="auto"/>
                                                              </w:divBdr>
                                                              <w:divsChild>
                                                                <w:div w:id="178394249">
                                                                  <w:marLeft w:val="480"/>
                                                                  <w:marRight w:val="0"/>
                                                                  <w:marTop w:val="0"/>
                                                                  <w:marBottom w:val="0"/>
                                                                  <w:divBdr>
                                                                    <w:top w:val="none" w:sz="0" w:space="0" w:color="auto"/>
                                                                    <w:left w:val="none" w:sz="0" w:space="0" w:color="auto"/>
                                                                    <w:bottom w:val="none" w:sz="0" w:space="0" w:color="auto"/>
                                                                    <w:right w:val="none" w:sz="0" w:space="0" w:color="auto"/>
                                                                  </w:divBdr>
                                                                </w:div>
                                                              </w:divsChild>
                                                            </w:div>
                                                            <w:div w:id="1365597739">
                                                              <w:marLeft w:val="0"/>
                                                              <w:marRight w:val="0"/>
                                                              <w:marTop w:val="210"/>
                                                              <w:marBottom w:val="210"/>
                                                              <w:divBdr>
                                                                <w:top w:val="none" w:sz="0" w:space="0" w:color="auto"/>
                                                                <w:left w:val="none" w:sz="0" w:space="0" w:color="auto"/>
                                                                <w:bottom w:val="none" w:sz="0" w:space="0" w:color="auto"/>
                                                                <w:right w:val="none" w:sz="0" w:space="0" w:color="auto"/>
                                                              </w:divBdr>
                                                              <w:divsChild>
                                                                <w:div w:id="52893142">
                                                                  <w:marLeft w:val="480"/>
                                                                  <w:marRight w:val="0"/>
                                                                  <w:marTop w:val="0"/>
                                                                  <w:marBottom w:val="0"/>
                                                                  <w:divBdr>
                                                                    <w:top w:val="none" w:sz="0" w:space="0" w:color="auto"/>
                                                                    <w:left w:val="none" w:sz="0" w:space="0" w:color="auto"/>
                                                                    <w:bottom w:val="none" w:sz="0" w:space="0" w:color="auto"/>
                                                                    <w:right w:val="none" w:sz="0" w:space="0" w:color="auto"/>
                                                                  </w:divBdr>
                                                                </w:div>
                                                              </w:divsChild>
                                                            </w:div>
                                                            <w:div w:id="53239124">
                                                              <w:marLeft w:val="0"/>
                                                              <w:marRight w:val="0"/>
                                                              <w:marTop w:val="210"/>
                                                              <w:marBottom w:val="210"/>
                                                              <w:divBdr>
                                                                <w:top w:val="none" w:sz="0" w:space="0" w:color="auto"/>
                                                                <w:left w:val="none" w:sz="0" w:space="0" w:color="auto"/>
                                                                <w:bottom w:val="none" w:sz="0" w:space="0" w:color="auto"/>
                                                                <w:right w:val="none" w:sz="0" w:space="0" w:color="auto"/>
                                                              </w:divBdr>
                                                              <w:divsChild>
                                                                <w:div w:id="1266037967">
                                                                  <w:marLeft w:val="480"/>
                                                                  <w:marRight w:val="0"/>
                                                                  <w:marTop w:val="0"/>
                                                                  <w:marBottom w:val="0"/>
                                                                  <w:divBdr>
                                                                    <w:top w:val="none" w:sz="0" w:space="0" w:color="auto"/>
                                                                    <w:left w:val="none" w:sz="0" w:space="0" w:color="auto"/>
                                                                    <w:bottom w:val="none" w:sz="0" w:space="0" w:color="auto"/>
                                                                    <w:right w:val="none" w:sz="0" w:space="0" w:color="auto"/>
                                                                  </w:divBdr>
                                                                </w:div>
                                                              </w:divsChild>
                                                            </w:div>
                                                            <w:div w:id="1478104557">
                                                              <w:marLeft w:val="0"/>
                                                              <w:marRight w:val="0"/>
                                                              <w:marTop w:val="210"/>
                                                              <w:marBottom w:val="210"/>
                                                              <w:divBdr>
                                                                <w:top w:val="none" w:sz="0" w:space="0" w:color="auto"/>
                                                                <w:left w:val="none" w:sz="0" w:space="0" w:color="auto"/>
                                                                <w:bottom w:val="none" w:sz="0" w:space="0" w:color="auto"/>
                                                                <w:right w:val="none" w:sz="0" w:space="0" w:color="auto"/>
                                                              </w:divBdr>
                                                              <w:divsChild>
                                                                <w:div w:id="146670127">
                                                                  <w:marLeft w:val="480"/>
                                                                  <w:marRight w:val="0"/>
                                                                  <w:marTop w:val="0"/>
                                                                  <w:marBottom w:val="0"/>
                                                                  <w:divBdr>
                                                                    <w:top w:val="none" w:sz="0" w:space="0" w:color="auto"/>
                                                                    <w:left w:val="none" w:sz="0" w:space="0" w:color="auto"/>
                                                                    <w:bottom w:val="none" w:sz="0" w:space="0" w:color="auto"/>
                                                                    <w:right w:val="none" w:sz="0" w:space="0" w:color="auto"/>
                                                                  </w:divBdr>
                                                                </w:div>
                                                              </w:divsChild>
                                                            </w:div>
                                                            <w:div w:id="430470830">
                                                              <w:marLeft w:val="0"/>
                                                              <w:marRight w:val="0"/>
                                                              <w:marTop w:val="210"/>
                                                              <w:marBottom w:val="0"/>
                                                              <w:divBdr>
                                                                <w:top w:val="none" w:sz="0" w:space="0" w:color="auto"/>
                                                                <w:left w:val="none" w:sz="0" w:space="0" w:color="auto"/>
                                                                <w:bottom w:val="none" w:sz="0" w:space="0" w:color="auto"/>
                                                                <w:right w:val="none" w:sz="0" w:space="0" w:color="auto"/>
                                                              </w:divBdr>
                                                              <w:divsChild>
                                                                <w:div w:id="6631704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864882">
                                      <w:marLeft w:val="0"/>
                                      <w:marRight w:val="0"/>
                                      <w:marTop w:val="210"/>
                                      <w:marBottom w:val="210"/>
                                      <w:divBdr>
                                        <w:top w:val="none" w:sz="0" w:space="0" w:color="auto"/>
                                        <w:left w:val="none" w:sz="0" w:space="0" w:color="auto"/>
                                        <w:bottom w:val="none" w:sz="0" w:space="0" w:color="auto"/>
                                        <w:right w:val="none" w:sz="0" w:space="0" w:color="auto"/>
                                      </w:divBdr>
                                      <w:divsChild>
                                        <w:div w:id="663094498">
                                          <w:marLeft w:val="480"/>
                                          <w:marRight w:val="0"/>
                                          <w:marTop w:val="0"/>
                                          <w:marBottom w:val="0"/>
                                          <w:divBdr>
                                            <w:top w:val="none" w:sz="0" w:space="0" w:color="auto"/>
                                            <w:left w:val="none" w:sz="0" w:space="0" w:color="auto"/>
                                            <w:bottom w:val="none" w:sz="0" w:space="0" w:color="auto"/>
                                            <w:right w:val="none" w:sz="0" w:space="0" w:color="auto"/>
                                          </w:divBdr>
                                          <w:divsChild>
                                            <w:div w:id="1848591233">
                                              <w:marLeft w:val="0"/>
                                              <w:marRight w:val="0"/>
                                              <w:marTop w:val="0"/>
                                              <w:marBottom w:val="0"/>
                                              <w:divBdr>
                                                <w:top w:val="none" w:sz="0" w:space="0" w:color="auto"/>
                                                <w:left w:val="none" w:sz="0" w:space="0" w:color="auto"/>
                                                <w:bottom w:val="none" w:sz="0" w:space="0" w:color="auto"/>
                                                <w:right w:val="none" w:sz="0" w:space="0" w:color="auto"/>
                                              </w:divBdr>
                                            </w:div>
                                            <w:div w:id="806364511">
                                              <w:marLeft w:val="0"/>
                                              <w:marRight w:val="0"/>
                                              <w:marTop w:val="0"/>
                                              <w:marBottom w:val="0"/>
                                              <w:divBdr>
                                                <w:top w:val="none" w:sz="0" w:space="0" w:color="auto"/>
                                                <w:left w:val="none" w:sz="0" w:space="0" w:color="auto"/>
                                                <w:bottom w:val="none" w:sz="0" w:space="0" w:color="auto"/>
                                                <w:right w:val="none" w:sz="0" w:space="0" w:color="auto"/>
                                              </w:divBdr>
                                              <w:divsChild>
                                                <w:div w:id="1822963155">
                                                  <w:marLeft w:val="0"/>
                                                  <w:marRight w:val="0"/>
                                                  <w:marTop w:val="210"/>
                                                  <w:marBottom w:val="210"/>
                                                  <w:divBdr>
                                                    <w:top w:val="none" w:sz="0" w:space="0" w:color="auto"/>
                                                    <w:left w:val="none" w:sz="0" w:space="0" w:color="auto"/>
                                                    <w:bottom w:val="none" w:sz="0" w:space="0" w:color="auto"/>
                                                    <w:right w:val="none" w:sz="0" w:space="0" w:color="auto"/>
                                                  </w:divBdr>
                                                  <w:divsChild>
                                                    <w:div w:id="1372652584">
                                                      <w:marLeft w:val="480"/>
                                                      <w:marRight w:val="0"/>
                                                      <w:marTop w:val="0"/>
                                                      <w:marBottom w:val="0"/>
                                                      <w:divBdr>
                                                        <w:top w:val="none" w:sz="0" w:space="0" w:color="auto"/>
                                                        <w:left w:val="none" w:sz="0" w:space="0" w:color="auto"/>
                                                        <w:bottom w:val="none" w:sz="0" w:space="0" w:color="auto"/>
                                                        <w:right w:val="none" w:sz="0" w:space="0" w:color="auto"/>
                                                      </w:divBdr>
                                                      <w:divsChild>
                                                        <w:div w:id="989332209">
                                                          <w:marLeft w:val="480"/>
                                                          <w:marRight w:val="0"/>
                                                          <w:marTop w:val="0"/>
                                                          <w:marBottom w:val="0"/>
                                                          <w:divBdr>
                                                            <w:top w:val="none" w:sz="0" w:space="0" w:color="auto"/>
                                                            <w:left w:val="none" w:sz="0" w:space="0" w:color="auto"/>
                                                            <w:bottom w:val="none" w:sz="0" w:space="0" w:color="auto"/>
                                                            <w:right w:val="none" w:sz="0" w:space="0" w:color="auto"/>
                                                          </w:divBdr>
                                                        </w:div>
                                                        <w:div w:id="1253973861">
                                                          <w:marLeft w:val="480"/>
                                                          <w:marRight w:val="0"/>
                                                          <w:marTop w:val="0"/>
                                                          <w:marBottom w:val="0"/>
                                                          <w:divBdr>
                                                            <w:top w:val="none" w:sz="0" w:space="0" w:color="auto"/>
                                                            <w:left w:val="none" w:sz="0" w:space="0" w:color="auto"/>
                                                            <w:bottom w:val="none" w:sz="0" w:space="0" w:color="auto"/>
                                                            <w:right w:val="none" w:sz="0" w:space="0" w:color="auto"/>
                                                          </w:divBdr>
                                                          <w:divsChild>
                                                            <w:div w:id="1283658664">
                                                              <w:marLeft w:val="480"/>
                                                              <w:marRight w:val="0"/>
                                                              <w:marTop w:val="0"/>
                                                              <w:marBottom w:val="0"/>
                                                              <w:divBdr>
                                                                <w:top w:val="none" w:sz="0" w:space="0" w:color="auto"/>
                                                                <w:left w:val="none" w:sz="0" w:space="0" w:color="auto"/>
                                                                <w:bottom w:val="none" w:sz="0" w:space="0" w:color="auto"/>
                                                                <w:right w:val="none" w:sz="0" w:space="0" w:color="auto"/>
                                                              </w:divBdr>
                                                              <w:divsChild>
                                                                <w:div w:id="424377011">
                                                                  <w:marLeft w:val="0"/>
                                                                  <w:marRight w:val="0"/>
                                                                  <w:marTop w:val="0"/>
                                                                  <w:marBottom w:val="0"/>
                                                                  <w:divBdr>
                                                                    <w:top w:val="none" w:sz="0" w:space="0" w:color="auto"/>
                                                                    <w:left w:val="none" w:sz="0" w:space="0" w:color="auto"/>
                                                                    <w:bottom w:val="none" w:sz="0" w:space="0" w:color="auto"/>
                                                                    <w:right w:val="none" w:sz="0" w:space="0" w:color="auto"/>
                                                                  </w:divBdr>
                                                                  <w:divsChild>
                                                                    <w:div w:id="1913662017">
                                                                      <w:marLeft w:val="480"/>
                                                                      <w:marRight w:val="0"/>
                                                                      <w:marTop w:val="0"/>
                                                                      <w:marBottom w:val="0"/>
                                                                      <w:divBdr>
                                                                        <w:top w:val="none" w:sz="0" w:space="0" w:color="auto"/>
                                                                        <w:left w:val="none" w:sz="0" w:space="0" w:color="auto"/>
                                                                        <w:bottom w:val="none" w:sz="0" w:space="0" w:color="auto"/>
                                                                        <w:right w:val="none" w:sz="0" w:space="0" w:color="auto"/>
                                                                      </w:divBdr>
                                                                    </w:div>
                                                                    <w:div w:id="414016750">
                                                                      <w:marLeft w:val="480"/>
                                                                      <w:marRight w:val="0"/>
                                                                      <w:marTop w:val="0"/>
                                                                      <w:marBottom w:val="0"/>
                                                                      <w:divBdr>
                                                                        <w:top w:val="none" w:sz="0" w:space="0" w:color="auto"/>
                                                                        <w:left w:val="none" w:sz="0" w:space="0" w:color="auto"/>
                                                                        <w:bottom w:val="none" w:sz="0" w:space="0" w:color="auto"/>
                                                                        <w:right w:val="none" w:sz="0" w:space="0" w:color="auto"/>
                                                                      </w:divBdr>
                                                                    </w:div>
                                                                    <w:div w:id="8967429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42062033">
                                                              <w:marLeft w:val="480"/>
                                                              <w:marRight w:val="0"/>
                                                              <w:marTop w:val="0"/>
                                                              <w:marBottom w:val="0"/>
                                                              <w:divBdr>
                                                                <w:top w:val="none" w:sz="0" w:space="0" w:color="auto"/>
                                                                <w:left w:val="none" w:sz="0" w:space="0" w:color="auto"/>
                                                                <w:bottom w:val="none" w:sz="0" w:space="0" w:color="auto"/>
                                                                <w:right w:val="none" w:sz="0" w:space="0" w:color="auto"/>
                                                              </w:divBdr>
                                                            </w:div>
                                                            <w:div w:id="983387687">
                                                              <w:marLeft w:val="480"/>
                                                              <w:marRight w:val="0"/>
                                                              <w:marTop w:val="0"/>
                                                              <w:marBottom w:val="0"/>
                                                              <w:divBdr>
                                                                <w:top w:val="none" w:sz="0" w:space="0" w:color="auto"/>
                                                                <w:left w:val="none" w:sz="0" w:space="0" w:color="auto"/>
                                                                <w:bottom w:val="none" w:sz="0" w:space="0" w:color="auto"/>
                                                                <w:right w:val="none" w:sz="0" w:space="0" w:color="auto"/>
                                                              </w:divBdr>
                                                            </w:div>
                                                            <w:div w:id="1370107530">
                                                              <w:marLeft w:val="480"/>
                                                              <w:marRight w:val="0"/>
                                                              <w:marTop w:val="0"/>
                                                              <w:marBottom w:val="0"/>
                                                              <w:divBdr>
                                                                <w:top w:val="none" w:sz="0" w:space="0" w:color="auto"/>
                                                                <w:left w:val="none" w:sz="0" w:space="0" w:color="auto"/>
                                                                <w:bottom w:val="none" w:sz="0" w:space="0" w:color="auto"/>
                                                                <w:right w:val="none" w:sz="0" w:space="0" w:color="auto"/>
                                                              </w:divBdr>
                                                            </w:div>
                                                            <w:div w:id="65804909">
                                                              <w:marLeft w:val="480"/>
                                                              <w:marRight w:val="0"/>
                                                              <w:marTop w:val="0"/>
                                                              <w:marBottom w:val="0"/>
                                                              <w:divBdr>
                                                                <w:top w:val="none" w:sz="0" w:space="0" w:color="auto"/>
                                                                <w:left w:val="none" w:sz="0" w:space="0" w:color="auto"/>
                                                                <w:bottom w:val="none" w:sz="0" w:space="0" w:color="auto"/>
                                                                <w:right w:val="none" w:sz="0" w:space="0" w:color="auto"/>
                                                              </w:divBdr>
                                                            </w:div>
                                                          </w:divsChild>
                                                        </w:div>
                                                        <w:div w:id="181891756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14855928">
                                                  <w:marLeft w:val="0"/>
                                                  <w:marRight w:val="0"/>
                                                  <w:marTop w:val="210"/>
                                                  <w:marBottom w:val="210"/>
                                                  <w:divBdr>
                                                    <w:top w:val="none" w:sz="0" w:space="0" w:color="auto"/>
                                                    <w:left w:val="none" w:sz="0" w:space="0" w:color="auto"/>
                                                    <w:bottom w:val="none" w:sz="0" w:space="0" w:color="auto"/>
                                                    <w:right w:val="none" w:sz="0" w:space="0" w:color="auto"/>
                                                  </w:divBdr>
                                                  <w:divsChild>
                                                    <w:div w:id="811946979">
                                                      <w:marLeft w:val="480"/>
                                                      <w:marRight w:val="0"/>
                                                      <w:marTop w:val="0"/>
                                                      <w:marBottom w:val="0"/>
                                                      <w:divBdr>
                                                        <w:top w:val="none" w:sz="0" w:space="0" w:color="auto"/>
                                                        <w:left w:val="none" w:sz="0" w:space="0" w:color="auto"/>
                                                        <w:bottom w:val="none" w:sz="0" w:space="0" w:color="auto"/>
                                                        <w:right w:val="none" w:sz="0" w:space="0" w:color="auto"/>
                                                      </w:divBdr>
                                                      <w:divsChild>
                                                        <w:div w:id="1935941198">
                                                          <w:marLeft w:val="0"/>
                                                          <w:marRight w:val="0"/>
                                                          <w:marTop w:val="0"/>
                                                          <w:marBottom w:val="0"/>
                                                          <w:divBdr>
                                                            <w:top w:val="none" w:sz="0" w:space="0" w:color="auto"/>
                                                            <w:left w:val="none" w:sz="0" w:space="0" w:color="auto"/>
                                                            <w:bottom w:val="none" w:sz="0" w:space="0" w:color="auto"/>
                                                            <w:right w:val="none" w:sz="0" w:space="0" w:color="auto"/>
                                                          </w:divBdr>
                                                          <w:divsChild>
                                                            <w:div w:id="990253786">
                                                              <w:marLeft w:val="0"/>
                                                              <w:marRight w:val="0"/>
                                                              <w:marTop w:val="210"/>
                                                              <w:marBottom w:val="210"/>
                                                              <w:divBdr>
                                                                <w:top w:val="none" w:sz="0" w:space="0" w:color="auto"/>
                                                                <w:left w:val="none" w:sz="0" w:space="0" w:color="auto"/>
                                                                <w:bottom w:val="none" w:sz="0" w:space="0" w:color="auto"/>
                                                                <w:right w:val="none" w:sz="0" w:space="0" w:color="auto"/>
                                                              </w:divBdr>
                                                              <w:divsChild>
                                                                <w:div w:id="2003504240">
                                                                  <w:marLeft w:val="480"/>
                                                                  <w:marRight w:val="0"/>
                                                                  <w:marTop w:val="0"/>
                                                                  <w:marBottom w:val="0"/>
                                                                  <w:divBdr>
                                                                    <w:top w:val="none" w:sz="0" w:space="0" w:color="auto"/>
                                                                    <w:left w:val="none" w:sz="0" w:space="0" w:color="auto"/>
                                                                    <w:bottom w:val="none" w:sz="0" w:space="0" w:color="auto"/>
                                                                    <w:right w:val="none" w:sz="0" w:space="0" w:color="auto"/>
                                                                  </w:divBdr>
                                                                </w:div>
                                                              </w:divsChild>
                                                            </w:div>
                                                            <w:div w:id="650865710">
                                                              <w:marLeft w:val="0"/>
                                                              <w:marRight w:val="0"/>
                                                              <w:marTop w:val="210"/>
                                                              <w:marBottom w:val="210"/>
                                                              <w:divBdr>
                                                                <w:top w:val="none" w:sz="0" w:space="0" w:color="auto"/>
                                                                <w:left w:val="none" w:sz="0" w:space="0" w:color="auto"/>
                                                                <w:bottom w:val="none" w:sz="0" w:space="0" w:color="auto"/>
                                                                <w:right w:val="none" w:sz="0" w:space="0" w:color="auto"/>
                                                              </w:divBdr>
                                                              <w:divsChild>
                                                                <w:div w:id="1237865339">
                                                                  <w:marLeft w:val="480"/>
                                                                  <w:marRight w:val="0"/>
                                                                  <w:marTop w:val="0"/>
                                                                  <w:marBottom w:val="0"/>
                                                                  <w:divBdr>
                                                                    <w:top w:val="none" w:sz="0" w:space="0" w:color="auto"/>
                                                                    <w:left w:val="none" w:sz="0" w:space="0" w:color="auto"/>
                                                                    <w:bottom w:val="none" w:sz="0" w:space="0" w:color="auto"/>
                                                                    <w:right w:val="none" w:sz="0" w:space="0" w:color="auto"/>
                                                                  </w:divBdr>
                                                                </w:div>
                                                              </w:divsChild>
                                                            </w:div>
                                                            <w:div w:id="1213080089">
                                                              <w:marLeft w:val="0"/>
                                                              <w:marRight w:val="0"/>
                                                              <w:marTop w:val="210"/>
                                                              <w:marBottom w:val="210"/>
                                                              <w:divBdr>
                                                                <w:top w:val="none" w:sz="0" w:space="0" w:color="auto"/>
                                                                <w:left w:val="none" w:sz="0" w:space="0" w:color="auto"/>
                                                                <w:bottom w:val="none" w:sz="0" w:space="0" w:color="auto"/>
                                                                <w:right w:val="none" w:sz="0" w:space="0" w:color="auto"/>
                                                              </w:divBdr>
                                                              <w:divsChild>
                                                                <w:div w:id="1143502321">
                                                                  <w:marLeft w:val="480"/>
                                                                  <w:marRight w:val="0"/>
                                                                  <w:marTop w:val="0"/>
                                                                  <w:marBottom w:val="0"/>
                                                                  <w:divBdr>
                                                                    <w:top w:val="none" w:sz="0" w:space="0" w:color="auto"/>
                                                                    <w:left w:val="none" w:sz="0" w:space="0" w:color="auto"/>
                                                                    <w:bottom w:val="none" w:sz="0" w:space="0" w:color="auto"/>
                                                                    <w:right w:val="none" w:sz="0" w:space="0" w:color="auto"/>
                                                                  </w:divBdr>
                                                                </w:div>
                                                              </w:divsChild>
                                                            </w:div>
                                                            <w:div w:id="1033966002">
                                                              <w:marLeft w:val="0"/>
                                                              <w:marRight w:val="0"/>
                                                              <w:marTop w:val="210"/>
                                                              <w:marBottom w:val="0"/>
                                                              <w:divBdr>
                                                                <w:top w:val="none" w:sz="0" w:space="0" w:color="auto"/>
                                                                <w:left w:val="none" w:sz="0" w:space="0" w:color="auto"/>
                                                                <w:bottom w:val="none" w:sz="0" w:space="0" w:color="auto"/>
                                                                <w:right w:val="none" w:sz="0" w:space="0" w:color="auto"/>
                                                              </w:divBdr>
                                                              <w:divsChild>
                                                                <w:div w:id="70729394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6416">
                                                  <w:marLeft w:val="0"/>
                                                  <w:marRight w:val="0"/>
                                                  <w:marTop w:val="210"/>
                                                  <w:marBottom w:val="210"/>
                                                  <w:divBdr>
                                                    <w:top w:val="none" w:sz="0" w:space="0" w:color="auto"/>
                                                    <w:left w:val="none" w:sz="0" w:space="0" w:color="auto"/>
                                                    <w:bottom w:val="none" w:sz="0" w:space="0" w:color="auto"/>
                                                    <w:right w:val="none" w:sz="0" w:space="0" w:color="auto"/>
                                                  </w:divBdr>
                                                  <w:divsChild>
                                                    <w:div w:id="1581136092">
                                                      <w:marLeft w:val="480"/>
                                                      <w:marRight w:val="0"/>
                                                      <w:marTop w:val="0"/>
                                                      <w:marBottom w:val="0"/>
                                                      <w:divBdr>
                                                        <w:top w:val="none" w:sz="0" w:space="0" w:color="auto"/>
                                                        <w:left w:val="none" w:sz="0" w:space="0" w:color="auto"/>
                                                        <w:bottom w:val="none" w:sz="0" w:space="0" w:color="auto"/>
                                                        <w:right w:val="none" w:sz="0" w:space="0" w:color="auto"/>
                                                      </w:divBdr>
                                                      <w:divsChild>
                                                        <w:div w:id="1158306127">
                                                          <w:marLeft w:val="0"/>
                                                          <w:marRight w:val="0"/>
                                                          <w:marTop w:val="0"/>
                                                          <w:marBottom w:val="0"/>
                                                          <w:divBdr>
                                                            <w:top w:val="none" w:sz="0" w:space="0" w:color="auto"/>
                                                            <w:left w:val="none" w:sz="0" w:space="0" w:color="auto"/>
                                                            <w:bottom w:val="none" w:sz="0" w:space="0" w:color="auto"/>
                                                            <w:right w:val="none" w:sz="0" w:space="0" w:color="auto"/>
                                                          </w:divBdr>
                                                          <w:divsChild>
                                                            <w:div w:id="70155656">
                                                              <w:marLeft w:val="0"/>
                                                              <w:marRight w:val="0"/>
                                                              <w:marTop w:val="210"/>
                                                              <w:marBottom w:val="210"/>
                                                              <w:divBdr>
                                                                <w:top w:val="none" w:sz="0" w:space="0" w:color="auto"/>
                                                                <w:left w:val="none" w:sz="0" w:space="0" w:color="auto"/>
                                                                <w:bottom w:val="none" w:sz="0" w:space="0" w:color="auto"/>
                                                                <w:right w:val="none" w:sz="0" w:space="0" w:color="auto"/>
                                                              </w:divBdr>
                                                              <w:divsChild>
                                                                <w:div w:id="1665277150">
                                                                  <w:marLeft w:val="480"/>
                                                                  <w:marRight w:val="0"/>
                                                                  <w:marTop w:val="0"/>
                                                                  <w:marBottom w:val="0"/>
                                                                  <w:divBdr>
                                                                    <w:top w:val="none" w:sz="0" w:space="0" w:color="auto"/>
                                                                    <w:left w:val="none" w:sz="0" w:space="0" w:color="auto"/>
                                                                    <w:bottom w:val="none" w:sz="0" w:space="0" w:color="auto"/>
                                                                    <w:right w:val="none" w:sz="0" w:space="0" w:color="auto"/>
                                                                  </w:divBdr>
                                                                </w:div>
                                                              </w:divsChild>
                                                            </w:div>
                                                            <w:div w:id="1363243565">
                                                              <w:marLeft w:val="0"/>
                                                              <w:marRight w:val="0"/>
                                                              <w:marTop w:val="210"/>
                                                              <w:marBottom w:val="210"/>
                                                              <w:divBdr>
                                                                <w:top w:val="none" w:sz="0" w:space="0" w:color="auto"/>
                                                                <w:left w:val="none" w:sz="0" w:space="0" w:color="auto"/>
                                                                <w:bottom w:val="none" w:sz="0" w:space="0" w:color="auto"/>
                                                                <w:right w:val="none" w:sz="0" w:space="0" w:color="auto"/>
                                                              </w:divBdr>
                                                              <w:divsChild>
                                                                <w:div w:id="14383044">
                                                                  <w:marLeft w:val="480"/>
                                                                  <w:marRight w:val="0"/>
                                                                  <w:marTop w:val="0"/>
                                                                  <w:marBottom w:val="0"/>
                                                                  <w:divBdr>
                                                                    <w:top w:val="none" w:sz="0" w:space="0" w:color="auto"/>
                                                                    <w:left w:val="none" w:sz="0" w:space="0" w:color="auto"/>
                                                                    <w:bottom w:val="none" w:sz="0" w:space="0" w:color="auto"/>
                                                                    <w:right w:val="none" w:sz="0" w:space="0" w:color="auto"/>
                                                                  </w:divBdr>
                                                                </w:div>
                                                              </w:divsChild>
                                                            </w:div>
                                                            <w:div w:id="266931771">
                                                              <w:marLeft w:val="0"/>
                                                              <w:marRight w:val="0"/>
                                                              <w:marTop w:val="210"/>
                                                              <w:marBottom w:val="210"/>
                                                              <w:divBdr>
                                                                <w:top w:val="none" w:sz="0" w:space="0" w:color="auto"/>
                                                                <w:left w:val="none" w:sz="0" w:space="0" w:color="auto"/>
                                                                <w:bottom w:val="none" w:sz="0" w:space="0" w:color="auto"/>
                                                                <w:right w:val="none" w:sz="0" w:space="0" w:color="auto"/>
                                                              </w:divBdr>
                                                              <w:divsChild>
                                                                <w:div w:id="1514152542">
                                                                  <w:marLeft w:val="480"/>
                                                                  <w:marRight w:val="0"/>
                                                                  <w:marTop w:val="0"/>
                                                                  <w:marBottom w:val="0"/>
                                                                  <w:divBdr>
                                                                    <w:top w:val="none" w:sz="0" w:space="0" w:color="auto"/>
                                                                    <w:left w:val="none" w:sz="0" w:space="0" w:color="auto"/>
                                                                    <w:bottom w:val="none" w:sz="0" w:space="0" w:color="auto"/>
                                                                    <w:right w:val="none" w:sz="0" w:space="0" w:color="auto"/>
                                                                  </w:divBdr>
                                                                </w:div>
                                                              </w:divsChild>
                                                            </w:div>
                                                            <w:div w:id="990325877">
                                                              <w:marLeft w:val="0"/>
                                                              <w:marRight w:val="0"/>
                                                              <w:marTop w:val="210"/>
                                                              <w:marBottom w:val="210"/>
                                                              <w:divBdr>
                                                                <w:top w:val="none" w:sz="0" w:space="0" w:color="auto"/>
                                                                <w:left w:val="none" w:sz="0" w:space="0" w:color="auto"/>
                                                                <w:bottom w:val="none" w:sz="0" w:space="0" w:color="auto"/>
                                                                <w:right w:val="none" w:sz="0" w:space="0" w:color="auto"/>
                                                              </w:divBdr>
                                                              <w:divsChild>
                                                                <w:div w:id="1786928459">
                                                                  <w:marLeft w:val="480"/>
                                                                  <w:marRight w:val="0"/>
                                                                  <w:marTop w:val="0"/>
                                                                  <w:marBottom w:val="0"/>
                                                                  <w:divBdr>
                                                                    <w:top w:val="none" w:sz="0" w:space="0" w:color="auto"/>
                                                                    <w:left w:val="none" w:sz="0" w:space="0" w:color="auto"/>
                                                                    <w:bottom w:val="none" w:sz="0" w:space="0" w:color="auto"/>
                                                                    <w:right w:val="none" w:sz="0" w:space="0" w:color="auto"/>
                                                                  </w:divBdr>
                                                                </w:div>
                                                              </w:divsChild>
                                                            </w:div>
                                                            <w:div w:id="909534982">
                                                              <w:marLeft w:val="0"/>
                                                              <w:marRight w:val="0"/>
                                                              <w:marTop w:val="210"/>
                                                              <w:marBottom w:val="210"/>
                                                              <w:divBdr>
                                                                <w:top w:val="none" w:sz="0" w:space="0" w:color="auto"/>
                                                                <w:left w:val="none" w:sz="0" w:space="0" w:color="auto"/>
                                                                <w:bottom w:val="none" w:sz="0" w:space="0" w:color="auto"/>
                                                                <w:right w:val="none" w:sz="0" w:space="0" w:color="auto"/>
                                                              </w:divBdr>
                                                              <w:divsChild>
                                                                <w:div w:id="608586095">
                                                                  <w:marLeft w:val="480"/>
                                                                  <w:marRight w:val="0"/>
                                                                  <w:marTop w:val="0"/>
                                                                  <w:marBottom w:val="0"/>
                                                                  <w:divBdr>
                                                                    <w:top w:val="none" w:sz="0" w:space="0" w:color="auto"/>
                                                                    <w:left w:val="none" w:sz="0" w:space="0" w:color="auto"/>
                                                                    <w:bottom w:val="none" w:sz="0" w:space="0" w:color="auto"/>
                                                                    <w:right w:val="none" w:sz="0" w:space="0" w:color="auto"/>
                                                                  </w:divBdr>
                                                                </w:div>
                                                              </w:divsChild>
                                                            </w:div>
                                                            <w:div w:id="312104648">
                                                              <w:marLeft w:val="0"/>
                                                              <w:marRight w:val="0"/>
                                                              <w:marTop w:val="210"/>
                                                              <w:marBottom w:val="210"/>
                                                              <w:divBdr>
                                                                <w:top w:val="none" w:sz="0" w:space="0" w:color="auto"/>
                                                                <w:left w:val="none" w:sz="0" w:space="0" w:color="auto"/>
                                                                <w:bottom w:val="none" w:sz="0" w:space="0" w:color="auto"/>
                                                                <w:right w:val="none" w:sz="0" w:space="0" w:color="auto"/>
                                                              </w:divBdr>
                                                              <w:divsChild>
                                                                <w:div w:id="2125609535">
                                                                  <w:marLeft w:val="480"/>
                                                                  <w:marRight w:val="0"/>
                                                                  <w:marTop w:val="0"/>
                                                                  <w:marBottom w:val="0"/>
                                                                  <w:divBdr>
                                                                    <w:top w:val="none" w:sz="0" w:space="0" w:color="auto"/>
                                                                    <w:left w:val="none" w:sz="0" w:space="0" w:color="auto"/>
                                                                    <w:bottom w:val="none" w:sz="0" w:space="0" w:color="auto"/>
                                                                    <w:right w:val="none" w:sz="0" w:space="0" w:color="auto"/>
                                                                  </w:divBdr>
                                                                </w:div>
                                                              </w:divsChild>
                                                            </w:div>
                                                            <w:div w:id="1214775960">
                                                              <w:marLeft w:val="0"/>
                                                              <w:marRight w:val="0"/>
                                                              <w:marTop w:val="210"/>
                                                              <w:marBottom w:val="210"/>
                                                              <w:divBdr>
                                                                <w:top w:val="none" w:sz="0" w:space="0" w:color="auto"/>
                                                                <w:left w:val="none" w:sz="0" w:space="0" w:color="auto"/>
                                                                <w:bottom w:val="none" w:sz="0" w:space="0" w:color="auto"/>
                                                                <w:right w:val="none" w:sz="0" w:space="0" w:color="auto"/>
                                                              </w:divBdr>
                                                              <w:divsChild>
                                                                <w:div w:id="1005279941">
                                                                  <w:marLeft w:val="480"/>
                                                                  <w:marRight w:val="0"/>
                                                                  <w:marTop w:val="0"/>
                                                                  <w:marBottom w:val="0"/>
                                                                  <w:divBdr>
                                                                    <w:top w:val="none" w:sz="0" w:space="0" w:color="auto"/>
                                                                    <w:left w:val="none" w:sz="0" w:space="0" w:color="auto"/>
                                                                    <w:bottom w:val="none" w:sz="0" w:space="0" w:color="auto"/>
                                                                    <w:right w:val="none" w:sz="0" w:space="0" w:color="auto"/>
                                                                  </w:divBdr>
                                                                  <w:divsChild>
                                                                    <w:div w:id="177890599">
                                                                      <w:marLeft w:val="0"/>
                                                                      <w:marRight w:val="0"/>
                                                                      <w:marTop w:val="0"/>
                                                                      <w:marBottom w:val="0"/>
                                                                      <w:divBdr>
                                                                        <w:top w:val="none" w:sz="0" w:space="0" w:color="auto"/>
                                                                        <w:left w:val="none" w:sz="0" w:space="0" w:color="auto"/>
                                                                        <w:bottom w:val="none" w:sz="0" w:space="0" w:color="auto"/>
                                                                        <w:right w:val="none" w:sz="0" w:space="0" w:color="auto"/>
                                                                      </w:divBdr>
                                                                      <w:divsChild>
                                                                        <w:div w:id="1220870872">
                                                                          <w:marLeft w:val="0"/>
                                                                          <w:marRight w:val="0"/>
                                                                          <w:marTop w:val="210"/>
                                                                          <w:marBottom w:val="210"/>
                                                                          <w:divBdr>
                                                                            <w:top w:val="none" w:sz="0" w:space="0" w:color="auto"/>
                                                                            <w:left w:val="none" w:sz="0" w:space="0" w:color="auto"/>
                                                                            <w:bottom w:val="none" w:sz="0" w:space="0" w:color="auto"/>
                                                                            <w:right w:val="none" w:sz="0" w:space="0" w:color="auto"/>
                                                                          </w:divBdr>
                                                                          <w:divsChild>
                                                                            <w:div w:id="1764103942">
                                                                              <w:marLeft w:val="480"/>
                                                                              <w:marRight w:val="0"/>
                                                                              <w:marTop w:val="0"/>
                                                                              <w:marBottom w:val="0"/>
                                                                              <w:divBdr>
                                                                                <w:top w:val="none" w:sz="0" w:space="0" w:color="auto"/>
                                                                                <w:left w:val="none" w:sz="0" w:space="0" w:color="auto"/>
                                                                                <w:bottom w:val="none" w:sz="0" w:space="0" w:color="auto"/>
                                                                                <w:right w:val="none" w:sz="0" w:space="0" w:color="auto"/>
                                                                              </w:divBdr>
                                                                            </w:div>
                                                                          </w:divsChild>
                                                                        </w:div>
                                                                        <w:div w:id="2044358340">
                                                                          <w:marLeft w:val="0"/>
                                                                          <w:marRight w:val="0"/>
                                                                          <w:marTop w:val="210"/>
                                                                          <w:marBottom w:val="0"/>
                                                                          <w:divBdr>
                                                                            <w:top w:val="none" w:sz="0" w:space="0" w:color="auto"/>
                                                                            <w:left w:val="none" w:sz="0" w:space="0" w:color="auto"/>
                                                                            <w:bottom w:val="none" w:sz="0" w:space="0" w:color="auto"/>
                                                                            <w:right w:val="none" w:sz="0" w:space="0" w:color="auto"/>
                                                                          </w:divBdr>
                                                                          <w:divsChild>
                                                                            <w:div w:id="8011913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44048">
                                                              <w:marLeft w:val="0"/>
                                                              <w:marRight w:val="0"/>
                                                              <w:marTop w:val="210"/>
                                                              <w:marBottom w:val="210"/>
                                                              <w:divBdr>
                                                                <w:top w:val="none" w:sz="0" w:space="0" w:color="auto"/>
                                                                <w:left w:val="none" w:sz="0" w:space="0" w:color="auto"/>
                                                                <w:bottom w:val="none" w:sz="0" w:space="0" w:color="auto"/>
                                                                <w:right w:val="none" w:sz="0" w:space="0" w:color="auto"/>
                                                              </w:divBdr>
                                                              <w:divsChild>
                                                                <w:div w:id="2049449151">
                                                                  <w:marLeft w:val="480"/>
                                                                  <w:marRight w:val="0"/>
                                                                  <w:marTop w:val="0"/>
                                                                  <w:marBottom w:val="0"/>
                                                                  <w:divBdr>
                                                                    <w:top w:val="none" w:sz="0" w:space="0" w:color="auto"/>
                                                                    <w:left w:val="none" w:sz="0" w:space="0" w:color="auto"/>
                                                                    <w:bottom w:val="none" w:sz="0" w:space="0" w:color="auto"/>
                                                                    <w:right w:val="none" w:sz="0" w:space="0" w:color="auto"/>
                                                                  </w:divBdr>
                                                                </w:div>
                                                              </w:divsChild>
                                                            </w:div>
                                                            <w:div w:id="1808621656">
                                                              <w:marLeft w:val="0"/>
                                                              <w:marRight w:val="0"/>
                                                              <w:marTop w:val="210"/>
                                                              <w:marBottom w:val="210"/>
                                                              <w:divBdr>
                                                                <w:top w:val="none" w:sz="0" w:space="0" w:color="auto"/>
                                                                <w:left w:val="none" w:sz="0" w:space="0" w:color="auto"/>
                                                                <w:bottom w:val="none" w:sz="0" w:space="0" w:color="auto"/>
                                                                <w:right w:val="none" w:sz="0" w:space="0" w:color="auto"/>
                                                              </w:divBdr>
                                                              <w:divsChild>
                                                                <w:div w:id="424769654">
                                                                  <w:marLeft w:val="480"/>
                                                                  <w:marRight w:val="0"/>
                                                                  <w:marTop w:val="0"/>
                                                                  <w:marBottom w:val="0"/>
                                                                  <w:divBdr>
                                                                    <w:top w:val="none" w:sz="0" w:space="0" w:color="auto"/>
                                                                    <w:left w:val="none" w:sz="0" w:space="0" w:color="auto"/>
                                                                    <w:bottom w:val="none" w:sz="0" w:space="0" w:color="auto"/>
                                                                    <w:right w:val="none" w:sz="0" w:space="0" w:color="auto"/>
                                                                  </w:divBdr>
                                                                  <w:divsChild>
                                                                    <w:div w:id="489056714">
                                                                      <w:marLeft w:val="0"/>
                                                                      <w:marRight w:val="0"/>
                                                                      <w:marTop w:val="0"/>
                                                                      <w:marBottom w:val="0"/>
                                                                      <w:divBdr>
                                                                        <w:top w:val="none" w:sz="0" w:space="0" w:color="auto"/>
                                                                        <w:left w:val="none" w:sz="0" w:space="0" w:color="auto"/>
                                                                        <w:bottom w:val="none" w:sz="0" w:space="0" w:color="auto"/>
                                                                        <w:right w:val="none" w:sz="0" w:space="0" w:color="auto"/>
                                                                      </w:divBdr>
                                                                      <w:divsChild>
                                                                        <w:div w:id="1433428540">
                                                                          <w:marLeft w:val="0"/>
                                                                          <w:marRight w:val="0"/>
                                                                          <w:marTop w:val="210"/>
                                                                          <w:marBottom w:val="210"/>
                                                                          <w:divBdr>
                                                                            <w:top w:val="none" w:sz="0" w:space="0" w:color="auto"/>
                                                                            <w:left w:val="none" w:sz="0" w:space="0" w:color="auto"/>
                                                                            <w:bottom w:val="none" w:sz="0" w:space="0" w:color="auto"/>
                                                                            <w:right w:val="none" w:sz="0" w:space="0" w:color="auto"/>
                                                                          </w:divBdr>
                                                                          <w:divsChild>
                                                                            <w:div w:id="623855707">
                                                                              <w:marLeft w:val="480"/>
                                                                              <w:marRight w:val="0"/>
                                                                              <w:marTop w:val="0"/>
                                                                              <w:marBottom w:val="0"/>
                                                                              <w:divBdr>
                                                                                <w:top w:val="none" w:sz="0" w:space="0" w:color="auto"/>
                                                                                <w:left w:val="none" w:sz="0" w:space="0" w:color="auto"/>
                                                                                <w:bottom w:val="none" w:sz="0" w:space="0" w:color="auto"/>
                                                                                <w:right w:val="none" w:sz="0" w:space="0" w:color="auto"/>
                                                                              </w:divBdr>
                                                                            </w:div>
                                                                          </w:divsChild>
                                                                        </w:div>
                                                                        <w:div w:id="9845358">
                                                                          <w:marLeft w:val="0"/>
                                                                          <w:marRight w:val="0"/>
                                                                          <w:marTop w:val="210"/>
                                                                          <w:marBottom w:val="210"/>
                                                                          <w:divBdr>
                                                                            <w:top w:val="none" w:sz="0" w:space="0" w:color="auto"/>
                                                                            <w:left w:val="none" w:sz="0" w:space="0" w:color="auto"/>
                                                                            <w:bottom w:val="none" w:sz="0" w:space="0" w:color="auto"/>
                                                                            <w:right w:val="none" w:sz="0" w:space="0" w:color="auto"/>
                                                                          </w:divBdr>
                                                                          <w:divsChild>
                                                                            <w:div w:id="906964068">
                                                                              <w:marLeft w:val="480"/>
                                                                              <w:marRight w:val="0"/>
                                                                              <w:marTop w:val="0"/>
                                                                              <w:marBottom w:val="0"/>
                                                                              <w:divBdr>
                                                                                <w:top w:val="none" w:sz="0" w:space="0" w:color="auto"/>
                                                                                <w:left w:val="none" w:sz="0" w:space="0" w:color="auto"/>
                                                                                <w:bottom w:val="none" w:sz="0" w:space="0" w:color="auto"/>
                                                                                <w:right w:val="none" w:sz="0" w:space="0" w:color="auto"/>
                                                                              </w:divBdr>
                                                                            </w:div>
                                                                          </w:divsChild>
                                                                        </w:div>
                                                                        <w:div w:id="177276262">
                                                                          <w:marLeft w:val="0"/>
                                                                          <w:marRight w:val="0"/>
                                                                          <w:marTop w:val="210"/>
                                                                          <w:marBottom w:val="210"/>
                                                                          <w:divBdr>
                                                                            <w:top w:val="none" w:sz="0" w:space="0" w:color="auto"/>
                                                                            <w:left w:val="none" w:sz="0" w:space="0" w:color="auto"/>
                                                                            <w:bottom w:val="none" w:sz="0" w:space="0" w:color="auto"/>
                                                                            <w:right w:val="none" w:sz="0" w:space="0" w:color="auto"/>
                                                                          </w:divBdr>
                                                                          <w:divsChild>
                                                                            <w:div w:id="344938963">
                                                                              <w:marLeft w:val="480"/>
                                                                              <w:marRight w:val="0"/>
                                                                              <w:marTop w:val="0"/>
                                                                              <w:marBottom w:val="0"/>
                                                                              <w:divBdr>
                                                                                <w:top w:val="none" w:sz="0" w:space="0" w:color="auto"/>
                                                                                <w:left w:val="none" w:sz="0" w:space="0" w:color="auto"/>
                                                                                <w:bottom w:val="none" w:sz="0" w:space="0" w:color="auto"/>
                                                                                <w:right w:val="none" w:sz="0" w:space="0" w:color="auto"/>
                                                                              </w:divBdr>
                                                                            </w:div>
                                                                          </w:divsChild>
                                                                        </w:div>
                                                                        <w:div w:id="107626087">
                                                                          <w:marLeft w:val="0"/>
                                                                          <w:marRight w:val="0"/>
                                                                          <w:marTop w:val="210"/>
                                                                          <w:marBottom w:val="210"/>
                                                                          <w:divBdr>
                                                                            <w:top w:val="none" w:sz="0" w:space="0" w:color="auto"/>
                                                                            <w:left w:val="none" w:sz="0" w:space="0" w:color="auto"/>
                                                                            <w:bottom w:val="none" w:sz="0" w:space="0" w:color="auto"/>
                                                                            <w:right w:val="none" w:sz="0" w:space="0" w:color="auto"/>
                                                                          </w:divBdr>
                                                                          <w:divsChild>
                                                                            <w:div w:id="538199755">
                                                                              <w:marLeft w:val="480"/>
                                                                              <w:marRight w:val="0"/>
                                                                              <w:marTop w:val="0"/>
                                                                              <w:marBottom w:val="0"/>
                                                                              <w:divBdr>
                                                                                <w:top w:val="none" w:sz="0" w:space="0" w:color="auto"/>
                                                                                <w:left w:val="none" w:sz="0" w:space="0" w:color="auto"/>
                                                                                <w:bottom w:val="none" w:sz="0" w:space="0" w:color="auto"/>
                                                                                <w:right w:val="none" w:sz="0" w:space="0" w:color="auto"/>
                                                                              </w:divBdr>
                                                                            </w:div>
                                                                          </w:divsChild>
                                                                        </w:div>
                                                                        <w:div w:id="1644772540">
                                                                          <w:marLeft w:val="0"/>
                                                                          <w:marRight w:val="0"/>
                                                                          <w:marTop w:val="210"/>
                                                                          <w:marBottom w:val="210"/>
                                                                          <w:divBdr>
                                                                            <w:top w:val="none" w:sz="0" w:space="0" w:color="auto"/>
                                                                            <w:left w:val="none" w:sz="0" w:space="0" w:color="auto"/>
                                                                            <w:bottom w:val="none" w:sz="0" w:space="0" w:color="auto"/>
                                                                            <w:right w:val="none" w:sz="0" w:space="0" w:color="auto"/>
                                                                          </w:divBdr>
                                                                          <w:divsChild>
                                                                            <w:div w:id="51850883">
                                                                              <w:marLeft w:val="480"/>
                                                                              <w:marRight w:val="0"/>
                                                                              <w:marTop w:val="0"/>
                                                                              <w:marBottom w:val="0"/>
                                                                              <w:divBdr>
                                                                                <w:top w:val="none" w:sz="0" w:space="0" w:color="auto"/>
                                                                                <w:left w:val="none" w:sz="0" w:space="0" w:color="auto"/>
                                                                                <w:bottom w:val="none" w:sz="0" w:space="0" w:color="auto"/>
                                                                                <w:right w:val="none" w:sz="0" w:space="0" w:color="auto"/>
                                                                              </w:divBdr>
                                                                            </w:div>
                                                                          </w:divsChild>
                                                                        </w:div>
                                                                        <w:div w:id="1159006860">
                                                                          <w:marLeft w:val="0"/>
                                                                          <w:marRight w:val="0"/>
                                                                          <w:marTop w:val="210"/>
                                                                          <w:marBottom w:val="210"/>
                                                                          <w:divBdr>
                                                                            <w:top w:val="none" w:sz="0" w:space="0" w:color="auto"/>
                                                                            <w:left w:val="none" w:sz="0" w:space="0" w:color="auto"/>
                                                                            <w:bottom w:val="none" w:sz="0" w:space="0" w:color="auto"/>
                                                                            <w:right w:val="none" w:sz="0" w:space="0" w:color="auto"/>
                                                                          </w:divBdr>
                                                                          <w:divsChild>
                                                                            <w:div w:id="611326950">
                                                                              <w:marLeft w:val="480"/>
                                                                              <w:marRight w:val="0"/>
                                                                              <w:marTop w:val="0"/>
                                                                              <w:marBottom w:val="0"/>
                                                                              <w:divBdr>
                                                                                <w:top w:val="none" w:sz="0" w:space="0" w:color="auto"/>
                                                                                <w:left w:val="none" w:sz="0" w:space="0" w:color="auto"/>
                                                                                <w:bottom w:val="none" w:sz="0" w:space="0" w:color="auto"/>
                                                                                <w:right w:val="none" w:sz="0" w:space="0" w:color="auto"/>
                                                                              </w:divBdr>
                                                                            </w:div>
                                                                          </w:divsChild>
                                                                        </w:div>
                                                                        <w:div w:id="501972114">
                                                                          <w:marLeft w:val="0"/>
                                                                          <w:marRight w:val="0"/>
                                                                          <w:marTop w:val="210"/>
                                                                          <w:marBottom w:val="210"/>
                                                                          <w:divBdr>
                                                                            <w:top w:val="none" w:sz="0" w:space="0" w:color="auto"/>
                                                                            <w:left w:val="none" w:sz="0" w:space="0" w:color="auto"/>
                                                                            <w:bottom w:val="none" w:sz="0" w:space="0" w:color="auto"/>
                                                                            <w:right w:val="none" w:sz="0" w:space="0" w:color="auto"/>
                                                                          </w:divBdr>
                                                                          <w:divsChild>
                                                                            <w:div w:id="630483619">
                                                                              <w:marLeft w:val="480"/>
                                                                              <w:marRight w:val="0"/>
                                                                              <w:marTop w:val="0"/>
                                                                              <w:marBottom w:val="0"/>
                                                                              <w:divBdr>
                                                                                <w:top w:val="none" w:sz="0" w:space="0" w:color="auto"/>
                                                                                <w:left w:val="none" w:sz="0" w:space="0" w:color="auto"/>
                                                                                <w:bottom w:val="none" w:sz="0" w:space="0" w:color="auto"/>
                                                                                <w:right w:val="none" w:sz="0" w:space="0" w:color="auto"/>
                                                                              </w:divBdr>
                                                                            </w:div>
                                                                          </w:divsChild>
                                                                        </w:div>
                                                                        <w:div w:id="1070419855">
                                                                          <w:marLeft w:val="0"/>
                                                                          <w:marRight w:val="0"/>
                                                                          <w:marTop w:val="210"/>
                                                                          <w:marBottom w:val="210"/>
                                                                          <w:divBdr>
                                                                            <w:top w:val="none" w:sz="0" w:space="0" w:color="auto"/>
                                                                            <w:left w:val="none" w:sz="0" w:space="0" w:color="auto"/>
                                                                            <w:bottom w:val="none" w:sz="0" w:space="0" w:color="auto"/>
                                                                            <w:right w:val="none" w:sz="0" w:space="0" w:color="auto"/>
                                                                          </w:divBdr>
                                                                          <w:divsChild>
                                                                            <w:div w:id="386104600">
                                                                              <w:marLeft w:val="480"/>
                                                                              <w:marRight w:val="0"/>
                                                                              <w:marTop w:val="0"/>
                                                                              <w:marBottom w:val="0"/>
                                                                              <w:divBdr>
                                                                                <w:top w:val="none" w:sz="0" w:space="0" w:color="auto"/>
                                                                                <w:left w:val="none" w:sz="0" w:space="0" w:color="auto"/>
                                                                                <w:bottom w:val="none" w:sz="0" w:space="0" w:color="auto"/>
                                                                                <w:right w:val="none" w:sz="0" w:space="0" w:color="auto"/>
                                                                              </w:divBdr>
                                                                            </w:div>
                                                                          </w:divsChild>
                                                                        </w:div>
                                                                        <w:div w:id="1897163920">
                                                                          <w:marLeft w:val="0"/>
                                                                          <w:marRight w:val="0"/>
                                                                          <w:marTop w:val="210"/>
                                                                          <w:marBottom w:val="210"/>
                                                                          <w:divBdr>
                                                                            <w:top w:val="none" w:sz="0" w:space="0" w:color="auto"/>
                                                                            <w:left w:val="none" w:sz="0" w:space="0" w:color="auto"/>
                                                                            <w:bottom w:val="none" w:sz="0" w:space="0" w:color="auto"/>
                                                                            <w:right w:val="none" w:sz="0" w:space="0" w:color="auto"/>
                                                                          </w:divBdr>
                                                                          <w:divsChild>
                                                                            <w:div w:id="1255020305">
                                                                              <w:marLeft w:val="480"/>
                                                                              <w:marRight w:val="0"/>
                                                                              <w:marTop w:val="0"/>
                                                                              <w:marBottom w:val="0"/>
                                                                              <w:divBdr>
                                                                                <w:top w:val="none" w:sz="0" w:space="0" w:color="auto"/>
                                                                                <w:left w:val="none" w:sz="0" w:space="0" w:color="auto"/>
                                                                                <w:bottom w:val="none" w:sz="0" w:space="0" w:color="auto"/>
                                                                                <w:right w:val="none" w:sz="0" w:space="0" w:color="auto"/>
                                                                              </w:divBdr>
                                                                            </w:div>
                                                                          </w:divsChild>
                                                                        </w:div>
                                                                        <w:div w:id="1242788253">
                                                                          <w:marLeft w:val="0"/>
                                                                          <w:marRight w:val="0"/>
                                                                          <w:marTop w:val="210"/>
                                                                          <w:marBottom w:val="210"/>
                                                                          <w:divBdr>
                                                                            <w:top w:val="none" w:sz="0" w:space="0" w:color="auto"/>
                                                                            <w:left w:val="none" w:sz="0" w:space="0" w:color="auto"/>
                                                                            <w:bottom w:val="none" w:sz="0" w:space="0" w:color="auto"/>
                                                                            <w:right w:val="none" w:sz="0" w:space="0" w:color="auto"/>
                                                                          </w:divBdr>
                                                                          <w:divsChild>
                                                                            <w:div w:id="2117745210">
                                                                              <w:marLeft w:val="480"/>
                                                                              <w:marRight w:val="0"/>
                                                                              <w:marTop w:val="0"/>
                                                                              <w:marBottom w:val="0"/>
                                                                              <w:divBdr>
                                                                                <w:top w:val="none" w:sz="0" w:space="0" w:color="auto"/>
                                                                                <w:left w:val="none" w:sz="0" w:space="0" w:color="auto"/>
                                                                                <w:bottom w:val="none" w:sz="0" w:space="0" w:color="auto"/>
                                                                                <w:right w:val="none" w:sz="0" w:space="0" w:color="auto"/>
                                                                              </w:divBdr>
                                                                            </w:div>
                                                                          </w:divsChild>
                                                                        </w:div>
                                                                        <w:div w:id="73481192">
                                                                          <w:marLeft w:val="0"/>
                                                                          <w:marRight w:val="0"/>
                                                                          <w:marTop w:val="210"/>
                                                                          <w:marBottom w:val="210"/>
                                                                          <w:divBdr>
                                                                            <w:top w:val="none" w:sz="0" w:space="0" w:color="auto"/>
                                                                            <w:left w:val="none" w:sz="0" w:space="0" w:color="auto"/>
                                                                            <w:bottom w:val="none" w:sz="0" w:space="0" w:color="auto"/>
                                                                            <w:right w:val="none" w:sz="0" w:space="0" w:color="auto"/>
                                                                          </w:divBdr>
                                                                          <w:divsChild>
                                                                            <w:div w:id="1225214771">
                                                                              <w:marLeft w:val="480"/>
                                                                              <w:marRight w:val="0"/>
                                                                              <w:marTop w:val="0"/>
                                                                              <w:marBottom w:val="0"/>
                                                                              <w:divBdr>
                                                                                <w:top w:val="none" w:sz="0" w:space="0" w:color="auto"/>
                                                                                <w:left w:val="none" w:sz="0" w:space="0" w:color="auto"/>
                                                                                <w:bottom w:val="none" w:sz="0" w:space="0" w:color="auto"/>
                                                                                <w:right w:val="none" w:sz="0" w:space="0" w:color="auto"/>
                                                                              </w:divBdr>
                                                                            </w:div>
                                                                          </w:divsChild>
                                                                        </w:div>
                                                                        <w:div w:id="1118455480">
                                                                          <w:marLeft w:val="0"/>
                                                                          <w:marRight w:val="0"/>
                                                                          <w:marTop w:val="210"/>
                                                                          <w:marBottom w:val="210"/>
                                                                          <w:divBdr>
                                                                            <w:top w:val="none" w:sz="0" w:space="0" w:color="auto"/>
                                                                            <w:left w:val="none" w:sz="0" w:space="0" w:color="auto"/>
                                                                            <w:bottom w:val="none" w:sz="0" w:space="0" w:color="auto"/>
                                                                            <w:right w:val="none" w:sz="0" w:space="0" w:color="auto"/>
                                                                          </w:divBdr>
                                                                          <w:divsChild>
                                                                            <w:div w:id="1495874386">
                                                                              <w:marLeft w:val="480"/>
                                                                              <w:marRight w:val="0"/>
                                                                              <w:marTop w:val="0"/>
                                                                              <w:marBottom w:val="0"/>
                                                                              <w:divBdr>
                                                                                <w:top w:val="none" w:sz="0" w:space="0" w:color="auto"/>
                                                                                <w:left w:val="none" w:sz="0" w:space="0" w:color="auto"/>
                                                                                <w:bottom w:val="none" w:sz="0" w:space="0" w:color="auto"/>
                                                                                <w:right w:val="none" w:sz="0" w:space="0" w:color="auto"/>
                                                                              </w:divBdr>
                                                                            </w:div>
                                                                          </w:divsChild>
                                                                        </w:div>
                                                                        <w:div w:id="729230944">
                                                                          <w:marLeft w:val="0"/>
                                                                          <w:marRight w:val="0"/>
                                                                          <w:marTop w:val="210"/>
                                                                          <w:marBottom w:val="210"/>
                                                                          <w:divBdr>
                                                                            <w:top w:val="none" w:sz="0" w:space="0" w:color="auto"/>
                                                                            <w:left w:val="none" w:sz="0" w:space="0" w:color="auto"/>
                                                                            <w:bottom w:val="none" w:sz="0" w:space="0" w:color="auto"/>
                                                                            <w:right w:val="none" w:sz="0" w:space="0" w:color="auto"/>
                                                                          </w:divBdr>
                                                                          <w:divsChild>
                                                                            <w:div w:id="579800783">
                                                                              <w:marLeft w:val="480"/>
                                                                              <w:marRight w:val="0"/>
                                                                              <w:marTop w:val="0"/>
                                                                              <w:marBottom w:val="0"/>
                                                                              <w:divBdr>
                                                                                <w:top w:val="none" w:sz="0" w:space="0" w:color="auto"/>
                                                                                <w:left w:val="none" w:sz="0" w:space="0" w:color="auto"/>
                                                                                <w:bottom w:val="none" w:sz="0" w:space="0" w:color="auto"/>
                                                                                <w:right w:val="none" w:sz="0" w:space="0" w:color="auto"/>
                                                                              </w:divBdr>
                                                                            </w:div>
                                                                          </w:divsChild>
                                                                        </w:div>
                                                                        <w:div w:id="1882746556">
                                                                          <w:marLeft w:val="0"/>
                                                                          <w:marRight w:val="0"/>
                                                                          <w:marTop w:val="210"/>
                                                                          <w:marBottom w:val="210"/>
                                                                          <w:divBdr>
                                                                            <w:top w:val="none" w:sz="0" w:space="0" w:color="auto"/>
                                                                            <w:left w:val="none" w:sz="0" w:space="0" w:color="auto"/>
                                                                            <w:bottom w:val="none" w:sz="0" w:space="0" w:color="auto"/>
                                                                            <w:right w:val="none" w:sz="0" w:space="0" w:color="auto"/>
                                                                          </w:divBdr>
                                                                          <w:divsChild>
                                                                            <w:div w:id="911043731">
                                                                              <w:marLeft w:val="480"/>
                                                                              <w:marRight w:val="0"/>
                                                                              <w:marTop w:val="0"/>
                                                                              <w:marBottom w:val="0"/>
                                                                              <w:divBdr>
                                                                                <w:top w:val="none" w:sz="0" w:space="0" w:color="auto"/>
                                                                                <w:left w:val="none" w:sz="0" w:space="0" w:color="auto"/>
                                                                                <w:bottom w:val="none" w:sz="0" w:space="0" w:color="auto"/>
                                                                                <w:right w:val="none" w:sz="0" w:space="0" w:color="auto"/>
                                                                              </w:divBdr>
                                                                            </w:div>
                                                                          </w:divsChild>
                                                                        </w:div>
                                                                        <w:div w:id="1399403515">
                                                                          <w:marLeft w:val="0"/>
                                                                          <w:marRight w:val="0"/>
                                                                          <w:marTop w:val="210"/>
                                                                          <w:marBottom w:val="210"/>
                                                                          <w:divBdr>
                                                                            <w:top w:val="none" w:sz="0" w:space="0" w:color="auto"/>
                                                                            <w:left w:val="none" w:sz="0" w:space="0" w:color="auto"/>
                                                                            <w:bottom w:val="none" w:sz="0" w:space="0" w:color="auto"/>
                                                                            <w:right w:val="none" w:sz="0" w:space="0" w:color="auto"/>
                                                                          </w:divBdr>
                                                                          <w:divsChild>
                                                                            <w:div w:id="1551380642">
                                                                              <w:marLeft w:val="480"/>
                                                                              <w:marRight w:val="0"/>
                                                                              <w:marTop w:val="0"/>
                                                                              <w:marBottom w:val="0"/>
                                                                              <w:divBdr>
                                                                                <w:top w:val="none" w:sz="0" w:space="0" w:color="auto"/>
                                                                                <w:left w:val="none" w:sz="0" w:space="0" w:color="auto"/>
                                                                                <w:bottom w:val="none" w:sz="0" w:space="0" w:color="auto"/>
                                                                                <w:right w:val="none" w:sz="0" w:space="0" w:color="auto"/>
                                                                              </w:divBdr>
                                                                            </w:div>
                                                                          </w:divsChild>
                                                                        </w:div>
                                                                        <w:div w:id="504370398">
                                                                          <w:marLeft w:val="0"/>
                                                                          <w:marRight w:val="0"/>
                                                                          <w:marTop w:val="210"/>
                                                                          <w:marBottom w:val="210"/>
                                                                          <w:divBdr>
                                                                            <w:top w:val="none" w:sz="0" w:space="0" w:color="auto"/>
                                                                            <w:left w:val="none" w:sz="0" w:space="0" w:color="auto"/>
                                                                            <w:bottom w:val="none" w:sz="0" w:space="0" w:color="auto"/>
                                                                            <w:right w:val="none" w:sz="0" w:space="0" w:color="auto"/>
                                                                          </w:divBdr>
                                                                          <w:divsChild>
                                                                            <w:div w:id="793060809">
                                                                              <w:marLeft w:val="480"/>
                                                                              <w:marRight w:val="0"/>
                                                                              <w:marTop w:val="0"/>
                                                                              <w:marBottom w:val="0"/>
                                                                              <w:divBdr>
                                                                                <w:top w:val="none" w:sz="0" w:space="0" w:color="auto"/>
                                                                                <w:left w:val="none" w:sz="0" w:space="0" w:color="auto"/>
                                                                                <w:bottom w:val="none" w:sz="0" w:space="0" w:color="auto"/>
                                                                                <w:right w:val="none" w:sz="0" w:space="0" w:color="auto"/>
                                                                              </w:divBdr>
                                                                            </w:div>
                                                                          </w:divsChild>
                                                                        </w:div>
                                                                        <w:div w:id="1922988571">
                                                                          <w:marLeft w:val="0"/>
                                                                          <w:marRight w:val="0"/>
                                                                          <w:marTop w:val="210"/>
                                                                          <w:marBottom w:val="210"/>
                                                                          <w:divBdr>
                                                                            <w:top w:val="none" w:sz="0" w:space="0" w:color="auto"/>
                                                                            <w:left w:val="none" w:sz="0" w:space="0" w:color="auto"/>
                                                                            <w:bottom w:val="none" w:sz="0" w:space="0" w:color="auto"/>
                                                                            <w:right w:val="none" w:sz="0" w:space="0" w:color="auto"/>
                                                                          </w:divBdr>
                                                                          <w:divsChild>
                                                                            <w:div w:id="105076935">
                                                                              <w:marLeft w:val="480"/>
                                                                              <w:marRight w:val="0"/>
                                                                              <w:marTop w:val="0"/>
                                                                              <w:marBottom w:val="0"/>
                                                                              <w:divBdr>
                                                                                <w:top w:val="none" w:sz="0" w:space="0" w:color="auto"/>
                                                                                <w:left w:val="none" w:sz="0" w:space="0" w:color="auto"/>
                                                                                <w:bottom w:val="none" w:sz="0" w:space="0" w:color="auto"/>
                                                                                <w:right w:val="none" w:sz="0" w:space="0" w:color="auto"/>
                                                                              </w:divBdr>
                                                                            </w:div>
                                                                          </w:divsChild>
                                                                        </w:div>
                                                                        <w:div w:id="1529829534">
                                                                          <w:marLeft w:val="0"/>
                                                                          <w:marRight w:val="0"/>
                                                                          <w:marTop w:val="210"/>
                                                                          <w:marBottom w:val="210"/>
                                                                          <w:divBdr>
                                                                            <w:top w:val="none" w:sz="0" w:space="0" w:color="auto"/>
                                                                            <w:left w:val="none" w:sz="0" w:space="0" w:color="auto"/>
                                                                            <w:bottom w:val="none" w:sz="0" w:space="0" w:color="auto"/>
                                                                            <w:right w:val="none" w:sz="0" w:space="0" w:color="auto"/>
                                                                          </w:divBdr>
                                                                          <w:divsChild>
                                                                            <w:div w:id="2080324781">
                                                                              <w:marLeft w:val="480"/>
                                                                              <w:marRight w:val="0"/>
                                                                              <w:marTop w:val="0"/>
                                                                              <w:marBottom w:val="0"/>
                                                                              <w:divBdr>
                                                                                <w:top w:val="none" w:sz="0" w:space="0" w:color="auto"/>
                                                                                <w:left w:val="none" w:sz="0" w:space="0" w:color="auto"/>
                                                                                <w:bottom w:val="none" w:sz="0" w:space="0" w:color="auto"/>
                                                                                <w:right w:val="none" w:sz="0" w:space="0" w:color="auto"/>
                                                                              </w:divBdr>
                                                                            </w:div>
                                                                          </w:divsChild>
                                                                        </w:div>
                                                                        <w:div w:id="348871498">
                                                                          <w:marLeft w:val="0"/>
                                                                          <w:marRight w:val="0"/>
                                                                          <w:marTop w:val="210"/>
                                                                          <w:marBottom w:val="210"/>
                                                                          <w:divBdr>
                                                                            <w:top w:val="none" w:sz="0" w:space="0" w:color="auto"/>
                                                                            <w:left w:val="none" w:sz="0" w:space="0" w:color="auto"/>
                                                                            <w:bottom w:val="none" w:sz="0" w:space="0" w:color="auto"/>
                                                                            <w:right w:val="none" w:sz="0" w:space="0" w:color="auto"/>
                                                                          </w:divBdr>
                                                                          <w:divsChild>
                                                                            <w:div w:id="1264528818">
                                                                              <w:marLeft w:val="480"/>
                                                                              <w:marRight w:val="0"/>
                                                                              <w:marTop w:val="0"/>
                                                                              <w:marBottom w:val="0"/>
                                                                              <w:divBdr>
                                                                                <w:top w:val="none" w:sz="0" w:space="0" w:color="auto"/>
                                                                                <w:left w:val="none" w:sz="0" w:space="0" w:color="auto"/>
                                                                                <w:bottom w:val="none" w:sz="0" w:space="0" w:color="auto"/>
                                                                                <w:right w:val="none" w:sz="0" w:space="0" w:color="auto"/>
                                                                              </w:divBdr>
                                                                            </w:div>
                                                                          </w:divsChild>
                                                                        </w:div>
                                                                        <w:div w:id="870998444">
                                                                          <w:marLeft w:val="0"/>
                                                                          <w:marRight w:val="0"/>
                                                                          <w:marTop w:val="210"/>
                                                                          <w:marBottom w:val="210"/>
                                                                          <w:divBdr>
                                                                            <w:top w:val="none" w:sz="0" w:space="0" w:color="auto"/>
                                                                            <w:left w:val="none" w:sz="0" w:space="0" w:color="auto"/>
                                                                            <w:bottom w:val="none" w:sz="0" w:space="0" w:color="auto"/>
                                                                            <w:right w:val="none" w:sz="0" w:space="0" w:color="auto"/>
                                                                          </w:divBdr>
                                                                          <w:divsChild>
                                                                            <w:div w:id="1320114510">
                                                                              <w:marLeft w:val="480"/>
                                                                              <w:marRight w:val="0"/>
                                                                              <w:marTop w:val="0"/>
                                                                              <w:marBottom w:val="0"/>
                                                                              <w:divBdr>
                                                                                <w:top w:val="none" w:sz="0" w:space="0" w:color="auto"/>
                                                                                <w:left w:val="none" w:sz="0" w:space="0" w:color="auto"/>
                                                                                <w:bottom w:val="none" w:sz="0" w:space="0" w:color="auto"/>
                                                                                <w:right w:val="none" w:sz="0" w:space="0" w:color="auto"/>
                                                                              </w:divBdr>
                                                                            </w:div>
                                                                          </w:divsChild>
                                                                        </w:div>
                                                                        <w:div w:id="239027647">
                                                                          <w:marLeft w:val="0"/>
                                                                          <w:marRight w:val="0"/>
                                                                          <w:marTop w:val="210"/>
                                                                          <w:marBottom w:val="210"/>
                                                                          <w:divBdr>
                                                                            <w:top w:val="none" w:sz="0" w:space="0" w:color="auto"/>
                                                                            <w:left w:val="none" w:sz="0" w:space="0" w:color="auto"/>
                                                                            <w:bottom w:val="none" w:sz="0" w:space="0" w:color="auto"/>
                                                                            <w:right w:val="none" w:sz="0" w:space="0" w:color="auto"/>
                                                                          </w:divBdr>
                                                                          <w:divsChild>
                                                                            <w:div w:id="843713967">
                                                                              <w:marLeft w:val="480"/>
                                                                              <w:marRight w:val="0"/>
                                                                              <w:marTop w:val="0"/>
                                                                              <w:marBottom w:val="0"/>
                                                                              <w:divBdr>
                                                                                <w:top w:val="none" w:sz="0" w:space="0" w:color="auto"/>
                                                                                <w:left w:val="none" w:sz="0" w:space="0" w:color="auto"/>
                                                                                <w:bottom w:val="none" w:sz="0" w:space="0" w:color="auto"/>
                                                                                <w:right w:val="none" w:sz="0" w:space="0" w:color="auto"/>
                                                                              </w:divBdr>
                                                                            </w:div>
                                                                          </w:divsChild>
                                                                        </w:div>
                                                                        <w:div w:id="209536113">
                                                                          <w:marLeft w:val="0"/>
                                                                          <w:marRight w:val="0"/>
                                                                          <w:marTop w:val="210"/>
                                                                          <w:marBottom w:val="210"/>
                                                                          <w:divBdr>
                                                                            <w:top w:val="none" w:sz="0" w:space="0" w:color="auto"/>
                                                                            <w:left w:val="none" w:sz="0" w:space="0" w:color="auto"/>
                                                                            <w:bottom w:val="none" w:sz="0" w:space="0" w:color="auto"/>
                                                                            <w:right w:val="none" w:sz="0" w:space="0" w:color="auto"/>
                                                                          </w:divBdr>
                                                                          <w:divsChild>
                                                                            <w:div w:id="1470590016">
                                                                              <w:marLeft w:val="480"/>
                                                                              <w:marRight w:val="0"/>
                                                                              <w:marTop w:val="0"/>
                                                                              <w:marBottom w:val="0"/>
                                                                              <w:divBdr>
                                                                                <w:top w:val="none" w:sz="0" w:space="0" w:color="auto"/>
                                                                                <w:left w:val="none" w:sz="0" w:space="0" w:color="auto"/>
                                                                                <w:bottom w:val="none" w:sz="0" w:space="0" w:color="auto"/>
                                                                                <w:right w:val="none" w:sz="0" w:space="0" w:color="auto"/>
                                                                              </w:divBdr>
                                                                            </w:div>
                                                                          </w:divsChild>
                                                                        </w:div>
                                                                        <w:div w:id="1628465784">
                                                                          <w:marLeft w:val="0"/>
                                                                          <w:marRight w:val="0"/>
                                                                          <w:marTop w:val="210"/>
                                                                          <w:marBottom w:val="0"/>
                                                                          <w:divBdr>
                                                                            <w:top w:val="none" w:sz="0" w:space="0" w:color="auto"/>
                                                                            <w:left w:val="none" w:sz="0" w:space="0" w:color="auto"/>
                                                                            <w:bottom w:val="none" w:sz="0" w:space="0" w:color="auto"/>
                                                                            <w:right w:val="none" w:sz="0" w:space="0" w:color="auto"/>
                                                                          </w:divBdr>
                                                                          <w:divsChild>
                                                                            <w:div w:id="76029269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56623">
                                                              <w:marLeft w:val="0"/>
                                                              <w:marRight w:val="0"/>
                                                              <w:marTop w:val="210"/>
                                                              <w:marBottom w:val="210"/>
                                                              <w:divBdr>
                                                                <w:top w:val="none" w:sz="0" w:space="0" w:color="auto"/>
                                                                <w:left w:val="none" w:sz="0" w:space="0" w:color="auto"/>
                                                                <w:bottom w:val="none" w:sz="0" w:space="0" w:color="auto"/>
                                                                <w:right w:val="none" w:sz="0" w:space="0" w:color="auto"/>
                                                              </w:divBdr>
                                                              <w:divsChild>
                                                                <w:div w:id="823547685">
                                                                  <w:marLeft w:val="480"/>
                                                                  <w:marRight w:val="0"/>
                                                                  <w:marTop w:val="0"/>
                                                                  <w:marBottom w:val="0"/>
                                                                  <w:divBdr>
                                                                    <w:top w:val="none" w:sz="0" w:space="0" w:color="auto"/>
                                                                    <w:left w:val="none" w:sz="0" w:space="0" w:color="auto"/>
                                                                    <w:bottom w:val="none" w:sz="0" w:space="0" w:color="auto"/>
                                                                    <w:right w:val="none" w:sz="0" w:space="0" w:color="auto"/>
                                                                  </w:divBdr>
                                                                </w:div>
                                                              </w:divsChild>
                                                            </w:div>
                                                            <w:div w:id="248002966">
                                                              <w:marLeft w:val="0"/>
                                                              <w:marRight w:val="0"/>
                                                              <w:marTop w:val="210"/>
                                                              <w:marBottom w:val="0"/>
                                                              <w:divBdr>
                                                                <w:top w:val="none" w:sz="0" w:space="0" w:color="auto"/>
                                                                <w:left w:val="none" w:sz="0" w:space="0" w:color="auto"/>
                                                                <w:bottom w:val="none" w:sz="0" w:space="0" w:color="auto"/>
                                                                <w:right w:val="none" w:sz="0" w:space="0" w:color="auto"/>
                                                              </w:divBdr>
                                                              <w:divsChild>
                                                                <w:div w:id="9419127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342731">
                                                  <w:marLeft w:val="0"/>
                                                  <w:marRight w:val="0"/>
                                                  <w:marTop w:val="210"/>
                                                  <w:marBottom w:val="210"/>
                                                  <w:divBdr>
                                                    <w:top w:val="none" w:sz="0" w:space="0" w:color="auto"/>
                                                    <w:left w:val="none" w:sz="0" w:space="0" w:color="auto"/>
                                                    <w:bottom w:val="none" w:sz="0" w:space="0" w:color="auto"/>
                                                    <w:right w:val="none" w:sz="0" w:space="0" w:color="auto"/>
                                                  </w:divBdr>
                                                  <w:divsChild>
                                                    <w:div w:id="594436602">
                                                      <w:marLeft w:val="480"/>
                                                      <w:marRight w:val="0"/>
                                                      <w:marTop w:val="0"/>
                                                      <w:marBottom w:val="0"/>
                                                      <w:divBdr>
                                                        <w:top w:val="none" w:sz="0" w:space="0" w:color="auto"/>
                                                        <w:left w:val="none" w:sz="0" w:space="0" w:color="auto"/>
                                                        <w:bottom w:val="none" w:sz="0" w:space="0" w:color="auto"/>
                                                        <w:right w:val="none" w:sz="0" w:space="0" w:color="auto"/>
                                                      </w:divBdr>
                                                      <w:divsChild>
                                                        <w:div w:id="1785266197">
                                                          <w:marLeft w:val="0"/>
                                                          <w:marRight w:val="0"/>
                                                          <w:marTop w:val="0"/>
                                                          <w:marBottom w:val="0"/>
                                                          <w:divBdr>
                                                            <w:top w:val="none" w:sz="0" w:space="0" w:color="auto"/>
                                                            <w:left w:val="none" w:sz="0" w:space="0" w:color="auto"/>
                                                            <w:bottom w:val="none" w:sz="0" w:space="0" w:color="auto"/>
                                                            <w:right w:val="none" w:sz="0" w:space="0" w:color="auto"/>
                                                          </w:divBdr>
                                                          <w:divsChild>
                                                            <w:div w:id="1913419971">
                                                              <w:marLeft w:val="0"/>
                                                              <w:marRight w:val="0"/>
                                                              <w:marTop w:val="210"/>
                                                              <w:marBottom w:val="210"/>
                                                              <w:divBdr>
                                                                <w:top w:val="none" w:sz="0" w:space="0" w:color="auto"/>
                                                                <w:left w:val="none" w:sz="0" w:space="0" w:color="auto"/>
                                                                <w:bottom w:val="none" w:sz="0" w:space="0" w:color="auto"/>
                                                                <w:right w:val="none" w:sz="0" w:space="0" w:color="auto"/>
                                                              </w:divBdr>
                                                              <w:divsChild>
                                                                <w:div w:id="1693609004">
                                                                  <w:marLeft w:val="480"/>
                                                                  <w:marRight w:val="0"/>
                                                                  <w:marTop w:val="0"/>
                                                                  <w:marBottom w:val="0"/>
                                                                  <w:divBdr>
                                                                    <w:top w:val="none" w:sz="0" w:space="0" w:color="auto"/>
                                                                    <w:left w:val="none" w:sz="0" w:space="0" w:color="auto"/>
                                                                    <w:bottom w:val="none" w:sz="0" w:space="0" w:color="auto"/>
                                                                    <w:right w:val="none" w:sz="0" w:space="0" w:color="auto"/>
                                                                  </w:divBdr>
                                                                </w:div>
                                                              </w:divsChild>
                                                            </w:div>
                                                            <w:div w:id="31345055">
                                                              <w:marLeft w:val="0"/>
                                                              <w:marRight w:val="0"/>
                                                              <w:marTop w:val="210"/>
                                                              <w:marBottom w:val="210"/>
                                                              <w:divBdr>
                                                                <w:top w:val="none" w:sz="0" w:space="0" w:color="auto"/>
                                                                <w:left w:val="none" w:sz="0" w:space="0" w:color="auto"/>
                                                                <w:bottom w:val="none" w:sz="0" w:space="0" w:color="auto"/>
                                                                <w:right w:val="none" w:sz="0" w:space="0" w:color="auto"/>
                                                              </w:divBdr>
                                                              <w:divsChild>
                                                                <w:div w:id="2115709665">
                                                                  <w:marLeft w:val="480"/>
                                                                  <w:marRight w:val="0"/>
                                                                  <w:marTop w:val="0"/>
                                                                  <w:marBottom w:val="0"/>
                                                                  <w:divBdr>
                                                                    <w:top w:val="none" w:sz="0" w:space="0" w:color="auto"/>
                                                                    <w:left w:val="none" w:sz="0" w:space="0" w:color="auto"/>
                                                                    <w:bottom w:val="none" w:sz="0" w:space="0" w:color="auto"/>
                                                                    <w:right w:val="none" w:sz="0" w:space="0" w:color="auto"/>
                                                                  </w:divBdr>
                                                                </w:div>
                                                              </w:divsChild>
                                                            </w:div>
                                                            <w:div w:id="1933276001">
                                                              <w:marLeft w:val="0"/>
                                                              <w:marRight w:val="0"/>
                                                              <w:marTop w:val="210"/>
                                                              <w:marBottom w:val="210"/>
                                                              <w:divBdr>
                                                                <w:top w:val="none" w:sz="0" w:space="0" w:color="auto"/>
                                                                <w:left w:val="none" w:sz="0" w:space="0" w:color="auto"/>
                                                                <w:bottom w:val="none" w:sz="0" w:space="0" w:color="auto"/>
                                                                <w:right w:val="none" w:sz="0" w:space="0" w:color="auto"/>
                                                              </w:divBdr>
                                                              <w:divsChild>
                                                                <w:div w:id="1783913648">
                                                                  <w:marLeft w:val="480"/>
                                                                  <w:marRight w:val="0"/>
                                                                  <w:marTop w:val="0"/>
                                                                  <w:marBottom w:val="0"/>
                                                                  <w:divBdr>
                                                                    <w:top w:val="none" w:sz="0" w:space="0" w:color="auto"/>
                                                                    <w:left w:val="none" w:sz="0" w:space="0" w:color="auto"/>
                                                                    <w:bottom w:val="none" w:sz="0" w:space="0" w:color="auto"/>
                                                                    <w:right w:val="none" w:sz="0" w:space="0" w:color="auto"/>
                                                                  </w:divBdr>
                                                                </w:div>
                                                              </w:divsChild>
                                                            </w:div>
                                                            <w:div w:id="1957982295">
                                                              <w:marLeft w:val="0"/>
                                                              <w:marRight w:val="0"/>
                                                              <w:marTop w:val="210"/>
                                                              <w:marBottom w:val="210"/>
                                                              <w:divBdr>
                                                                <w:top w:val="none" w:sz="0" w:space="0" w:color="auto"/>
                                                                <w:left w:val="none" w:sz="0" w:space="0" w:color="auto"/>
                                                                <w:bottom w:val="none" w:sz="0" w:space="0" w:color="auto"/>
                                                                <w:right w:val="none" w:sz="0" w:space="0" w:color="auto"/>
                                                              </w:divBdr>
                                                              <w:divsChild>
                                                                <w:div w:id="2034071470">
                                                                  <w:marLeft w:val="480"/>
                                                                  <w:marRight w:val="0"/>
                                                                  <w:marTop w:val="0"/>
                                                                  <w:marBottom w:val="0"/>
                                                                  <w:divBdr>
                                                                    <w:top w:val="none" w:sz="0" w:space="0" w:color="auto"/>
                                                                    <w:left w:val="none" w:sz="0" w:space="0" w:color="auto"/>
                                                                    <w:bottom w:val="none" w:sz="0" w:space="0" w:color="auto"/>
                                                                    <w:right w:val="none" w:sz="0" w:space="0" w:color="auto"/>
                                                                  </w:divBdr>
                                                                </w:div>
                                                              </w:divsChild>
                                                            </w:div>
                                                            <w:div w:id="968516809">
                                                              <w:marLeft w:val="0"/>
                                                              <w:marRight w:val="0"/>
                                                              <w:marTop w:val="210"/>
                                                              <w:marBottom w:val="210"/>
                                                              <w:divBdr>
                                                                <w:top w:val="none" w:sz="0" w:space="0" w:color="auto"/>
                                                                <w:left w:val="none" w:sz="0" w:space="0" w:color="auto"/>
                                                                <w:bottom w:val="none" w:sz="0" w:space="0" w:color="auto"/>
                                                                <w:right w:val="none" w:sz="0" w:space="0" w:color="auto"/>
                                                              </w:divBdr>
                                                              <w:divsChild>
                                                                <w:div w:id="1361012728">
                                                                  <w:marLeft w:val="480"/>
                                                                  <w:marRight w:val="0"/>
                                                                  <w:marTop w:val="0"/>
                                                                  <w:marBottom w:val="0"/>
                                                                  <w:divBdr>
                                                                    <w:top w:val="none" w:sz="0" w:space="0" w:color="auto"/>
                                                                    <w:left w:val="none" w:sz="0" w:space="0" w:color="auto"/>
                                                                    <w:bottom w:val="none" w:sz="0" w:space="0" w:color="auto"/>
                                                                    <w:right w:val="none" w:sz="0" w:space="0" w:color="auto"/>
                                                                  </w:divBdr>
                                                                </w:div>
                                                              </w:divsChild>
                                                            </w:div>
                                                            <w:div w:id="888342081">
                                                              <w:marLeft w:val="0"/>
                                                              <w:marRight w:val="0"/>
                                                              <w:marTop w:val="210"/>
                                                              <w:marBottom w:val="0"/>
                                                              <w:divBdr>
                                                                <w:top w:val="none" w:sz="0" w:space="0" w:color="auto"/>
                                                                <w:left w:val="none" w:sz="0" w:space="0" w:color="auto"/>
                                                                <w:bottom w:val="none" w:sz="0" w:space="0" w:color="auto"/>
                                                                <w:right w:val="none" w:sz="0" w:space="0" w:color="auto"/>
                                                              </w:divBdr>
                                                              <w:divsChild>
                                                                <w:div w:id="522523400">
                                                                  <w:marLeft w:val="480"/>
                                                                  <w:marRight w:val="0"/>
                                                                  <w:marTop w:val="0"/>
                                                                  <w:marBottom w:val="0"/>
                                                                  <w:divBdr>
                                                                    <w:top w:val="none" w:sz="0" w:space="0" w:color="auto"/>
                                                                    <w:left w:val="none" w:sz="0" w:space="0" w:color="auto"/>
                                                                    <w:bottom w:val="none" w:sz="0" w:space="0" w:color="auto"/>
                                                                    <w:right w:val="none" w:sz="0" w:space="0" w:color="auto"/>
                                                                  </w:divBdr>
                                                                  <w:divsChild>
                                                                    <w:div w:id="133832567">
                                                                      <w:marLeft w:val="0"/>
                                                                      <w:marRight w:val="0"/>
                                                                      <w:marTop w:val="0"/>
                                                                      <w:marBottom w:val="0"/>
                                                                      <w:divBdr>
                                                                        <w:top w:val="none" w:sz="0" w:space="0" w:color="auto"/>
                                                                        <w:left w:val="none" w:sz="0" w:space="0" w:color="auto"/>
                                                                        <w:bottom w:val="none" w:sz="0" w:space="0" w:color="auto"/>
                                                                        <w:right w:val="none" w:sz="0" w:space="0" w:color="auto"/>
                                                                      </w:divBdr>
                                                                      <w:divsChild>
                                                                        <w:div w:id="2126656187">
                                                                          <w:marLeft w:val="0"/>
                                                                          <w:marRight w:val="0"/>
                                                                          <w:marTop w:val="210"/>
                                                                          <w:marBottom w:val="210"/>
                                                                          <w:divBdr>
                                                                            <w:top w:val="none" w:sz="0" w:space="0" w:color="auto"/>
                                                                            <w:left w:val="none" w:sz="0" w:space="0" w:color="auto"/>
                                                                            <w:bottom w:val="none" w:sz="0" w:space="0" w:color="auto"/>
                                                                            <w:right w:val="none" w:sz="0" w:space="0" w:color="auto"/>
                                                                          </w:divBdr>
                                                                          <w:divsChild>
                                                                            <w:div w:id="705450493">
                                                                              <w:marLeft w:val="480"/>
                                                                              <w:marRight w:val="0"/>
                                                                              <w:marTop w:val="0"/>
                                                                              <w:marBottom w:val="0"/>
                                                                              <w:divBdr>
                                                                                <w:top w:val="none" w:sz="0" w:space="0" w:color="auto"/>
                                                                                <w:left w:val="none" w:sz="0" w:space="0" w:color="auto"/>
                                                                                <w:bottom w:val="none" w:sz="0" w:space="0" w:color="auto"/>
                                                                                <w:right w:val="none" w:sz="0" w:space="0" w:color="auto"/>
                                                                              </w:divBdr>
                                                                            </w:div>
                                                                          </w:divsChild>
                                                                        </w:div>
                                                                        <w:div w:id="1738816400">
                                                                          <w:marLeft w:val="0"/>
                                                                          <w:marRight w:val="0"/>
                                                                          <w:marTop w:val="210"/>
                                                                          <w:marBottom w:val="210"/>
                                                                          <w:divBdr>
                                                                            <w:top w:val="none" w:sz="0" w:space="0" w:color="auto"/>
                                                                            <w:left w:val="none" w:sz="0" w:space="0" w:color="auto"/>
                                                                            <w:bottom w:val="none" w:sz="0" w:space="0" w:color="auto"/>
                                                                            <w:right w:val="none" w:sz="0" w:space="0" w:color="auto"/>
                                                                          </w:divBdr>
                                                                          <w:divsChild>
                                                                            <w:div w:id="1440493123">
                                                                              <w:marLeft w:val="480"/>
                                                                              <w:marRight w:val="0"/>
                                                                              <w:marTop w:val="0"/>
                                                                              <w:marBottom w:val="0"/>
                                                                              <w:divBdr>
                                                                                <w:top w:val="none" w:sz="0" w:space="0" w:color="auto"/>
                                                                                <w:left w:val="none" w:sz="0" w:space="0" w:color="auto"/>
                                                                                <w:bottom w:val="none" w:sz="0" w:space="0" w:color="auto"/>
                                                                                <w:right w:val="none" w:sz="0" w:space="0" w:color="auto"/>
                                                                              </w:divBdr>
                                                                            </w:div>
                                                                          </w:divsChild>
                                                                        </w:div>
                                                                        <w:div w:id="701780778">
                                                                          <w:marLeft w:val="0"/>
                                                                          <w:marRight w:val="0"/>
                                                                          <w:marTop w:val="210"/>
                                                                          <w:marBottom w:val="210"/>
                                                                          <w:divBdr>
                                                                            <w:top w:val="none" w:sz="0" w:space="0" w:color="auto"/>
                                                                            <w:left w:val="none" w:sz="0" w:space="0" w:color="auto"/>
                                                                            <w:bottom w:val="none" w:sz="0" w:space="0" w:color="auto"/>
                                                                            <w:right w:val="none" w:sz="0" w:space="0" w:color="auto"/>
                                                                          </w:divBdr>
                                                                          <w:divsChild>
                                                                            <w:div w:id="261570419">
                                                                              <w:marLeft w:val="480"/>
                                                                              <w:marRight w:val="0"/>
                                                                              <w:marTop w:val="0"/>
                                                                              <w:marBottom w:val="0"/>
                                                                              <w:divBdr>
                                                                                <w:top w:val="none" w:sz="0" w:space="0" w:color="auto"/>
                                                                                <w:left w:val="none" w:sz="0" w:space="0" w:color="auto"/>
                                                                                <w:bottom w:val="none" w:sz="0" w:space="0" w:color="auto"/>
                                                                                <w:right w:val="none" w:sz="0" w:space="0" w:color="auto"/>
                                                                              </w:divBdr>
                                                                            </w:div>
                                                                          </w:divsChild>
                                                                        </w:div>
                                                                        <w:div w:id="1274941401">
                                                                          <w:marLeft w:val="0"/>
                                                                          <w:marRight w:val="0"/>
                                                                          <w:marTop w:val="210"/>
                                                                          <w:marBottom w:val="0"/>
                                                                          <w:divBdr>
                                                                            <w:top w:val="none" w:sz="0" w:space="0" w:color="auto"/>
                                                                            <w:left w:val="none" w:sz="0" w:space="0" w:color="auto"/>
                                                                            <w:bottom w:val="none" w:sz="0" w:space="0" w:color="auto"/>
                                                                            <w:right w:val="none" w:sz="0" w:space="0" w:color="auto"/>
                                                                          </w:divBdr>
                                                                          <w:divsChild>
                                                                            <w:div w:id="48413223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0460">
                                                  <w:marLeft w:val="0"/>
                                                  <w:marRight w:val="0"/>
                                                  <w:marTop w:val="210"/>
                                                  <w:marBottom w:val="210"/>
                                                  <w:divBdr>
                                                    <w:top w:val="none" w:sz="0" w:space="0" w:color="auto"/>
                                                    <w:left w:val="none" w:sz="0" w:space="0" w:color="auto"/>
                                                    <w:bottom w:val="none" w:sz="0" w:space="0" w:color="auto"/>
                                                    <w:right w:val="none" w:sz="0" w:space="0" w:color="auto"/>
                                                  </w:divBdr>
                                                  <w:divsChild>
                                                    <w:div w:id="1996835814">
                                                      <w:marLeft w:val="480"/>
                                                      <w:marRight w:val="0"/>
                                                      <w:marTop w:val="0"/>
                                                      <w:marBottom w:val="0"/>
                                                      <w:divBdr>
                                                        <w:top w:val="none" w:sz="0" w:space="0" w:color="auto"/>
                                                        <w:left w:val="none" w:sz="0" w:space="0" w:color="auto"/>
                                                        <w:bottom w:val="none" w:sz="0" w:space="0" w:color="auto"/>
                                                        <w:right w:val="none" w:sz="0" w:space="0" w:color="auto"/>
                                                      </w:divBdr>
                                                      <w:divsChild>
                                                        <w:div w:id="1924072678">
                                                          <w:marLeft w:val="0"/>
                                                          <w:marRight w:val="0"/>
                                                          <w:marTop w:val="0"/>
                                                          <w:marBottom w:val="0"/>
                                                          <w:divBdr>
                                                            <w:top w:val="none" w:sz="0" w:space="0" w:color="auto"/>
                                                            <w:left w:val="none" w:sz="0" w:space="0" w:color="auto"/>
                                                            <w:bottom w:val="none" w:sz="0" w:space="0" w:color="auto"/>
                                                            <w:right w:val="none" w:sz="0" w:space="0" w:color="auto"/>
                                                          </w:divBdr>
                                                          <w:divsChild>
                                                            <w:div w:id="988483897">
                                                              <w:marLeft w:val="0"/>
                                                              <w:marRight w:val="0"/>
                                                              <w:marTop w:val="210"/>
                                                              <w:marBottom w:val="210"/>
                                                              <w:divBdr>
                                                                <w:top w:val="none" w:sz="0" w:space="0" w:color="auto"/>
                                                                <w:left w:val="none" w:sz="0" w:space="0" w:color="auto"/>
                                                                <w:bottom w:val="none" w:sz="0" w:space="0" w:color="auto"/>
                                                                <w:right w:val="none" w:sz="0" w:space="0" w:color="auto"/>
                                                              </w:divBdr>
                                                              <w:divsChild>
                                                                <w:div w:id="1051030644">
                                                                  <w:marLeft w:val="480"/>
                                                                  <w:marRight w:val="0"/>
                                                                  <w:marTop w:val="0"/>
                                                                  <w:marBottom w:val="0"/>
                                                                  <w:divBdr>
                                                                    <w:top w:val="none" w:sz="0" w:space="0" w:color="auto"/>
                                                                    <w:left w:val="none" w:sz="0" w:space="0" w:color="auto"/>
                                                                    <w:bottom w:val="none" w:sz="0" w:space="0" w:color="auto"/>
                                                                    <w:right w:val="none" w:sz="0" w:space="0" w:color="auto"/>
                                                                  </w:divBdr>
                                                                  <w:divsChild>
                                                                    <w:div w:id="464086602">
                                                                      <w:marLeft w:val="0"/>
                                                                      <w:marRight w:val="0"/>
                                                                      <w:marTop w:val="0"/>
                                                                      <w:marBottom w:val="0"/>
                                                                      <w:divBdr>
                                                                        <w:top w:val="none" w:sz="0" w:space="0" w:color="auto"/>
                                                                        <w:left w:val="none" w:sz="0" w:space="0" w:color="auto"/>
                                                                        <w:bottom w:val="none" w:sz="0" w:space="0" w:color="auto"/>
                                                                        <w:right w:val="none" w:sz="0" w:space="0" w:color="auto"/>
                                                                      </w:divBdr>
                                                                      <w:divsChild>
                                                                        <w:div w:id="1393886138">
                                                                          <w:marLeft w:val="0"/>
                                                                          <w:marRight w:val="0"/>
                                                                          <w:marTop w:val="210"/>
                                                                          <w:marBottom w:val="210"/>
                                                                          <w:divBdr>
                                                                            <w:top w:val="none" w:sz="0" w:space="0" w:color="auto"/>
                                                                            <w:left w:val="none" w:sz="0" w:space="0" w:color="auto"/>
                                                                            <w:bottom w:val="none" w:sz="0" w:space="0" w:color="auto"/>
                                                                            <w:right w:val="none" w:sz="0" w:space="0" w:color="auto"/>
                                                                          </w:divBdr>
                                                                          <w:divsChild>
                                                                            <w:div w:id="1317953988">
                                                                              <w:marLeft w:val="480"/>
                                                                              <w:marRight w:val="0"/>
                                                                              <w:marTop w:val="0"/>
                                                                              <w:marBottom w:val="0"/>
                                                                              <w:divBdr>
                                                                                <w:top w:val="none" w:sz="0" w:space="0" w:color="auto"/>
                                                                                <w:left w:val="none" w:sz="0" w:space="0" w:color="auto"/>
                                                                                <w:bottom w:val="none" w:sz="0" w:space="0" w:color="auto"/>
                                                                                <w:right w:val="none" w:sz="0" w:space="0" w:color="auto"/>
                                                                              </w:divBdr>
                                                                            </w:div>
                                                                          </w:divsChild>
                                                                        </w:div>
                                                                        <w:div w:id="1812408034">
                                                                          <w:marLeft w:val="0"/>
                                                                          <w:marRight w:val="0"/>
                                                                          <w:marTop w:val="210"/>
                                                                          <w:marBottom w:val="210"/>
                                                                          <w:divBdr>
                                                                            <w:top w:val="none" w:sz="0" w:space="0" w:color="auto"/>
                                                                            <w:left w:val="none" w:sz="0" w:space="0" w:color="auto"/>
                                                                            <w:bottom w:val="none" w:sz="0" w:space="0" w:color="auto"/>
                                                                            <w:right w:val="none" w:sz="0" w:space="0" w:color="auto"/>
                                                                          </w:divBdr>
                                                                          <w:divsChild>
                                                                            <w:div w:id="205796482">
                                                                              <w:marLeft w:val="480"/>
                                                                              <w:marRight w:val="0"/>
                                                                              <w:marTop w:val="0"/>
                                                                              <w:marBottom w:val="0"/>
                                                                              <w:divBdr>
                                                                                <w:top w:val="none" w:sz="0" w:space="0" w:color="auto"/>
                                                                                <w:left w:val="none" w:sz="0" w:space="0" w:color="auto"/>
                                                                                <w:bottom w:val="none" w:sz="0" w:space="0" w:color="auto"/>
                                                                                <w:right w:val="none" w:sz="0" w:space="0" w:color="auto"/>
                                                                              </w:divBdr>
                                                                            </w:div>
                                                                          </w:divsChild>
                                                                        </w:div>
                                                                        <w:div w:id="232155895">
                                                                          <w:marLeft w:val="0"/>
                                                                          <w:marRight w:val="0"/>
                                                                          <w:marTop w:val="210"/>
                                                                          <w:marBottom w:val="210"/>
                                                                          <w:divBdr>
                                                                            <w:top w:val="none" w:sz="0" w:space="0" w:color="auto"/>
                                                                            <w:left w:val="none" w:sz="0" w:space="0" w:color="auto"/>
                                                                            <w:bottom w:val="none" w:sz="0" w:space="0" w:color="auto"/>
                                                                            <w:right w:val="none" w:sz="0" w:space="0" w:color="auto"/>
                                                                          </w:divBdr>
                                                                          <w:divsChild>
                                                                            <w:div w:id="1204250355">
                                                                              <w:marLeft w:val="480"/>
                                                                              <w:marRight w:val="0"/>
                                                                              <w:marTop w:val="0"/>
                                                                              <w:marBottom w:val="0"/>
                                                                              <w:divBdr>
                                                                                <w:top w:val="none" w:sz="0" w:space="0" w:color="auto"/>
                                                                                <w:left w:val="none" w:sz="0" w:space="0" w:color="auto"/>
                                                                                <w:bottom w:val="none" w:sz="0" w:space="0" w:color="auto"/>
                                                                                <w:right w:val="none" w:sz="0" w:space="0" w:color="auto"/>
                                                                              </w:divBdr>
                                                                            </w:div>
                                                                          </w:divsChild>
                                                                        </w:div>
                                                                        <w:div w:id="1549611135">
                                                                          <w:marLeft w:val="0"/>
                                                                          <w:marRight w:val="0"/>
                                                                          <w:marTop w:val="210"/>
                                                                          <w:marBottom w:val="0"/>
                                                                          <w:divBdr>
                                                                            <w:top w:val="none" w:sz="0" w:space="0" w:color="auto"/>
                                                                            <w:left w:val="none" w:sz="0" w:space="0" w:color="auto"/>
                                                                            <w:bottom w:val="none" w:sz="0" w:space="0" w:color="auto"/>
                                                                            <w:right w:val="none" w:sz="0" w:space="0" w:color="auto"/>
                                                                          </w:divBdr>
                                                                          <w:divsChild>
                                                                            <w:div w:id="79425107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3868">
                                                              <w:marLeft w:val="0"/>
                                                              <w:marRight w:val="0"/>
                                                              <w:marTop w:val="210"/>
                                                              <w:marBottom w:val="0"/>
                                                              <w:divBdr>
                                                                <w:top w:val="none" w:sz="0" w:space="0" w:color="auto"/>
                                                                <w:left w:val="none" w:sz="0" w:space="0" w:color="auto"/>
                                                                <w:bottom w:val="none" w:sz="0" w:space="0" w:color="auto"/>
                                                                <w:right w:val="none" w:sz="0" w:space="0" w:color="auto"/>
                                                              </w:divBdr>
                                                              <w:divsChild>
                                                                <w:div w:id="11098187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052526">
                                                  <w:marLeft w:val="0"/>
                                                  <w:marRight w:val="0"/>
                                                  <w:marTop w:val="210"/>
                                                  <w:marBottom w:val="210"/>
                                                  <w:divBdr>
                                                    <w:top w:val="none" w:sz="0" w:space="0" w:color="auto"/>
                                                    <w:left w:val="none" w:sz="0" w:space="0" w:color="auto"/>
                                                    <w:bottom w:val="none" w:sz="0" w:space="0" w:color="auto"/>
                                                    <w:right w:val="none" w:sz="0" w:space="0" w:color="auto"/>
                                                  </w:divBdr>
                                                  <w:divsChild>
                                                    <w:div w:id="140391809">
                                                      <w:marLeft w:val="480"/>
                                                      <w:marRight w:val="0"/>
                                                      <w:marTop w:val="0"/>
                                                      <w:marBottom w:val="0"/>
                                                      <w:divBdr>
                                                        <w:top w:val="none" w:sz="0" w:space="0" w:color="auto"/>
                                                        <w:left w:val="none" w:sz="0" w:space="0" w:color="auto"/>
                                                        <w:bottom w:val="none" w:sz="0" w:space="0" w:color="auto"/>
                                                        <w:right w:val="none" w:sz="0" w:space="0" w:color="auto"/>
                                                      </w:divBdr>
                                                      <w:divsChild>
                                                        <w:div w:id="1612667897">
                                                          <w:marLeft w:val="0"/>
                                                          <w:marRight w:val="0"/>
                                                          <w:marTop w:val="0"/>
                                                          <w:marBottom w:val="0"/>
                                                          <w:divBdr>
                                                            <w:top w:val="none" w:sz="0" w:space="0" w:color="auto"/>
                                                            <w:left w:val="none" w:sz="0" w:space="0" w:color="auto"/>
                                                            <w:bottom w:val="none" w:sz="0" w:space="0" w:color="auto"/>
                                                            <w:right w:val="none" w:sz="0" w:space="0" w:color="auto"/>
                                                          </w:divBdr>
                                                          <w:divsChild>
                                                            <w:div w:id="503127390">
                                                              <w:marLeft w:val="0"/>
                                                              <w:marRight w:val="0"/>
                                                              <w:marTop w:val="210"/>
                                                              <w:marBottom w:val="210"/>
                                                              <w:divBdr>
                                                                <w:top w:val="none" w:sz="0" w:space="0" w:color="auto"/>
                                                                <w:left w:val="none" w:sz="0" w:space="0" w:color="auto"/>
                                                                <w:bottom w:val="none" w:sz="0" w:space="0" w:color="auto"/>
                                                                <w:right w:val="none" w:sz="0" w:space="0" w:color="auto"/>
                                                              </w:divBdr>
                                                              <w:divsChild>
                                                                <w:div w:id="678385541">
                                                                  <w:marLeft w:val="480"/>
                                                                  <w:marRight w:val="0"/>
                                                                  <w:marTop w:val="0"/>
                                                                  <w:marBottom w:val="0"/>
                                                                  <w:divBdr>
                                                                    <w:top w:val="none" w:sz="0" w:space="0" w:color="auto"/>
                                                                    <w:left w:val="none" w:sz="0" w:space="0" w:color="auto"/>
                                                                    <w:bottom w:val="none" w:sz="0" w:space="0" w:color="auto"/>
                                                                    <w:right w:val="none" w:sz="0" w:space="0" w:color="auto"/>
                                                                  </w:divBdr>
                                                                  <w:divsChild>
                                                                    <w:div w:id="1621302625">
                                                                      <w:marLeft w:val="0"/>
                                                                      <w:marRight w:val="0"/>
                                                                      <w:marTop w:val="0"/>
                                                                      <w:marBottom w:val="0"/>
                                                                      <w:divBdr>
                                                                        <w:top w:val="none" w:sz="0" w:space="0" w:color="auto"/>
                                                                        <w:left w:val="none" w:sz="0" w:space="0" w:color="auto"/>
                                                                        <w:bottom w:val="none" w:sz="0" w:space="0" w:color="auto"/>
                                                                        <w:right w:val="none" w:sz="0" w:space="0" w:color="auto"/>
                                                                      </w:divBdr>
                                                                      <w:divsChild>
                                                                        <w:div w:id="524561008">
                                                                          <w:marLeft w:val="0"/>
                                                                          <w:marRight w:val="0"/>
                                                                          <w:marTop w:val="210"/>
                                                                          <w:marBottom w:val="210"/>
                                                                          <w:divBdr>
                                                                            <w:top w:val="none" w:sz="0" w:space="0" w:color="auto"/>
                                                                            <w:left w:val="none" w:sz="0" w:space="0" w:color="auto"/>
                                                                            <w:bottom w:val="none" w:sz="0" w:space="0" w:color="auto"/>
                                                                            <w:right w:val="none" w:sz="0" w:space="0" w:color="auto"/>
                                                                          </w:divBdr>
                                                                          <w:divsChild>
                                                                            <w:div w:id="298651753">
                                                                              <w:marLeft w:val="480"/>
                                                                              <w:marRight w:val="0"/>
                                                                              <w:marTop w:val="0"/>
                                                                              <w:marBottom w:val="0"/>
                                                                              <w:divBdr>
                                                                                <w:top w:val="none" w:sz="0" w:space="0" w:color="auto"/>
                                                                                <w:left w:val="none" w:sz="0" w:space="0" w:color="auto"/>
                                                                                <w:bottom w:val="none" w:sz="0" w:space="0" w:color="auto"/>
                                                                                <w:right w:val="none" w:sz="0" w:space="0" w:color="auto"/>
                                                                              </w:divBdr>
                                                                            </w:div>
                                                                          </w:divsChild>
                                                                        </w:div>
                                                                        <w:div w:id="767431349">
                                                                          <w:marLeft w:val="0"/>
                                                                          <w:marRight w:val="0"/>
                                                                          <w:marTop w:val="210"/>
                                                                          <w:marBottom w:val="210"/>
                                                                          <w:divBdr>
                                                                            <w:top w:val="none" w:sz="0" w:space="0" w:color="auto"/>
                                                                            <w:left w:val="none" w:sz="0" w:space="0" w:color="auto"/>
                                                                            <w:bottom w:val="none" w:sz="0" w:space="0" w:color="auto"/>
                                                                            <w:right w:val="none" w:sz="0" w:space="0" w:color="auto"/>
                                                                          </w:divBdr>
                                                                          <w:divsChild>
                                                                            <w:div w:id="400098269">
                                                                              <w:marLeft w:val="480"/>
                                                                              <w:marRight w:val="0"/>
                                                                              <w:marTop w:val="0"/>
                                                                              <w:marBottom w:val="0"/>
                                                                              <w:divBdr>
                                                                                <w:top w:val="none" w:sz="0" w:space="0" w:color="auto"/>
                                                                                <w:left w:val="none" w:sz="0" w:space="0" w:color="auto"/>
                                                                                <w:bottom w:val="none" w:sz="0" w:space="0" w:color="auto"/>
                                                                                <w:right w:val="none" w:sz="0" w:space="0" w:color="auto"/>
                                                                              </w:divBdr>
                                                                            </w:div>
                                                                          </w:divsChild>
                                                                        </w:div>
                                                                        <w:div w:id="1545094177">
                                                                          <w:marLeft w:val="0"/>
                                                                          <w:marRight w:val="0"/>
                                                                          <w:marTop w:val="210"/>
                                                                          <w:marBottom w:val="210"/>
                                                                          <w:divBdr>
                                                                            <w:top w:val="none" w:sz="0" w:space="0" w:color="auto"/>
                                                                            <w:left w:val="none" w:sz="0" w:space="0" w:color="auto"/>
                                                                            <w:bottom w:val="none" w:sz="0" w:space="0" w:color="auto"/>
                                                                            <w:right w:val="none" w:sz="0" w:space="0" w:color="auto"/>
                                                                          </w:divBdr>
                                                                          <w:divsChild>
                                                                            <w:div w:id="725882570">
                                                                              <w:marLeft w:val="480"/>
                                                                              <w:marRight w:val="0"/>
                                                                              <w:marTop w:val="0"/>
                                                                              <w:marBottom w:val="0"/>
                                                                              <w:divBdr>
                                                                                <w:top w:val="none" w:sz="0" w:space="0" w:color="auto"/>
                                                                                <w:left w:val="none" w:sz="0" w:space="0" w:color="auto"/>
                                                                                <w:bottom w:val="none" w:sz="0" w:space="0" w:color="auto"/>
                                                                                <w:right w:val="none" w:sz="0" w:space="0" w:color="auto"/>
                                                                              </w:divBdr>
                                                                            </w:div>
                                                                          </w:divsChild>
                                                                        </w:div>
                                                                        <w:div w:id="338390284">
                                                                          <w:marLeft w:val="0"/>
                                                                          <w:marRight w:val="0"/>
                                                                          <w:marTop w:val="210"/>
                                                                          <w:marBottom w:val="210"/>
                                                                          <w:divBdr>
                                                                            <w:top w:val="none" w:sz="0" w:space="0" w:color="auto"/>
                                                                            <w:left w:val="none" w:sz="0" w:space="0" w:color="auto"/>
                                                                            <w:bottom w:val="none" w:sz="0" w:space="0" w:color="auto"/>
                                                                            <w:right w:val="none" w:sz="0" w:space="0" w:color="auto"/>
                                                                          </w:divBdr>
                                                                          <w:divsChild>
                                                                            <w:div w:id="1315187125">
                                                                              <w:marLeft w:val="480"/>
                                                                              <w:marRight w:val="0"/>
                                                                              <w:marTop w:val="0"/>
                                                                              <w:marBottom w:val="0"/>
                                                                              <w:divBdr>
                                                                                <w:top w:val="none" w:sz="0" w:space="0" w:color="auto"/>
                                                                                <w:left w:val="none" w:sz="0" w:space="0" w:color="auto"/>
                                                                                <w:bottom w:val="none" w:sz="0" w:space="0" w:color="auto"/>
                                                                                <w:right w:val="none" w:sz="0" w:space="0" w:color="auto"/>
                                                                              </w:divBdr>
                                                                            </w:div>
                                                                          </w:divsChild>
                                                                        </w:div>
                                                                        <w:div w:id="1368481943">
                                                                          <w:marLeft w:val="0"/>
                                                                          <w:marRight w:val="0"/>
                                                                          <w:marTop w:val="210"/>
                                                                          <w:marBottom w:val="210"/>
                                                                          <w:divBdr>
                                                                            <w:top w:val="none" w:sz="0" w:space="0" w:color="auto"/>
                                                                            <w:left w:val="none" w:sz="0" w:space="0" w:color="auto"/>
                                                                            <w:bottom w:val="none" w:sz="0" w:space="0" w:color="auto"/>
                                                                            <w:right w:val="none" w:sz="0" w:space="0" w:color="auto"/>
                                                                          </w:divBdr>
                                                                          <w:divsChild>
                                                                            <w:div w:id="55977872">
                                                                              <w:marLeft w:val="480"/>
                                                                              <w:marRight w:val="0"/>
                                                                              <w:marTop w:val="0"/>
                                                                              <w:marBottom w:val="0"/>
                                                                              <w:divBdr>
                                                                                <w:top w:val="none" w:sz="0" w:space="0" w:color="auto"/>
                                                                                <w:left w:val="none" w:sz="0" w:space="0" w:color="auto"/>
                                                                                <w:bottom w:val="none" w:sz="0" w:space="0" w:color="auto"/>
                                                                                <w:right w:val="none" w:sz="0" w:space="0" w:color="auto"/>
                                                                              </w:divBdr>
                                                                            </w:div>
                                                                          </w:divsChild>
                                                                        </w:div>
                                                                        <w:div w:id="1191605195">
                                                                          <w:marLeft w:val="0"/>
                                                                          <w:marRight w:val="0"/>
                                                                          <w:marTop w:val="210"/>
                                                                          <w:marBottom w:val="0"/>
                                                                          <w:divBdr>
                                                                            <w:top w:val="none" w:sz="0" w:space="0" w:color="auto"/>
                                                                            <w:left w:val="none" w:sz="0" w:space="0" w:color="auto"/>
                                                                            <w:bottom w:val="none" w:sz="0" w:space="0" w:color="auto"/>
                                                                            <w:right w:val="none" w:sz="0" w:space="0" w:color="auto"/>
                                                                          </w:divBdr>
                                                                          <w:divsChild>
                                                                            <w:div w:id="52333083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1433">
                                                              <w:marLeft w:val="0"/>
                                                              <w:marRight w:val="0"/>
                                                              <w:marTop w:val="210"/>
                                                              <w:marBottom w:val="210"/>
                                                              <w:divBdr>
                                                                <w:top w:val="none" w:sz="0" w:space="0" w:color="auto"/>
                                                                <w:left w:val="none" w:sz="0" w:space="0" w:color="auto"/>
                                                                <w:bottom w:val="none" w:sz="0" w:space="0" w:color="auto"/>
                                                                <w:right w:val="none" w:sz="0" w:space="0" w:color="auto"/>
                                                              </w:divBdr>
                                                              <w:divsChild>
                                                                <w:div w:id="876700960">
                                                                  <w:marLeft w:val="480"/>
                                                                  <w:marRight w:val="0"/>
                                                                  <w:marTop w:val="0"/>
                                                                  <w:marBottom w:val="0"/>
                                                                  <w:divBdr>
                                                                    <w:top w:val="none" w:sz="0" w:space="0" w:color="auto"/>
                                                                    <w:left w:val="none" w:sz="0" w:space="0" w:color="auto"/>
                                                                    <w:bottom w:val="none" w:sz="0" w:space="0" w:color="auto"/>
                                                                    <w:right w:val="none" w:sz="0" w:space="0" w:color="auto"/>
                                                                  </w:divBdr>
                                                                </w:div>
                                                              </w:divsChild>
                                                            </w:div>
                                                            <w:div w:id="1893924976">
                                                              <w:marLeft w:val="0"/>
                                                              <w:marRight w:val="0"/>
                                                              <w:marTop w:val="210"/>
                                                              <w:marBottom w:val="210"/>
                                                              <w:divBdr>
                                                                <w:top w:val="none" w:sz="0" w:space="0" w:color="auto"/>
                                                                <w:left w:val="none" w:sz="0" w:space="0" w:color="auto"/>
                                                                <w:bottom w:val="none" w:sz="0" w:space="0" w:color="auto"/>
                                                                <w:right w:val="none" w:sz="0" w:space="0" w:color="auto"/>
                                                              </w:divBdr>
                                                              <w:divsChild>
                                                                <w:div w:id="535774826">
                                                                  <w:marLeft w:val="480"/>
                                                                  <w:marRight w:val="0"/>
                                                                  <w:marTop w:val="0"/>
                                                                  <w:marBottom w:val="0"/>
                                                                  <w:divBdr>
                                                                    <w:top w:val="none" w:sz="0" w:space="0" w:color="auto"/>
                                                                    <w:left w:val="none" w:sz="0" w:space="0" w:color="auto"/>
                                                                    <w:bottom w:val="none" w:sz="0" w:space="0" w:color="auto"/>
                                                                    <w:right w:val="none" w:sz="0" w:space="0" w:color="auto"/>
                                                                  </w:divBdr>
                                                                </w:div>
                                                              </w:divsChild>
                                                            </w:div>
                                                            <w:div w:id="1949190595">
                                                              <w:marLeft w:val="0"/>
                                                              <w:marRight w:val="0"/>
                                                              <w:marTop w:val="210"/>
                                                              <w:marBottom w:val="0"/>
                                                              <w:divBdr>
                                                                <w:top w:val="none" w:sz="0" w:space="0" w:color="auto"/>
                                                                <w:left w:val="none" w:sz="0" w:space="0" w:color="auto"/>
                                                                <w:bottom w:val="none" w:sz="0" w:space="0" w:color="auto"/>
                                                                <w:right w:val="none" w:sz="0" w:space="0" w:color="auto"/>
                                                              </w:divBdr>
                                                              <w:divsChild>
                                                                <w:div w:id="13703047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27389">
                                                  <w:marLeft w:val="0"/>
                                                  <w:marRight w:val="0"/>
                                                  <w:marTop w:val="210"/>
                                                  <w:marBottom w:val="210"/>
                                                  <w:divBdr>
                                                    <w:top w:val="none" w:sz="0" w:space="0" w:color="auto"/>
                                                    <w:left w:val="none" w:sz="0" w:space="0" w:color="auto"/>
                                                    <w:bottom w:val="none" w:sz="0" w:space="0" w:color="auto"/>
                                                    <w:right w:val="none" w:sz="0" w:space="0" w:color="auto"/>
                                                  </w:divBdr>
                                                  <w:divsChild>
                                                    <w:div w:id="1691182860">
                                                      <w:marLeft w:val="480"/>
                                                      <w:marRight w:val="0"/>
                                                      <w:marTop w:val="0"/>
                                                      <w:marBottom w:val="0"/>
                                                      <w:divBdr>
                                                        <w:top w:val="none" w:sz="0" w:space="0" w:color="auto"/>
                                                        <w:left w:val="none" w:sz="0" w:space="0" w:color="auto"/>
                                                        <w:bottom w:val="none" w:sz="0" w:space="0" w:color="auto"/>
                                                        <w:right w:val="none" w:sz="0" w:space="0" w:color="auto"/>
                                                      </w:divBdr>
                                                    </w:div>
                                                  </w:divsChild>
                                                </w:div>
                                                <w:div w:id="1923024080">
                                                  <w:marLeft w:val="0"/>
                                                  <w:marRight w:val="0"/>
                                                  <w:marTop w:val="210"/>
                                                  <w:marBottom w:val="210"/>
                                                  <w:divBdr>
                                                    <w:top w:val="none" w:sz="0" w:space="0" w:color="auto"/>
                                                    <w:left w:val="none" w:sz="0" w:space="0" w:color="auto"/>
                                                    <w:bottom w:val="none" w:sz="0" w:space="0" w:color="auto"/>
                                                    <w:right w:val="none" w:sz="0" w:space="0" w:color="auto"/>
                                                  </w:divBdr>
                                                  <w:divsChild>
                                                    <w:div w:id="2115899499">
                                                      <w:marLeft w:val="480"/>
                                                      <w:marRight w:val="0"/>
                                                      <w:marTop w:val="0"/>
                                                      <w:marBottom w:val="0"/>
                                                      <w:divBdr>
                                                        <w:top w:val="none" w:sz="0" w:space="0" w:color="auto"/>
                                                        <w:left w:val="none" w:sz="0" w:space="0" w:color="auto"/>
                                                        <w:bottom w:val="none" w:sz="0" w:space="0" w:color="auto"/>
                                                        <w:right w:val="none" w:sz="0" w:space="0" w:color="auto"/>
                                                      </w:divBdr>
                                                    </w:div>
                                                  </w:divsChild>
                                                </w:div>
                                                <w:div w:id="14769349">
                                                  <w:marLeft w:val="0"/>
                                                  <w:marRight w:val="0"/>
                                                  <w:marTop w:val="210"/>
                                                  <w:marBottom w:val="210"/>
                                                  <w:divBdr>
                                                    <w:top w:val="none" w:sz="0" w:space="0" w:color="auto"/>
                                                    <w:left w:val="none" w:sz="0" w:space="0" w:color="auto"/>
                                                    <w:bottom w:val="none" w:sz="0" w:space="0" w:color="auto"/>
                                                    <w:right w:val="none" w:sz="0" w:space="0" w:color="auto"/>
                                                  </w:divBdr>
                                                  <w:divsChild>
                                                    <w:div w:id="905605238">
                                                      <w:marLeft w:val="480"/>
                                                      <w:marRight w:val="0"/>
                                                      <w:marTop w:val="0"/>
                                                      <w:marBottom w:val="0"/>
                                                      <w:divBdr>
                                                        <w:top w:val="none" w:sz="0" w:space="0" w:color="auto"/>
                                                        <w:left w:val="none" w:sz="0" w:space="0" w:color="auto"/>
                                                        <w:bottom w:val="none" w:sz="0" w:space="0" w:color="auto"/>
                                                        <w:right w:val="none" w:sz="0" w:space="0" w:color="auto"/>
                                                      </w:divBdr>
                                                      <w:divsChild>
                                                        <w:div w:id="796218135">
                                                          <w:marLeft w:val="0"/>
                                                          <w:marRight w:val="0"/>
                                                          <w:marTop w:val="0"/>
                                                          <w:marBottom w:val="0"/>
                                                          <w:divBdr>
                                                            <w:top w:val="none" w:sz="0" w:space="0" w:color="auto"/>
                                                            <w:left w:val="none" w:sz="0" w:space="0" w:color="auto"/>
                                                            <w:bottom w:val="none" w:sz="0" w:space="0" w:color="auto"/>
                                                            <w:right w:val="none" w:sz="0" w:space="0" w:color="auto"/>
                                                          </w:divBdr>
                                                          <w:divsChild>
                                                            <w:div w:id="916327986">
                                                              <w:marLeft w:val="0"/>
                                                              <w:marRight w:val="0"/>
                                                              <w:marTop w:val="210"/>
                                                              <w:marBottom w:val="210"/>
                                                              <w:divBdr>
                                                                <w:top w:val="none" w:sz="0" w:space="0" w:color="auto"/>
                                                                <w:left w:val="none" w:sz="0" w:space="0" w:color="auto"/>
                                                                <w:bottom w:val="none" w:sz="0" w:space="0" w:color="auto"/>
                                                                <w:right w:val="none" w:sz="0" w:space="0" w:color="auto"/>
                                                              </w:divBdr>
                                                              <w:divsChild>
                                                                <w:div w:id="912356565">
                                                                  <w:marLeft w:val="480"/>
                                                                  <w:marRight w:val="0"/>
                                                                  <w:marTop w:val="0"/>
                                                                  <w:marBottom w:val="0"/>
                                                                  <w:divBdr>
                                                                    <w:top w:val="none" w:sz="0" w:space="0" w:color="auto"/>
                                                                    <w:left w:val="none" w:sz="0" w:space="0" w:color="auto"/>
                                                                    <w:bottom w:val="none" w:sz="0" w:space="0" w:color="auto"/>
                                                                    <w:right w:val="none" w:sz="0" w:space="0" w:color="auto"/>
                                                                  </w:divBdr>
                                                                </w:div>
                                                              </w:divsChild>
                                                            </w:div>
                                                            <w:div w:id="1037582381">
                                                              <w:marLeft w:val="0"/>
                                                              <w:marRight w:val="0"/>
                                                              <w:marTop w:val="210"/>
                                                              <w:marBottom w:val="210"/>
                                                              <w:divBdr>
                                                                <w:top w:val="none" w:sz="0" w:space="0" w:color="auto"/>
                                                                <w:left w:val="none" w:sz="0" w:space="0" w:color="auto"/>
                                                                <w:bottom w:val="none" w:sz="0" w:space="0" w:color="auto"/>
                                                                <w:right w:val="none" w:sz="0" w:space="0" w:color="auto"/>
                                                              </w:divBdr>
                                                              <w:divsChild>
                                                                <w:div w:id="450785142">
                                                                  <w:marLeft w:val="480"/>
                                                                  <w:marRight w:val="0"/>
                                                                  <w:marTop w:val="0"/>
                                                                  <w:marBottom w:val="0"/>
                                                                  <w:divBdr>
                                                                    <w:top w:val="none" w:sz="0" w:space="0" w:color="auto"/>
                                                                    <w:left w:val="none" w:sz="0" w:space="0" w:color="auto"/>
                                                                    <w:bottom w:val="none" w:sz="0" w:space="0" w:color="auto"/>
                                                                    <w:right w:val="none" w:sz="0" w:space="0" w:color="auto"/>
                                                                  </w:divBdr>
                                                                </w:div>
                                                              </w:divsChild>
                                                            </w:div>
                                                            <w:div w:id="564336252">
                                                              <w:marLeft w:val="0"/>
                                                              <w:marRight w:val="0"/>
                                                              <w:marTop w:val="210"/>
                                                              <w:marBottom w:val="210"/>
                                                              <w:divBdr>
                                                                <w:top w:val="none" w:sz="0" w:space="0" w:color="auto"/>
                                                                <w:left w:val="none" w:sz="0" w:space="0" w:color="auto"/>
                                                                <w:bottom w:val="none" w:sz="0" w:space="0" w:color="auto"/>
                                                                <w:right w:val="none" w:sz="0" w:space="0" w:color="auto"/>
                                                              </w:divBdr>
                                                              <w:divsChild>
                                                                <w:div w:id="741216098">
                                                                  <w:marLeft w:val="480"/>
                                                                  <w:marRight w:val="0"/>
                                                                  <w:marTop w:val="0"/>
                                                                  <w:marBottom w:val="0"/>
                                                                  <w:divBdr>
                                                                    <w:top w:val="none" w:sz="0" w:space="0" w:color="auto"/>
                                                                    <w:left w:val="none" w:sz="0" w:space="0" w:color="auto"/>
                                                                    <w:bottom w:val="none" w:sz="0" w:space="0" w:color="auto"/>
                                                                    <w:right w:val="none" w:sz="0" w:space="0" w:color="auto"/>
                                                                  </w:divBdr>
                                                                </w:div>
                                                              </w:divsChild>
                                                            </w:div>
                                                            <w:div w:id="832333783">
                                                              <w:marLeft w:val="0"/>
                                                              <w:marRight w:val="0"/>
                                                              <w:marTop w:val="210"/>
                                                              <w:marBottom w:val="210"/>
                                                              <w:divBdr>
                                                                <w:top w:val="none" w:sz="0" w:space="0" w:color="auto"/>
                                                                <w:left w:val="none" w:sz="0" w:space="0" w:color="auto"/>
                                                                <w:bottom w:val="none" w:sz="0" w:space="0" w:color="auto"/>
                                                                <w:right w:val="none" w:sz="0" w:space="0" w:color="auto"/>
                                                              </w:divBdr>
                                                              <w:divsChild>
                                                                <w:div w:id="484787776">
                                                                  <w:marLeft w:val="480"/>
                                                                  <w:marRight w:val="0"/>
                                                                  <w:marTop w:val="0"/>
                                                                  <w:marBottom w:val="0"/>
                                                                  <w:divBdr>
                                                                    <w:top w:val="none" w:sz="0" w:space="0" w:color="auto"/>
                                                                    <w:left w:val="none" w:sz="0" w:space="0" w:color="auto"/>
                                                                    <w:bottom w:val="none" w:sz="0" w:space="0" w:color="auto"/>
                                                                    <w:right w:val="none" w:sz="0" w:space="0" w:color="auto"/>
                                                                  </w:divBdr>
                                                                </w:div>
                                                              </w:divsChild>
                                                            </w:div>
                                                            <w:div w:id="582105485">
                                                              <w:marLeft w:val="0"/>
                                                              <w:marRight w:val="0"/>
                                                              <w:marTop w:val="210"/>
                                                              <w:marBottom w:val="210"/>
                                                              <w:divBdr>
                                                                <w:top w:val="none" w:sz="0" w:space="0" w:color="auto"/>
                                                                <w:left w:val="none" w:sz="0" w:space="0" w:color="auto"/>
                                                                <w:bottom w:val="none" w:sz="0" w:space="0" w:color="auto"/>
                                                                <w:right w:val="none" w:sz="0" w:space="0" w:color="auto"/>
                                                              </w:divBdr>
                                                              <w:divsChild>
                                                                <w:div w:id="1494881205">
                                                                  <w:marLeft w:val="480"/>
                                                                  <w:marRight w:val="0"/>
                                                                  <w:marTop w:val="0"/>
                                                                  <w:marBottom w:val="0"/>
                                                                  <w:divBdr>
                                                                    <w:top w:val="none" w:sz="0" w:space="0" w:color="auto"/>
                                                                    <w:left w:val="none" w:sz="0" w:space="0" w:color="auto"/>
                                                                    <w:bottom w:val="none" w:sz="0" w:space="0" w:color="auto"/>
                                                                    <w:right w:val="none" w:sz="0" w:space="0" w:color="auto"/>
                                                                  </w:divBdr>
                                                                </w:div>
                                                              </w:divsChild>
                                                            </w:div>
                                                            <w:div w:id="1201824649">
                                                              <w:marLeft w:val="0"/>
                                                              <w:marRight w:val="0"/>
                                                              <w:marTop w:val="210"/>
                                                              <w:marBottom w:val="0"/>
                                                              <w:divBdr>
                                                                <w:top w:val="none" w:sz="0" w:space="0" w:color="auto"/>
                                                                <w:left w:val="none" w:sz="0" w:space="0" w:color="auto"/>
                                                                <w:bottom w:val="none" w:sz="0" w:space="0" w:color="auto"/>
                                                                <w:right w:val="none" w:sz="0" w:space="0" w:color="auto"/>
                                                              </w:divBdr>
                                                              <w:divsChild>
                                                                <w:div w:id="182859665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052146">
                                                  <w:marLeft w:val="0"/>
                                                  <w:marRight w:val="0"/>
                                                  <w:marTop w:val="210"/>
                                                  <w:marBottom w:val="210"/>
                                                  <w:divBdr>
                                                    <w:top w:val="none" w:sz="0" w:space="0" w:color="auto"/>
                                                    <w:left w:val="none" w:sz="0" w:space="0" w:color="auto"/>
                                                    <w:bottom w:val="none" w:sz="0" w:space="0" w:color="auto"/>
                                                    <w:right w:val="none" w:sz="0" w:space="0" w:color="auto"/>
                                                  </w:divBdr>
                                                  <w:divsChild>
                                                    <w:div w:id="173348999">
                                                      <w:marLeft w:val="480"/>
                                                      <w:marRight w:val="0"/>
                                                      <w:marTop w:val="0"/>
                                                      <w:marBottom w:val="0"/>
                                                      <w:divBdr>
                                                        <w:top w:val="none" w:sz="0" w:space="0" w:color="auto"/>
                                                        <w:left w:val="none" w:sz="0" w:space="0" w:color="auto"/>
                                                        <w:bottom w:val="none" w:sz="0" w:space="0" w:color="auto"/>
                                                        <w:right w:val="none" w:sz="0" w:space="0" w:color="auto"/>
                                                      </w:divBdr>
                                                    </w:div>
                                                  </w:divsChild>
                                                </w:div>
                                                <w:div w:id="739206204">
                                                  <w:marLeft w:val="0"/>
                                                  <w:marRight w:val="0"/>
                                                  <w:marTop w:val="210"/>
                                                  <w:marBottom w:val="210"/>
                                                  <w:divBdr>
                                                    <w:top w:val="none" w:sz="0" w:space="0" w:color="auto"/>
                                                    <w:left w:val="none" w:sz="0" w:space="0" w:color="auto"/>
                                                    <w:bottom w:val="none" w:sz="0" w:space="0" w:color="auto"/>
                                                    <w:right w:val="none" w:sz="0" w:space="0" w:color="auto"/>
                                                  </w:divBdr>
                                                  <w:divsChild>
                                                    <w:div w:id="1595548722">
                                                      <w:marLeft w:val="480"/>
                                                      <w:marRight w:val="0"/>
                                                      <w:marTop w:val="0"/>
                                                      <w:marBottom w:val="0"/>
                                                      <w:divBdr>
                                                        <w:top w:val="none" w:sz="0" w:space="0" w:color="auto"/>
                                                        <w:left w:val="none" w:sz="0" w:space="0" w:color="auto"/>
                                                        <w:bottom w:val="none" w:sz="0" w:space="0" w:color="auto"/>
                                                        <w:right w:val="none" w:sz="0" w:space="0" w:color="auto"/>
                                                      </w:divBdr>
                                                      <w:divsChild>
                                                        <w:div w:id="1250505397">
                                                          <w:marLeft w:val="0"/>
                                                          <w:marRight w:val="0"/>
                                                          <w:marTop w:val="0"/>
                                                          <w:marBottom w:val="0"/>
                                                          <w:divBdr>
                                                            <w:top w:val="none" w:sz="0" w:space="0" w:color="auto"/>
                                                            <w:left w:val="none" w:sz="0" w:space="0" w:color="auto"/>
                                                            <w:bottom w:val="none" w:sz="0" w:space="0" w:color="auto"/>
                                                            <w:right w:val="none" w:sz="0" w:space="0" w:color="auto"/>
                                                          </w:divBdr>
                                                          <w:divsChild>
                                                            <w:div w:id="1625773701">
                                                              <w:marLeft w:val="0"/>
                                                              <w:marRight w:val="0"/>
                                                              <w:marTop w:val="210"/>
                                                              <w:marBottom w:val="210"/>
                                                              <w:divBdr>
                                                                <w:top w:val="none" w:sz="0" w:space="0" w:color="auto"/>
                                                                <w:left w:val="none" w:sz="0" w:space="0" w:color="auto"/>
                                                                <w:bottom w:val="none" w:sz="0" w:space="0" w:color="auto"/>
                                                                <w:right w:val="none" w:sz="0" w:space="0" w:color="auto"/>
                                                              </w:divBdr>
                                                              <w:divsChild>
                                                                <w:div w:id="173040279">
                                                                  <w:marLeft w:val="480"/>
                                                                  <w:marRight w:val="0"/>
                                                                  <w:marTop w:val="0"/>
                                                                  <w:marBottom w:val="0"/>
                                                                  <w:divBdr>
                                                                    <w:top w:val="none" w:sz="0" w:space="0" w:color="auto"/>
                                                                    <w:left w:val="none" w:sz="0" w:space="0" w:color="auto"/>
                                                                    <w:bottom w:val="none" w:sz="0" w:space="0" w:color="auto"/>
                                                                    <w:right w:val="none" w:sz="0" w:space="0" w:color="auto"/>
                                                                  </w:divBdr>
                                                                  <w:divsChild>
                                                                    <w:div w:id="988243475">
                                                                      <w:marLeft w:val="0"/>
                                                                      <w:marRight w:val="0"/>
                                                                      <w:marTop w:val="0"/>
                                                                      <w:marBottom w:val="0"/>
                                                                      <w:divBdr>
                                                                        <w:top w:val="none" w:sz="0" w:space="0" w:color="auto"/>
                                                                        <w:left w:val="none" w:sz="0" w:space="0" w:color="auto"/>
                                                                        <w:bottom w:val="none" w:sz="0" w:space="0" w:color="auto"/>
                                                                        <w:right w:val="none" w:sz="0" w:space="0" w:color="auto"/>
                                                                      </w:divBdr>
                                                                      <w:divsChild>
                                                                        <w:div w:id="1133793350">
                                                                          <w:marLeft w:val="0"/>
                                                                          <w:marRight w:val="0"/>
                                                                          <w:marTop w:val="210"/>
                                                                          <w:marBottom w:val="210"/>
                                                                          <w:divBdr>
                                                                            <w:top w:val="none" w:sz="0" w:space="0" w:color="auto"/>
                                                                            <w:left w:val="none" w:sz="0" w:space="0" w:color="auto"/>
                                                                            <w:bottom w:val="none" w:sz="0" w:space="0" w:color="auto"/>
                                                                            <w:right w:val="none" w:sz="0" w:space="0" w:color="auto"/>
                                                                          </w:divBdr>
                                                                          <w:divsChild>
                                                                            <w:div w:id="1443264168">
                                                                              <w:marLeft w:val="480"/>
                                                                              <w:marRight w:val="0"/>
                                                                              <w:marTop w:val="0"/>
                                                                              <w:marBottom w:val="0"/>
                                                                              <w:divBdr>
                                                                                <w:top w:val="none" w:sz="0" w:space="0" w:color="auto"/>
                                                                                <w:left w:val="none" w:sz="0" w:space="0" w:color="auto"/>
                                                                                <w:bottom w:val="none" w:sz="0" w:space="0" w:color="auto"/>
                                                                                <w:right w:val="none" w:sz="0" w:space="0" w:color="auto"/>
                                                                              </w:divBdr>
                                                                            </w:div>
                                                                          </w:divsChild>
                                                                        </w:div>
                                                                        <w:div w:id="1877887763">
                                                                          <w:marLeft w:val="0"/>
                                                                          <w:marRight w:val="0"/>
                                                                          <w:marTop w:val="210"/>
                                                                          <w:marBottom w:val="210"/>
                                                                          <w:divBdr>
                                                                            <w:top w:val="none" w:sz="0" w:space="0" w:color="auto"/>
                                                                            <w:left w:val="none" w:sz="0" w:space="0" w:color="auto"/>
                                                                            <w:bottom w:val="none" w:sz="0" w:space="0" w:color="auto"/>
                                                                            <w:right w:val="none" w:sz="0" w:space="0" w:color="auto"/>
                                                                          </w:divBdr>
                                                                          <w:divsChild>
                                                                            <w:div w:id="481197471">
                                                                              <w:marLeft w:val="480"/>
                                                                              <w:marRight w:val="0"/>
                                                                              <w:marTop w:val="0"/>
                                                                              <w:marBottom w:val="0"/>
                                                                              <w:divBdr>
                                                                                <w:top w:val="none" w:sz="0" w:space="0" w:color="auto"/>
                                                                                <w:left w:val="none" w:sz="0" w:space="0" w:color="auto"/>
                                                                                <w:bottom w:val="none" w:sz="0" w:space="0" w:color="auto"/>
                                                                                <w:right w:val="none" w:sz="0" w:space="0" w:color="auto"/>
                                                                              </w:divBdr>
                                                                            </w:div>
                                                                          </w:divsChild>
                                                                        </w:div>
                                                                        <w:div w:id="1134719644">
                                                                          <w:marLeft w:val="0"/>
                                                                          <w:marRight w:val="0"/>
                                                                          <w:marTop w:val="210"/>
                                                                          <w:marBottom w:val="210"/>
                                                                          <w:divBdr>
                                                                            <w:top w:val="none" w:sz="0" w:space="0" w:color="auto"/>
                                                                            <w:left w:val="none" w:sz="0" w:space="0" w:color="auto"/>
                                                                            <w:bottom w:val="none" w:sz="0" w:space="0" w:color="auto"/>
                                                                            <w:right w:val="none" w:sz="0" w:space="0" w:color="auto"/>
                                                                          </w:divBdr>
                                                                          <w:divsChild>
                                                                            <w:div w:id="963271274">
                                                                              <w:marLeft w:val="480"/>
                                                                              <w:marRight w:val="0"/>
                                                                              <w:marTop w:val="0"/>
                                                                              <w:marBottom w:val="0"/>
                                                                              <w:divBdr>
                                                                                <w:top w:val="none" w:sz="0" w:space="0" w:color="auto"/>
                                                                                <w:left w:val="none" w:sz="0" w:space="0" w:color="auto"/>
                                                                                <w:bottom w:val="none" w:sz="0" w:space="0" w:color="auto"/>
                                                                                <w:right w:val="none" w:sz="0" w:space="0" w:color="auto"/>
                                                                              </w:divBdr>
                                                                            </w:div>
                                                                          </w:divsChild>
                                                                        </w:div>
                                                                        <w:div w:id="1582594298">
                                                                          <w:marLeft w:val="0"/>
                                                                          <w:marRight w:val="0"/>
                                                                          <w:marTop w:val="210"/>
                                                                          <w:marBottom w:val="210"/>
                                                                          <w:divBdr>
                                                                            <w:top w:val="none" w:sz="0" w:space="0" w:color="auto"/>
                                                                            <w:left w:val="none" w:sz="0" w:space="0" w:color="auto"/>
                                                                            <w:bottom w:val="none" w:sz="0" w:space="0" w:color="auto"/>
                                                                            <w:right w:val="none" w:sz="0" w:space="0" w:color="auto"/>
                                                                          </w:divBdr>
                                                                          <w:divsChild>
                                                                            <w:div w:id="1948928992">
                                                                              <w:marLeft w:val="480"/>
                                                                              <w:marRight w:val="0"/>
                                                                              <w:marTop w:val="0"/>
                                                                              <w:marBottom w:val="0"/>
                                                                              <w:divBdr>
                                                                                <w:top w:val="none" w:sz="0" w:space="0" w:color="auto"/>
                                                                                <w:left w:val="none" w:sz="0" w:space="0" w:color="auto"/>
                                                                                <w:bottom w:val="none" w:sz="0" w:space="0" w:color="auto"/>
                                                                                <w:right w:val="none" w:sz="0" w:space="0" w:color="auto"/>
                                                                              </w:divBdr>
                                                                            </w:div>
                                                                          </w:divsChild>
                                                                        </w:div>
                                                                        <w:div w:id="1939831447">
                                                                          <w:marLeft w:val="0"/>
                                                                          <w:marRight w:val="0"/>
                                                                          <w:marTop w:val="210"/>
                                                                          <w:marBottom w:val="210"/>
                                                                          <w:divBdr>
                                                                            <w:top w:val="none" w:sz="0" w:space="0" w:color="auto"/>
                                                                            <w:left w:val="none" w:sz="0" w:space="0" w:color="auto"/>
                                                                            <w:bottom w:val="none" w:sz="0" w:space="0" w:color="auto"/>
                                                                            <w:right w:val="none" w:sz="0" w:space="0" w:color="auto"/>
                                                                          </w:divBdr>
                                                                          <w:divsChild>
                                                                            <w:div w:id="941841968">
                                                                              <w:marLeft w:val="480"/>
                                                                              <w:marRight w:val="0"/>
                                                                              <w:marTop w:val="0"/>
                                                                              <w:marBottom w:val="0"/>
                                                                              <w:divBdr>
                                                                                <w:top w:val="none" w:sz="0" w:space="0" w:color="auto"/>
                                                                                <w:left w:val="none" w:sz="0" w:space="0" w:color="auto"/>
                                                                                <w:bottom w:val="none" w:sz="0" w:space="0" w:color="auto"/>
                                                                                <w:right w:val="none" w:sz="0" w:space="0" w:color="auto"/>
                                                                              </w:divBdr>
                                                                            </w:div>
                                                                          </w:divsChild>
                                                                        </w:div>
                                                                        <w:div w:id="1108546309">
                                                                          <w:marLeft w:val="0"/>
                                                                          <w:marRight w:val="0"/>
                                                                          <w:marTop w:val="210"/>
                                                                          <w:marBottom w:val="0"/>
                                                                          <w:divBdr>
                                                                            <w:top w:val="none" w:sz="0" w:space="0" w:color="auto"/>
                                                                            <w:left w:val="none" w:sz="0" w:space="0" w:color="auto"/>
                                                                            <w:bottom w:val="none" w:sz="0" w:space="0" w:color="auto"/>
                                                                            <w:right w:val="none" w:sz="0" w:space="0" w:color="auto"/>
                                                                          </w:divBdr>
                                                                          <w:divsChild>
                                                                            <w:div w:id="78342204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826858">
                                                              <w:marLeft w:val="0"/>
                                                              <w:marRight w:val="0"/>
                                                              <w:marTop w:val="210"/>
                                                              <w:marBottom w:val="0"/>
                                                              <w:divBdr>
                                                                <w:top w:val="none" w:sz="0" w:space="0" w:color="auto"/>
                                                                <w:left w:val="none" w:sz="0" w:space="0" w:color="auto"/>
                                                                <w:bottom w:val="none" w:sz="0" w:space="0" w:color="auto"/>
                                                                <w:right w:val="none" w:sz="0" w:space="0" w:color="auto"/>
                                                              </w:divBdr>
                                                              <w:divsChild>
                                                                <w:div w:id="122421779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75740">
                                                  <w:marLeft w:val="0"/>
                                                  <w:marRight w:val="0"/>
                                                  <w:marTop w:val="210"/>
                                                  <w:marBottom w:val="210"/>
                                                  <w:divBdr>
                                                    <w:top w:val="none" w:sz="0" w:space="0" w:color="auto"/>
                                                    <w:left w:val="none" w:sz="0" w:space="0" w:color="auto"/>
                                                    <w:bottom w:val="none" w:sz="0" w:space="0" w:color="auto"/>
                                                    <w:right w:val="none" w:sz="0" w:space="0" w:color="auto"/>
                                                  </w:divBdr>
                                                  <w:divsChild>
                                                    <w:div w:id="1378778727">
                                                      <w:marLeft w:val="480"/>
                                                      <w:marRight w:val="0"/>
                                                      <w:marTop w:val="0"/>
                                                      <w:marBottom w:val="0"/>
                                                      <w:divBdr>
                                                        <w:top w:val="none" w:sz="0" w:space="0" w:color="auto"/>
                                                        <w:left w:val="none" w:sz="0" w:space="0" w:color="auto"/>
                                                        <w:bottom w:val="none" w:sz="0" w:space="0" w:color="auto"/>
                                                        <w:right w:val="none" w:sz="0" w:space="0" w:color="auto"/>
                                                      </w:divBdr>
                                                      <w:divsChild>
                                                        <w:div w:id="692614411">
                                                          <w:marLeft w:val="0"/>
                                                          <w:marRight w:val="0"/>
                                                          <w:marTop w:val="0"/>
                                                          <w:marBottom w:val="0"/>
                                                          <w:divBdr>
                                                            <w:top w:val="none" w:sz="0" w:space="0" w:color="auto"/>
                                                            <w:left w:val="none" w:sz="0" w:space="0" w:color="auto"/>
                                                            <w:bottom w:val="none" w:sz="0" w:space="0" w:color="auto"/>
                                                            <w:right w:val="none" w:sz="0" w:space="0" w:color="auto"/>
                                                          </w:divBdr>
                                                          <w:divsChild>
                                                            <w:div w:id="440347296">
                                                              <w:marLeft w:val="0"/>
                                                              <w:marRight w:val="0"/>
                                                              <w:marTop w:val="210"/>
                                                              <w:marBottom w:val="210"/>
                                                              <w:divBdr>
                                                                <w:top w:val="none" w:sz="0" w:space="0" w:color="auto"/>
                                                                <w:left w:val="none" w:sz="0" w:space="0" w:color="auto"/>
                                                                <w:bottom w:val="none" w:sz="0" w:space="0" w:color="auto"/>
                                                                <w:right w:val="none" w:sz="0" w:space="0" w:color="auto"/>
                                                              </w:divBdr>
                                                              <w:divsChild>
                                                                <w:div w:id="9769155">
                                                                  <w:marLeft w:val="480"/>
                                                                  <w:marRight w:val="0"/>
                                                                  <w:marTop w:val="0"/>
                                                                  <w:marBottom w:val="0"/>
                                                                  <w:divBdr>
                                                                    <w:top w:val="none" w:sz="0" w:space="0" w:color="auto"/>
                                                                    <w:left w:val="none" w:sz="0" w:space="0" w:color="auto"/>
                                                                    <w:bottom w:val="none" w:sz="0" w:space="0" w:color="auto"/>
                                                                    <w:right w:val="none" w:sz="0" w:space="0" w:color="auto"/>
                                                                  </w:divBdr>
                                                                </w:div>
                                                              </w:divsChild>
                                                            </w:div>
                                                            <w:div w:id="1445151550">
                                                              <w:marLeft w:val="0"/>
                                                              <w:marRight w:val="0"/>
                                                              <w:marTop w:val="210"/>
                                                              <w:marBottom w:val="210"/>
                                                              <w:divBdr>
                                                                <w:top w:val="none" w:sz="0" w:space="0" w:color="auto"/>
                                                                <w:left w:val="none" w:sz="0" w:space="0" w:color="auto"/>
                                                                <w:bottom w:val="none" w:sz="0" w:space="0" w:color="auto"/>
                                                                <w:right w:val="none" w:sz="0" w:space="0" w:color="auto"/>
                                                              </w:divBdr>
                                                              <w:divsChild>
                                                                <w:div w:id="1626426462">
                                                                  <w:marLeft w:val="480"/>
                                                                  <w:marRight w:val="0"/>
                                                                  <w:marTop w:val="0"/>
                                                                  <w:marBottom w:val="0"/>
                                                                  <w:divBdr>
                                                                    <w:top w:val="none" w:sz="0" w:space="0" w:color="auto"/>
                                                                    <w:left w:val="none" w:sz="0" w:space="0" w:color="auto"/>
                                                                    <w:bottom w:val="none" w:sz="0" w:space="0" w:color="auto"/>
                                                                    <w:right w:val="none" w:sz="0" w:space="0" w:color="auto"/>
                                                                  </w:divBdr>
                                                                </w:div>
                                                              </w:divsChild>
                                                            </w:div>
                                                            <w:div w:id="1367413165">
                                                              <w:marLeft w:val="0"/>
                                                              <w:marRight w:val="0"/>
                                                              <w:marTop w:val="210"/>
                                                              <w:marBottom w:val="0"/>
                                                              <w:divBdr>
                                                                <w:top w:val="none" w:sz="0" w:space="0" w:color="auto"/>
                                                                <w:left w:val="none" w:sz="0" w:space="0" w:color="auto"/>
                                                                <w:bottom w:val="none" w:sz="0" w:space="0" w:color="auto"/>
                                                                <w:right w:val="none" w:sz="0" w:space="0" w:color="auto"/>
                                                              </w:divBdr>
                                                              <w:divsChild>
                                                                <w:div w:id="114789224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315347">
                                                  <w:marLeft w:val="0"/>
                                                  <w:marRight w:val="0"/>
                                                  <w:marTop w:val="210"/>
                                                  <w:marBottom w:val="210"/>
                                                  <w:divBdr>
                                                    <w:top w:val="none" w:sz="0" w:space="0" w:color="auto"/>
                                                    <w:left w:val="none" w:sz="0" w:space="0" w:color="auto"/>
                                                    <w:bottom w:val="none" w:sz="0" w:space="0" w:color="auto"/>
                                                    <w:right w:val="none" w:sz="0" w:space="0" w:color="auto"/>
                                                  </w:divBdr>
                                                  <w:divsChild>
                                                    <w:div w:id="761029595">
                                                      <w:marLeft w:val="480"/>
                                                      <w:marRight w:val="0"/>
                                                      <w:marTop w:val="0"/>
                                                      <w:marBottom w:val="0"/>
                                                      <w:divBdr>
                                                        <w:top w:val="none" w:sz="0" w:space="0" w:color="auto"/>
                                                        <w:left w:val="none" w:sz="0" w:space="0" w:color="auto"/>
                                                        <w:bottom w:val="none" w:sz="0" w:space="0" w:color="auto"/>
                                                        <w:right w:val="none" w:sz="0" w:space="0" w:color="auto"/>
                                                      </w:divBdr>
                                                    </w:div>
                                                  </w:divsChild>
                                                </w:div>
                                                <w:div w:id="1803451674">
                                                  <w:marLeft w:val="0"/>
                                                  <w:marRight w:val="0"/>
                                                  <w:marTop w:val="210"/>
                                                  <w:marBottom w:val="210"/>
                                                  <w:divBdr>
                                                    <w:top w:val="none" w:sz="0" w:space="0" w:color="auto"/>
                                                    <w:left w:val="none" w:sz="0" w:space="0" w:color="auto"/>
                                                    <w:bottom w:val="none" w:sz="0" w:space="0" w:color="auto"/>
                                                    <w:right w:val="none" w:sz="0" w:space="0" w:color="auto"/>
                                                  </w:divBdr>
                                                  <w:divsChild>
                                                    <w:div w:id="788889528">
                                                      <w:marLeft w:val="480"/>
                                                      <w:marRight w:val="0"/>
                                                      <w:marTop w:val="0"/>
                                                      <w:marBottom w:val="0"/>
                                                      <w:divBdr>
                                                        <w:top w:val="none" w:sz="0" w:space="0" w:color="auto"/>
                                                        <w:left w:val="none" w:sz="0" w:space="0" w:color="auto"/>
                                                        <w:bottom w:val="none" w:sz="0" w:space="0" w:color="auto"/>
                                                        <w:right w:val="none" w:sz="0" w:space="0" w:color="auto"/>
                                                      </w:divBdr>
                                                    </w:div>
                                                  </w:divsChild>
                                                </w:div>
                                                <w:div w:id="1679119028">
                                                  <w:marLeft w:val="0"/>
                                                  <w:marRight w:val="0"/>
                                                  <w:marTop w:val="210"/>
                                                  <w:marBottom w:val="210"/>
                                                  <w:divBdr>
                                                    <w:top w:val="none" w:sz="0" w:space="0" w:color="auto"/>
                                                    <w:left w:val="none" w:sz="0" w:space="0" w:color="auto"/>
                                                    <w:bottom w:val="none" w:sz="0" w:space="0" w:color="auto"/>
                                                    <w:right w:val="none" w:sz="0" w:space="0" w:color="auto"/>
                                                  </w:divBdr>
                                                  <w:divsChild>
                                                    <w:div w:id="65540113">
                                                      <w:marLeft w:val="480"/>
                                                      <w:marRight w:val="0"/>
                                                      <w:marTop w:val="0"/>
                                                      <w:marBottom w:val="0"/>
                                                      <w:divBdr>
                                                        <w:top w:val="none" w:sz="0" w:space="0" w:color="auto"/>
                                                        <w:left w:val="none" w:sz="0" w:space="0" w:color="auto"/>
                                                        <w:bottom w:val="none" w:sz="0" w:space="0" w:color="auto"/>
                                                        <w:right w:val="none" w:sz="0" w:space="0" w:color="auto"/>
                                                      </w:divBdr>
                                                    </w:div>
                                                  </w:divsChild>
                                                </w:div>
                                                <w:div w:id="1182474379">
                                                  <w:marLeft w:val="0"/>
                                                  <w:marRight w:val="0"/>
                                                  <w:marTop w:val="210"/>
                                                  <w:marBottom w:val="210"/>
                                                  <w:divBdr>
                                                    <w:top w:val="none" w:sz="0" w:space="0" w:color="auto"/>
                                                    <w:left w:val="none" w:sz="0" w:space="0" w:color="auto"/>
                                                    <w:bottom w:val="none" w:sz="0" w:space="0" w:color="auto"/>
                                                    <w:right w:val="none" w:sz="0" w:space="0" w:color="auto"/>
                                                  </w:divBdr>
                                                  <w:divsChild>
                                                    <w:div w:id="1938631658">
                                                      <w:marLeft w:val="480"/>
                                                      <w:marRight w:val="0"/>
                                                      <w:marTop w:val="0"/>
                                                      <w:marBottom w:val="0"/>
                                                      <w:divBdr>
                                                        <w:top w:val="none" w:sz="0" w:space="0" w:color="auto"/>
                                                        <w:left w:val="none" w:sz="0" w:space="0" w:color="auto"/>
                                                        <w:bottom w:val="none" w:sz="0" w:space="0" w:color="auto"/>
                                                        <w:right w:val="none" w:sz="0" w:space="0" w:color="auto"/>
                                                      </w:divBdr>
                                                    </w:div>
                                                  </w:divsChild>
                                                </w:div>
                                                <w:div w:id="1342583509">
                                                  <w:marLeft w:val="0"/>
                                                  <w:marRight w:val="0"/>
                                                  <w:marTop w:val="210"/>
                                                  <w:marBottom w:val="210"/>
                                                  <w:divBdr>
                                                    <w:top w:val="none" w:sz="0" w:space="0" w:color="auto"/>
                                                    <w:left w:val="none" w:sz="0" w:space="0" w:color="auto"/>
                                                    <w:bottom w:val="none" w:sz="0" w:space="0" w:color="auto"/>
                                                    <w:right w:val="none" w:sz="0" w:space="0" w:color="auto"/>
                                                  </w:divBdr>
                                                  <w:divsChild>
                                                    <w:div w:id="31345481">
                                                      <w:marLeft w:val="480"/>
                                                      <w:marRight w:val="0"/>
                                                      <w:marTop w:val="0"/>
                                                      <w:marBottom w:val="0"/>
                                                      <w:divBdr>
                                                        <w:top w:val="none" w:sz="0" w:space="0" w:color="auto"/>
                                                        <w:left w:val="none" w:sz="0" w:space="0" w:color="auto"/>
                                                        <w:bottom w:val="none" w:sz="0" w:space="0" w:color="auto"/>
                                                        <w:right w:val="none" w:sz="0" w:space="0" w:color="auto"/>
                                                      </w:divBdr>
                                                    </w:div>
                                                  </w:divsChild>
                                                </w:div>
                                                <w:div w:id="1027678067">
                                                  <w:marLeft w:val="0"/>
                                                  <w:marRight w:val="0"/>
                                                  <w:marTop w:val="210"/>
                                                  <w:marBottom w:val="210"/>
                                                  <w:divBdr>
                                                    <w:top w:val="none" w:sz="0" w:space="0" w:color="auto"/>
                                                    <w:left w:val="none" w:sz="0" w:space="0" w:color="auto"/>
                                                    <w:bottom w:val="none" w:sz="0" w:space="0" w:color="auto"/>
                                                    <w:right w:val="none" w:sz="0" w:space="0" w:color="auto"/>
                                                  </w:divBdr>
                                                  <w:divsChild>
                                                    <w:div w:id="1764523282">
                                                      <w:marLeft w:val="480"/>
                                                      <w:marRight w:val="0"/>
                                                      <w:marTop w:val="0"/>
                                                      <w:marBottom w:val="0"/>
                                                      <w:divBdr>
                                                        <w:top w:val="none" w:sz="0" w:space="0" w:color="auto"/>
                                                        <w:left w:val="none" w:sz="0" w:space="0" w:color="auto"/>
                                                        <w:bottom w:val="none" w:sz="0" w:space="0" w:color="auto"/>
                                                        <w:right w:val="none" w:sz="0" w:space="0" w:color="auto"/>
                                                      </w:divBdr>
                                                      <w:divsChild>
                                                        <w:div w:id="1617716774">
                                                          <w:marLeft w:val="0"/>
                                                          <w:marRight w:val="0"/>
                                                          <w:marTop w:val="0"/>
                                                          <w:marBottom w:val="0"/>
                                                          <w:divBdr>
                                                            <w:top w:val="none" w:sz="0" w:space="0" w:color="auto"/>
                                                            <w:left w:val="none" w:sz="0" w:space="0" w:color="auto"/>
                                                            <w:bottom w:val="none" w:sz="0" w:space="0" w:color="auto"/>
                                                            <w:right w:val="none" w:sz="0" w:space="0" w:color="auto"/>
                                                          </w:divBdr>
                                                          <w:divsChild>
                                                            <w:div w:id="890114492">
                                                              <w:marLeft w:val="0"/>
                                                              <w:marRight w:val="0"/>
                                                              <w:marTop w:val="210"/>
                                                              <w:marBottom w:val="210"/>
                                                              <w:divBdr>
                                                                <w:top w:val="none" w:sz="0" w:space="0" w:color="auto"/>
                                                                <w:left w:val="none" w:sz="0" w:space="0" w:color="auto"/>
                                                                <w:bottom w:val="none" w:sz="0" w:space="0" w:color="auto"/>
                                                                <w:right w:val="none" w:sz="0" w:space="0" w:color="auto"/>
                                                              </w:divBdr>
                                                              <w:divsChild>
                                                                <w:div w:id="942151700">
                                                                  <w:marLeft w:val="480"/>
                                                                  <w:marRight w:val="0"/>
                                                                  <w:marTop w:val="0"/>
                                                                  <w:marBottom w:val="0"/>
                                                                  <w:divBdr>
                                                                    <w:top w:val="none" w:sz="0" w:space="0" w:color="auto"/>
                                                                    <w:left w:val="none" w:sz="0" w:space="0" w:color="auto"/>
                                                                    <w:bottom w:val="none" w:sz="0" w:space="0" w:color="auto"/>
                                                                    <w:right w:val="none" w:sz="0" w:space="0" w:color="auto"/>
                                                                  </w:divBdr>
                                                                </w:div>
                                                              </w:divsChild>
                                                            </w:div>
                                                            <w:div w:id="1758019114">
                                                              <w:marLeft w:val="0"/>
                                                              <w:marRight w:val="0"/>
                                                              <w:marTop w:val="210"/>
                                                              <w:marBottom w:val="0"/>
                                                              <w:divBdr>
                                                                <w:top w:val="none" w:sz="0" w:space="0" w:color="auto"/>
                                                                <w:left w:val="none" w:sz="0" w:space="0" w:color="auto"/>
                                                                <w:bottom w:val="none" w:sz="0" w:space="0" w:color="auto"/>
                                                                <w:right w:val="none" w:sz="0" w:space="0" w:color="auto"/>
                                                              </w:divBdr>
                                                              <w:divsChild>
                                                                <w:div w:id="187611268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563947">
                                                  <w:marLeft w:val="0"/>
                                                  <w:marRight w:val="0"/>
                                                  <w:marTop w:val="210"/>
                                                  <w:marBottom w:val="210"/>
                                                  <w:divBdr>
                                                    <w:top w:val="none" w:sz="0" w:space="0" w:color="auto"/>
                                                    <w:left w:val="none" w:sz="0" w:space="0" w:color="auto"/>
                                                    <w:bottom w:val="none" w:sz="0" w:space="0" w:color="auto"/>
                                                    <w:right w:val="none" w:sz="0" w:space="0" w:color="auto"/>
                                                  </w:divBdr>
                                                  <w:divsChild>
                                                    <w:div w:id="1984693904">
                                                      <w:marLeft w:val="480"/>
                                                      <w:marRight w:val="0"/>
                                                      <w:marTop w:val="0"/>
                                                      <w:marBottom w:val="0"/>
                                                      <w:divBdr>
                                                        <w:top w:val="none" w:sz="0" w:space="0" w:color="auto"/>
                                                        <w:left w:val="none" w:sz="0" w:space="0" w:color="auto"/>
                                                        <w:bottom w:val="none" w:sz="0" w:space="0" w:color="auto"/>
                                                        <w:right w:val="none" w:sz="0" w:space="0" w:color="auto"/>
                                                      </w:divBdr>
                                                      <w:divsChild>
                                                        <w:div w:id="1679577030">
                                                          <w:marLeft w:val="0"/>
                                                          <w:marRight w:val="0"/>
                                                          <w:marTop w:val="0"/>
                                                          <w:marBottom w:val="0"/>
                                                          <w:divBdr>
                                                            <w:top w:val="none" w:sz="0" w:space="0" w:color="auto"/>
                                                            <w:left w:val="none" w:sz="0" w:space="0" w:color="auto"/>
                                                            <w:bottom w:val="none" w:sz="0" w:space="0" w:color="auto"/>
                                                            <w:right w:val="none" w:sz="0" w:space="0" w:color="auto"/>
                                                          </w:divBdr>
                                                          <w:divsChild>
                                                            <w:div w:id="1661348964">
                                                              <w:marLeft w:val="0"/>
                                                              <w:marRight w:val="0"/>
                                                              <w:marTop w:val="210"/>
                                                              <w:marBottom w:val="210"/>
                                                              <w:divBdr>
                                                                <w:top w:val="none" w:sz="0" w:space="0" w:color="auto"/>
                                                                <w:left w:val="none" w:sz="0" w:space="0" w:color="auto"/>
                                                                <w:bottom w:val="none" w:sz="0" w:space="0" w:color="auto"/>
                                                                <w:right w:val="none" w:sz="0" w:space="0" w:color="auto"/>
                                                              </w:divBdr>
                                                              <w:divsChild>
                                                                <w:div w:id="1857622090">
                                                                  <w:marLeft w:val="480"/>
                                                                  <w:marRight w:val="0"/>
                                                                  <w:marTop w:val="0"/>
                                                                  <w:marBottom w:val="0"/>
                                                                  <w:divBdr>
                                                                    <w:top w:val="none" w:sz="0" w:space="0" w:color="auto"/>
                                                                    <w:left w:val="none" w:sz="0" w:space="0" w:color="auto"/>
                                                                    <w:bottom w:val="none" w:sz="0" w:space="0" w:color="auto"/>
                                                                    <w:right w:val="none" w:sz="0" w:space="0" w:color="auto"/>
                                                                  </w:divBdr>
                                                                  <w:divsChild>
                                                                    <w:div w:id="1045638814">
                                                                      <w:marLeft w:val="0"/>
                                                                      <w:marRight w:val="0"/>
                                                                      <w:marTop w:val="0"/>
                                                                      <w:marBottom w:val="0"/>
                                                                      <w:divBdr>
                                                                        <w:top w:val="none" w:sz="0" w:space="0" w:color="auto"/>
                                                                        <w:left w:val="none" w:sz="0" w:space="0" w:color="auto"/>
                                                                        <w:bottom w:val="none" w:sz="0" w:space="0" w:color="auto"/>
                                                                        <w:right w:val="none" w:sz="0" w:space="0" w:color="auto"/>
                                                                      </w:divBdr>
                                                                      <w:divsChild>
                                                                        <w:div w:id="1278289682">
                                                                          <w:marLeft w:val="0"/>
                                                                          <w:marRight w:val="0"/>
                                                                          <w:marTop w:val="210"/>
                                                                          <w:marBottom w:val="210"/>
                                                                          <w:divBdr>
                                                                            <w:top w:val="none" w:sz="0" w:space="0" w:color="auto"/>
                                                                            <w:left w:val="none" w:sz="0" w:space="0" w:color="auto"/>
                                                                            <w:bottom w:val="none" w:sz="0" w:space="0" w:color="auto"/>
                                                                            <w:right w:val="none" w:sz="0" w:space="0" w:color="auto"/>
                                                                          </w:divBdr>
                                                                          <w:divsChild>
                                                                            <w:div w:id="95558349">
                                                                              <w:marLeft w:val="480"/>
                                                                              <w:marRight w:val="0"/>
                                                                              <w:marTop w:val="0"/>
                                                                              <w:marBottom w:val="0"/>
                                                                              <w:divBdr>
                                                                                <w:top w:val="none" w:sz="0" w:space="0" w:color="auto"/>
                                                                                <w:left w:val="none" w:sz="0" w:space="0" w:color="auto"/>
                                                                                <w:bottom w:val="none" w:sz="0" w:space="0" w:color="auto"/>
                                                                                <w:right w:val="none" w:sz="0" w:space="0" w:color="auto"/>
                                                                              </w:divBdr>
                                                                            </w:div>
                                                                          </w:divsChild>
                                                                        </w:div>
                                                                        <w:div w:id="1144852105">
                                                                          <w:marLeft w:val="0"/>
                                                                          <w:marRight w:val="0"/>
                                                                          <w:marTop w:val="210"/>
                                                                          <w:marBottom w:val="210"/>
                                                                          <w:divBdr>
                                                                            <w:top w:val="none" w:sz="0" w:space="0" w:color="auto"/>
                                                                            <w:left w:val="none" w:sz="0" w:space="0" w:color="auto"/>
                                                                            <w:bottom w:val="none" w:sz="0" w:space="0" w:color="auto"/>
                                                                            <w:right w:val="none" w:sz="0" w:space="0" w:color="auto"/>
                                                                          </w:divBdr>
                                                                          <w:divsChild>
                                                                            <w:div w:id="1942180081">
                                                                              <w:marLeft w:val="480"/>
                                                                              <w:marRight w:val="0"/>
                                                                              <w:marTop w:val="0"/>
                                                                              <w:marBottom w:val="0"/>
                                                                              <w:divBdr>
                                                                                <w:top w:val="none" w:sz="0" w:space="0" w:color="auto"/>
                                                                                <w:left w:val="none" w:sz="0" w:space="0" w:color="auto"/>
                                                                                <w:bottom w:val="none" w:sz="0" w:space="0" w:color="auto"/>
                                                                                <w:right w:val="none" w:sz="0" w:space="0" w:color="auto"/>
                                                                              </w:divBdr>
                                                                            </w:div>
                                                                          </w:divsChild>
                                                                        </w:div>
                                                                        <w:div w:id="135731250">
                                                                          <w:marLeft w:val="0"/>
                                                                          <w:marRight w:val="0"/>
                                                                          <w:marTop w:val="210"/>
                                                                          <w:marBottom w:val="210"/>
                                                                          <w:divBdr>
                                                                            <w:top w:val="none" w:sz="0" w:space="0" w:color="auto"/>
                                                                            <w:left w:val="none" w:sz="0" w:space="0" w:color="auto"/>
                                                                            <w:bottom w:val="none" w:sz="0" w:space="0" w:color="auto"/>
                                                                            <w:right w:val="none" w:sz="0" w:space="0" w:color="auto"/>
                                                                          </w:divBdr>
                                                                          <w:divsChild>
                                                                            <w:div w:id="515852703">
                                                                              <w:marLeft w:val="480"/>
                                                                              <w:marRight w:val="0"/>
                                                                              <w:marTop w:val="0"/>
                                                                              <w:marBottom w:val="0"/>
                                                                              <w:divBdr>
                                                                                <w:top w:val="none" w:sz="0" w:space="0" w:color="auto"/>
                                                                                <w:left w:val="none" w:sz="0" w:space="0" w:color="auto"/>
                                                                                <w:bottom w:val="none" w:sz="0" w:space="0" w:color="auto"/>
                                                                                <w:right w:val="none" w:sz="0" w:space="0" w:color="auto"/>
                                                                              </w:divBdr>
                                                                            </w:div>
                                                                          </w:divsChild>
                                                                        </w:div>
                                                                        <w:div w:id="1732653198">
                                                                          <w:marLeft w:val="0"/>
                                                                          <w:marRight w:val="0"/>
                                                                          <w:marTop w:val="210"/>
                                                                          <w:marBottom w:val="0"/>
                                                                          <w:divBdr>
                                                                            <w:top w:val="none" w:sz="0" w:space="0" w:color="auto"/>
                                                                            <w:left w:val="none" w:sz="0" w:space="0" w:color="auto"/>
                                                                            <w:bottom w:val="none" w:sz="0" w:space="0" w:color="auto"/>
                                                                            <w:right w:val="none" w:sz="0" w:space="0" w:color="auto"/>
                                                                          </w:divBdr>
                                                                          <w:divsChild>
                                                                            <w:div w:id="130203541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986011">
                                                              <w:marLeft w:val="0"/>
                                                              <w:marRight w:val="0"/>
                                                              <w:marTop w:val="210"/>
                                                              <w:marBottom w:val="210"/>
                                                              <w:divBdr>
                                                                <w:top w:val="none" w:sz="0" w:space="0" w:color="auto"/>
                                                                <w:left w:val="none" w:sz="0" w:space="0" w:color="auto"/>
                                                                <w:bottom w:val="none" w:sz="0" w:space="0" w:color="auto"/>
                                                                <w:right w:val="none" w:sz="0" w:space="0" w:color="auto"/>
                                                              </w:divBdr>
                                                              <w:divsChild>
                                                                <w:div w:id="46533458">
                                                                  <w:marLeft w:val="480"/>
                                                                  <w:marRight w:val="0"/>
                                                                  <w:marTop w:val="0"/>
                                                                  <w:marBottom w:val="0"/>
                                                                  <w:divBdr>
                                                                    <w:top w:val="none" w:sz="0" w:space="0" w:color="auto"/>
                                                                    <w:left w:val="none" w:sz="0" w:space="0" w:color="auto"/>
                                                                    <w:bottom w:val="none" w:sz="0" w:space="0" w:color="auto"/>
                                                                    <w:right w:val="none" w:sz="0" w:space="0" w:color="auto"/>
                                                                  </w:divBdr>
                                                                </w:div>
                                                              </w:divsChild>
                                                            </w:div>
                                                            <w:div w:id="1287086166">
                                                              <w:marLeft w:val="0"/>
                                                              <w:marRight w:val="0"/>
                                                              <w:marTop w:val="210"/>
                                                              <w:marBottom w:val="210"/>
                                                              <w:divBdr>
                                                                <w:top w:val="none" w:sz="0" w:space="0" w:color="auto"/>
                                                                <w:left w:val="none" w:sz="0" w:space="0" w:color="auto"/>
                                                                <w:bottom w:val="none" w:sz="0" w:space="0" w:color="auto"/>
                                                                <w:right w:val="none" w:sz="0" w:space="0" w:color="auto"/>
                                                              </w:divBdr>
                                                              <w:divsChild>
                                                                <w:div w:id="1755396052">
                                                                  <w:marLeft w:val="480"/>
                                                                  <w:marRight w:val="0"/>
                                                                  <w:marTop w:val="0"/>
                                                                  <w:marBottom w:val="0"/>
                                                                  <w:divBdr>
                                                                    <w:top w:val="none" w:sz="0" w:space="0" w:color="auto"/>
                                                                    <w:left w:val="none" w:sz="0" w:space="0" w:color="auto"/>
                                                                    <w:bottom w:val="none" w:sz="0" w:space="0" w:color="auto"/>
                                                                    <w:right w:val="none" w:sz="0" w:space="0" w:color="auto"/>
                                                                  </w:divBdr>
                                                                </w:div>
                                                              </w:divsChild>
                                                            </w:div>
                                                            <w:div w:id="130026548">
                                                              <w:marLeft w:val="0"/>
                                                              <w:marRight w:val="0"/>
                                                              <w:marTop w:val="210"/>
                                                              <w:marBottom w:val="210"/>
                                                              <w:divBdr>
                                                                <w:top w:val="none" w:sz="0" w:space="0" w:color="auto"/>
                                                                <w:left w:val="none" w:sz="0" w:space="0" w:color="auto"/>
                                                                <w:bottom w:val="none" w:sz="0" w:space="0" w:color="auto"/>
                                                                <w:right w:val="none" w:sz="0" w:space="0" w:color="auto"/>
                                                              </w:divBdr>
                                                              <w:divsChild>
                                                                <w:div w:id="1780759336">
                                                                  <w:marLeft w:val="480"/>
                                                                  <w:marRight w:val="0"/>
                                                                  <w:marTop w:val="0"/>
                                                                  <w:marBottom w:val="0"/>
                                                                  <w:divBdr>
                                                                    <w:top w:val="none" w:sz="0" w:space="0" w:color="auto"/>
                                                                    <w:left w:val="none" w:sz="0" w:space="0" w:color="auto"/>
                                                                    <w:bottom w:val="none" w:sz="0" w:space="0" w:color="auto"/>
                                                                    <w:right w:val="none" w:sz="0" w:space="0" w:color="auto"/>
                                                                  </w:divBdr>
                                                                </w:div>
                                                              </w:divsChild>
                                                            </w:div>
                                                            <w:div w:id="1616715307">
                                                              <w:marLeft w:val="0"/>
                                                              <w:marRight w:val="0"/>
                                                              <w:marTop w:val="210"/>
                                                              <w:marBottom w:val="0"/>
                                                              <w:divBdr>
                                                                <w:top w:val="none" w:sz="0" w:space="0" w:color="auto"/>
                                                                <w:left w:val="none" w:sz="0" w:space="0" w:color="auto"/>
                                                                <w:bottom w:val="none" w:sz="0" w:space="0" w:color="auto"/>
                                                                <w:right w:val="none" w:sz="0" w:space="0" w:color="auto"/>
                                                              </w:divBdr>
                                                              <w:divsChild>
                                                                <w:div w:id="73112558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00357">
                                                  <w:marLeft w:val="0"/>
                                                  <w:marRight w:val="0"/>
                                                  <w:marTop w:val="210"/>
                                                  <w:marBottom w:val="210"/>
                                                  <w:divBdr>
                                                    <w:top w:val="none" w:sz="0" w:space="0" w:color="auto"/>
                                                    <w:left w:val="none" w:sz="0" w:space="0" w:color="auto"/>
                                                    <w:bottom w:val="none" w:sz="0" w:space="0" w:color="auto"/>
                                                    <w:right w:val="none" w:sz="0" w:space="0" w:color="auto"/>
                                                  </w:divBdr>
                                                  <w:divsChild>
                                                    <w:div w:id="1146703468">
                                                      <w:marLeft w:val="480"/>
                                                      <w:marRight w:val="0"/>
                                                      <w:marTop w:val="0"/>
                                                      <w:marBottom w:val="0"/>
                                                      <w:divBdr>
                                                        <w:top w:val="none" w:sz="0" w:space="0" w:color="auto"/>
                                                        <w:left w:val="none" w:sz="0" w:space="0" w:color="auto"/>
                                                        <w:bottom w:val="none" w:sz="0" w:space="0" w:color="auto"/>
                                                        <w:right w:val="none" w:sz="0" w:space="0" w:color="auto"/>
                                                      </w:divBdr>
                                                    </w:div>
                                                  </w:divsChild>
                                                </w:div>
                                                <w:div w:id="1334262382">
                                                  <w:marLeft w:val="0"/>
                                                  <w:marRight w:val="0"/>
                                                  <w:marTop w:val="210"/>
                                                  <w:marBottom w:val="210"/>
                                                  <w:divBdr>
                                                    <w:top w:val="none" w:sz="0" w:space="0" w:color="auto"/>
                                                    <w:left w:val="none" w:sz="0" w:space="0" w:color="auto"/>
                                                    <w:bottom w:val="none" w:sz="0" w:space="0" w:color="auto"/>
                                                    <w:right w:val="none" w:sz="0" w:space="0" w:color="auto"/>
                                                  </w:divBdr>
                                                  <w:divsChild>
                                                    <w:div w:id="612444145">
                                                      <w:marLeft w:val="480"/>
                                                      <w:marRight w:val="0"/>
                                                      <w:marTop w:val="0"/>
                                                      <w:marBottom w:val="0"/>
                                                      <w:divBdr>
                                                        <w:top w:val="none" w:sz="0" w:space="0" w:color="auto"/>
                                                        <w:left w:val="none" w:sz="0" w:space="0" w:color="auto"/>
                                                        <w:bottom w:val="none" w:sz="0" w:space="0" w:color="auto"/>
                                                        <w:right w:val="none" w:sz="0" w:space="0" w:color="auto"/>
                                                      </w:divBdr>
                                                      <w:divsChild>
                                                        <w:div w:id="1693917634">
                                                          <w:marLeft w:val="0"/>
                                                          <w:marRight w:val="0"/>
                                                          <w:marTop w:val="0"/>
                                                          <w:marBottom w:val="0"/>
                                                          <w:divBdr>
                                                            <w:top w:val="none" w:sz="0" w:space="0" w:color="auto"/>
                                                            <w:left w:val="none" w:sz="0" w:space="0" w:color="auto"/>
                                                            <w:bottom w:val="none" w:sz="0" w:space="0" w:color="auto"/>
                                                            <w:right w:val="none" w:sz="0" w:space="0" w:color="auto"/>
                                                          </w:divBdr>
                                                          <w:divsChild>
                                                            <w:div w:id="1751387243">
                                                              <w:marLeft w:val="0"/>
                                                              <w:marRight w:val="0"/>
                                                              <w:marTop w:val="210"/>
                                                              <w:marBottom w:val="0"/>
                                                              <w:divBdr>
                                                                <w:top w:val="none" w:sz="0" w:space="0" w:color="auto"/>
                                                                <w:left w:val="none" w:sz="0" w:space="0" w:color="auto"/>
                                                                <w:bottom w:val="none" w:sz="0" w:space="0" w:color="auto"/>
                                                                <w:right w:val="none" w:sz="0" w:space="0" w:color="auto"/>
                                                              </w:divBdr>
                                                              <w:divsChild>
                                                                <w:div w:id="2064326924">
                                                                  <w:marLeft w:val="480"/>
                                                                  <w:marRight w:val="0"/>
                                                                  <w:marTop w:val="0"/>
                                                                  <w:marBottom w:val="0"/>
                                                                  <w:divBdr>
                                                                    <w:top w:val="none" w:sz="0" w:space="0" w:color="auto"/>
                                                                    <w:left w:val="none" w:sz="0" w:space="0" w:color="auto"/>
                                                                    <w:bottom w:val="none" w:sz="0" w:space="0" w:color="auto"/>
                                                                    <w:right w:val="none" w:sz="0" w:space="0" w:color="auto"/>
                                                                  </w:divBdr>
                                                                  <w:divsChild>
                                                                    <w:div w:id="1990404175">
                                                                      <w:marLeft w:val="0"/>
                                                                      <w:marRight w:val="0"/>
                                                                      <w:marTop w:val="0"/>
                                                                      <w:marBottom w:val="0"/>
                                                                      <w:divBdr>
                                                                        <w:top w:val="none" w:sz="0" w:space="0" w:color="auto"/>
                                                                        <w:left w:val="none" w:sz="0" w:space="0" w:color="auto"/>
                                                                        <w:bottom w:val="none" w:sz="0" w:space="0" w:color="auto"/>
                                                                        <w:right w:val="none" w:sz="0" w:space="0" w:color="auto"/>
                                                                      </w:divBdr>
                                                                      <w:divsChild>
                                                                        <w:div w:id="1687053067">
                                                                          <w:marLeft w:val="0"/>
                                                                          <w:marRight w:val="0"/>
                                                                          <w:marTop w:val="210"/>
                                                                          <w:marBottom w:val="210"/>
                                                                          <w:divBdr>
                                                                            <w:top w:val="none" w:sz="0" w:space="0" w:color="auto"/>
                                                                            <w:left w:val="none" w:sz="0" w:space="0" w:color="auto"/>
                                                                            <w:bottom w:val="none" w:sz="0" w:space="0" w:color="auto"/>
                                                                            <w:right w:val="none" w:sz="0" w:space="0" w:color="auto"/>
                                                                          </w:divBdr>
                                                                          <w:divsChild>
                                                                            <w:div w:id="1483153670">
                                                                              <w:marLeft w:val="480"/>
                                                                              <w:marRight w:val="0"/>
                                                                              <w:marTop w:val="0"/>
                                                                              <w:marBottom w:val="0"/>
                                                                              <w:divBdr>
                                                                                <w:top w:val="none" w:sz="0" w:space="0" w:color="auto"/>
                                                                                <w:left w:val="none" w:sz="0" w:space="0" w:color="auto"/>
                                                                                <w:bottom w:val="none" w:sz="0" w:space="0" w:color="auto"/>
                                                                                <w:right w:val="none" w:sz="0" w:space="0" w:color="auto"/>
                                                                              </w:divBdr>
                                                                            </w:div>
                                                                          </w:divsChild>
                                                                        </w:div>
                                                                        <w:div w:id="1196582156">
                                                                          <w:marLeft w:val="0"/>
                                                                          <w:marRight w:val="0"/>
                                                                          <w:marTop w:val="210"/>
                                                                          <w:marBottom w:val="210"/>
                                                                          <w:divBdr>
                                                                            <w:top w:val="none" w:sz="0" w:space="0" w:color="auto"/>
                                                                            <w:left w:val="none" w:sz="0" w:space="0" w:color="auto"/>
                                                                            <w:bottom w:val="none" w:sz="0" w:space="0" w:color="auto"/>
                                                                            <w:right w:val="none" w:sz="0" w:space="0" w:color="auto"/>
                                                                          </w:divBdr>
                                                                          <w:divsChild>
                                                                            <w:div w:id="1383362246">
                                                                              <w:marLeft w:val="480"/>
                                                                              <w:marRight w:val="0"/>
                                                                              <w:marTop w:val="0"/>
                                                                              <w:marBottom w:val="0"/>
                                                                              <w:divBdr>
                                                                                <w:top w:val="none" w:sz="0" w:space="0" w:color="auto"/>
                                                                                <w:left w:val="none" w:sz="0" w:space="0" w:color="auto"/>
                                                                                <w:bottom w:val="none" w:sz="0" w:space="0" w:color="auto"/>
                                                                                <w:right w:val="none" w:sz="0" w:space="0" w:color="auto"/>
                                                                              </w:divBdr>
                                                                              <w:divsChild>
                                                                                <w:div w:id="1258246162">
                                                                                  <w:marLeft w:val="0"/>
                                                                                  <w:marRight w:val="0"/>
                                                                                  <w:marTop w:val="0"/>
                                                                                  <w:marBottom w:val="0"/>
                                                                                  <w:divBdr>
                                                                                    <w:top w:val="none" w:sz="0" w:space="0" w:color="auto"/>
                                                                                    <w:left w:val="none" w:sz="0" w:space="0" w:color="auto"/>
                                                                                    <w:bottom w:val="none" w:sz="0" w:space="0" w:color="auto"/>
                                                                                    <w:right w:val="none" w:sz="0" w:space="0" w:color="auto"/>
                                                                                  </w:divBdr>
                                                                                  <w:divsChild>
                                                                                    <w:div w:id="1023702313">
                                                                                      <w:marLeft w:val="0"/>
                                                                                      <w:marRight w:val="0"/>
                                                                                      <w:marTop w:val="210"/>
                                                                                      <w:marBottom w:val="210"/>
                                                                                      <w:divBdr>
                                                                                        <w:top w:val="none" w:sz="0" w:space="0" w:color="auto"/>
                                                                                        <w:left w:val="none" w:sz="0" w:space="0" w:color="auto"/>
                                                                                        <w:bottom w:val="none" w:sz="0" w:space="0" w:color="auto"/>
                                                                                        <w:right w:val="none" w:sz="0" w:space="0" w:color="auto"/>
                                                                                      </w:divBdr>
                                                                                      <w:divsChild>
                                                                                        <w:div w:id="832332325">
                                                                                          <w:marLeft w:val="480"/>
                                                                                          <w:marRight w:val="0"/>
                                                                                          <w:marTop w:val="0"/>
                                                                                          <w:marBottom w:val="0"/>
                                                                                          <w:divBdr>
                                                                                            <w:top w:val="none" w:sz="0" w:space="0" w:color="auto"/>
                                                                                            <w:left w:val="none" w:sz="0" w:space="0" w:color="auto"/>
                                                                                            <w:bottom w:val="none" w:sz="0" w:space="0" w:color="auto"/>
                                                                                            <w:right w:val="none" w:sz="0" w:space="0" w:color="auto"/>
                                                                                          </w:divBdr>
                                                                                        </w:div>
                                                                                      </w:divsChild>
                                                                                    </w:div>
                                                                                    <w:div w:id="52851068">
                                                                                      <w:marLeft w:val="0"/>
                                                                                      <w:marRight w:val="0"/>
                                                                                      <w:marTop w:val="210"/>
                                                                                      <w:marBottom w:val="0"/>
                                                                                      <w:divBdr>
                                                                                        <w:top w:val="none" w:sz="0" w:space="0" w:color="auto"/>
                                                                                        <w:left w:val="none" w:sz="0" w:space="0" w:color="auto"/>
                                                                                        <w:bottom w:val="none" w:sz="0" w:space="0" w:color="auto"/>
                                                                                        <w:right w:val="none" w:sz="0" w:space="0" w:color="auto"/>
                                                                                      </w:divBdr>
                                                                                      <w:divsChild>
                                                                                        <w:div w:id="13690700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52628">
                                                                          <w:marLeft w:val="0"/>
                                                                          <w:marRight w:val="0"/>
                                                                          <w:marTop w:val="210"/>
                                                                          <w:marBottom w:val="210"/>
                                                                          <w:divBdr>
                                                                            <w:top w:val="none" w:sz="0" w:space="0" w:color="auto"/>
                                                                            <w:left w:val="none" w:sz="0" w:space="0" w:color="auto"/>
                                                                            <w:bottom w:val="none" w:sz="0" w:space="0" w:color="auto"/>
                                                                            <w:right w:val="none" w:sz="0" w:space="0" w:color="auto"/>
                                                                          </w:divBdr>
                                                                          <w:divsChild>
                                                                            <w:div w:id="2102681594">
                                                                              <w:marLeft w:val="480"/>
                                                                              <w:marRight w:val="0"/>
                                                                              <w:marTop w:val="0"/>
                                                                              <w:marBottom w:val="0"/>
                                                                              <w:divBdr>
                                                                                <w:top w:val="none" w:sz="0" w:space="0" w:color="auto"/>
                                                                                <w:left w:val="none" w:sz="0" w:space="0" w:color="auto"/>
                                                                                <w:bottom w:val="none" w:sz="0" w:space="0" w:color="auto"/>
                                                                                <w:right w:val="none" w:sz="0" w:space="0" w:color="auto"/>
                                                                              </w:divBdr>
                                                                              <w:divsChild>
                                                                                <w:div w:id="233979067">
                                                                                  <w:marLeft w:val="0"/>
                                                                                  <w:marRight w:val="0"/>
                                                                                  <w:marTop w:val="0"/>
                                                                                  <w:marBottom w:val="0"/>
                                                                                  <w:divBdr>
                                                                                    <w:top w:val="none" w:sz="0" w:space="0" w:color="auto"/>
                                                                                    <w:left w:val="none" w:sz="0" w:space="0" w:color="auto"/>
                                                                                    <w:bottom w:val="none" w:sz="0" w:space="0" w:color="auto"/>
                                                                                    <w:right w:val="none" w:sz="0" w:space="0" w:color="auto"/>
                                                                                  </w:divBdr>
                                                                                  <w:divsChild>
                                                                                    <w:div w:id="1051803513">
                                                                                      <w:marLeft w:val="0"/>
                                                                                      <w:marRight w:val="0"/>
                                                                                      <w:marTop w:val="210"/>
                                                                                      <w:marBottom w:val="210"/>
                                                                                      <w:divBdr>
                                                                                        <w:top w:val="none" w:sz="0" w:space="0" w:color="auto"/>
                                                                                        <w:left w:val="none" w:sz="0" w:space="0" w:color="auto"/>
                                                                                        <w:bottom w:val="none" w:sz="0" w:space="0" w:color="auto"/>
                                                                                        <w:right w:val="none" w:sz="0" w:space="0" w:color="auto"/>
                                                                                      </w:divBdr>
                                                                                      <w:divsChild>
                                                                                        <w:div w:id="335154485">
                                                                                          <w:marLeft w:val="480"/>
                                                                                          <w:marRight w:val="0"/>
                                                                                          <w:marTop w:val="0"/>
                                                                                          <w:marBottom w:val="0"/>
                                                                                          <w:divBdr>
                                                                                            <w:top w:val="none" w:sz="0" w:space="0" w:color="auto"/>
                                                                                            <w:left w:val="none" w:sz="0" w:space="0" w:color="auto"/>
                                                                                            <w:bottom w:val="none" w:sz="0" w:space="0" w:color="auto"/>
                                                                                            <w:right w:val="none" w:sz="0" w:space="0" w:color="auto"/>
                                                                                          </w:divBdr>
                                                                                        </w:div>
                                                                                      </w:divsChild>
                                                                                    </w:div>
                                                                                    <w:div w:id="1786382853">
                                                                                      <w:marLeft w:val="0"/>
                                                                                      <w:marRight w:val="0"/>
                                                                                      <w:marTop w:val="210"/>
                                                                                      <w:marBottom w:val="210"/>
                                                                                      <w:divBdr>
                                                                                        <w:top w:val="none" w:sz="0" w:space="0" w:color="auto"/>
                                                                                        <w:left w:val="none" w:sz="0" w:space="0" w:color="auto"/>
                                                                                        <w:bottom w:val="none" w:sz="0" w:space="0" w:color="auto"/>
                                                                                        <w:right w:val="none" w:sz="0" w:space="0" w:color="auto"/>
                                                                                      </w:divBdr>
                                                                                      <w:divsChild>
                                                                                        <w:div w:id="223414292">
                                                                                          <w:marLeft w:val="480"/>
                                                                                          <w:marRight w:val="0"/>
                                                                                          <w:marTop w:val="0"/>
                                                                                          <w:marBottom w:val="0"/>
                                                                                          <w:divBdr>
                                                                                            <w:top w:val="none" w:sz="0" w:space="0" w:color="auto"/>
                                                                                            <w:left w:val="none" w:sz="0" w:space="0" w:color="auto"/>
                                                                                            <w:bottom w:val="none" w:sz="0" w:space="0" w:color="auto"/>
                                                                                            <w:right w:val="none" w:sz="0" w:space="0" w:color="auto"/>
                                                                                          </w:divBdr>
                                                                                        </w:div>
                                                                                      </w:divsChild>
                                                                                    </w:div>
                                                                                    <w:div w:id="204371102">
                                                                                      <w:marLeft w:val="0"/>
                                                                                      <w:marRight w:val="0"/>
                                                                                      <w:marTop w:val="210"/>
                                                                                      <w:marBottom w:val="210"/>
                                                                                      <w:divBdr>
                                                                                        <w:top w:val="none" w:sz="0" w:space="0" w:color="auto"/>
                                                                                        <w:left w:val="none" w:sz="0" w:space="0" w:color="auto"/>
                                                                                        <w:bottom w:val="none" w:sz="0" w:space="0" w:color="auto"/>
                                                                                        <w:right w:val="none" w:sz="0" w:space="0" w:color="auto"/>
                                                                                      </w:divBdr>
                                                                                      <w:divsChild>
                                                                                        <w:div w:id="1508252988">
                                                                                          <w:marLeft w:val="480"/>
                                                                                          <w:marRight w:val="0"/>
                                                                                          <w:marTop w:val="0"/>
                                                                                          <w:marBottom w:val="0"/>
                                                                                          <w:divBdr>
                                                                                            <w:top w:val="none" w:sz="0" w:space="0" w:color="auto"/>
                                                                                            <w:left w:val="none" w:sz="0" w:space="0" w:color="auto"/>
                                                                                            <w:bottom w:val="none" w:sz="0" w:space="0" w:color="auto"/>
                                                                                            <w:right w:val="none" w:sz="0" w:space="0" w:color="auto"/>
                                                                                          </w:divBdr>
                                                                                        </w:div>
                                                                                      </w:divsChild>
                                                                                    </w:div>
                                                                                    <w:div w:id="234554839">
                                                                                      <w:marLeft w:val="0"/>
                                                                                      <w:marRight w:val="0"/>
                                                                                      <w:marTop w:val="210"/>
                                                                                      <w:marBottom w:val="210"/>
                                                                                      <w:divBdr>
                                                                                        <w:top w:val="none" w:sz="0" w:space="0" w:color="auto"/>
                                                                                        <w:left w:val="none" w:sz="0" w:space="0" w:color="auto"/>
                                                                                        <w:bottom w:val="none" w:sz="0" w:space="0" w:color="auto"/>
                                                                                        <w:right w:val="none" w:sz="0" w:space="0" w:color="auto"/>
                                                                                      </w:divBdr>
                                                                                      <w:divsChild>
                                                                                        <w:div w:id="2119058253">
                                                                                          <w:marLeft w:val="480"/>
                                                                                          <w:marRight w:val="0"/>
                                                                                          <w:marTop w:val="0"/>
                                                                                          <w:marBottom w:val="0"/>
                                                                                          <w:divBdr>
                                                                                            <w:top w:val="none" w:sz="0" w:space="0" w:color="auto"/>
                                                                                            <w:left w:val="none" w:sz="0" w:space="0" w:color="auto"/>
                                                                                            <w:bottom w:val="none" w:sz="0" w:space="0" w:color="auto"/>
                                                                                            <w:right w:val="none" w:sz="0" w:space="0" w:color="auto"/>
                                                                                          </w:divBdr>
                                                                                        </w:div>
                                                                                      </w:divsChild>
                                                                                    </w:div>
                                                                                    <w:div w:id="1499077827">
                                                                                      <w:marLeft w:val="0"/>
                                                                                      <w:marRight w:val="0"/>
                                                                                      <w:marTop w:val="210"/>
                                                                                      <w:marBottom w:val="210"/>
                                                                                      <w:divBdr>
                                                                                        <w:top w:val="none" w:sz="0" w:space="0" w:color="auto"/>
                                                                                        <w:left w:val="none" w:sz="0" w:space="0" w:color="auto"/>
                                                                                        <w:bottom w:val="none" w:sz="0" w:space="0" w:color="auto"/>
                                                                                        <w:right w:val="none" w:sz="0" w:space="0" w:color="auto"/>
                                                                                      </w:divBdr>
                                                                                      <w:divsChild>
                                                                                        <w:div w:id="146676870">
                                                                                          <w:marLeft w:val="480"/>
                                                                                          <w:marRight w:val="0"/>
                                                                                          <w:marTop w:val="0"/>
                                                                                          <w:marBottom w:val="0"/>
                                                                                          <w:divBdr>
                                                                                            <w:top w:val="none" w:sz="0" w:space="0" w:color="auto"/>
                                                                                            <w:left w:val="none" w:sz="0" w:space="0" w:color="auto"/>
                                                                                            <w:bottom w:val="none" w:sz="0" w:space="0" w:color="auto"/>
                                                                                            <w:right w:val="none" w:sz="0" w:space="0" w:color="auto"/>
                                                                                          </w:divBdr>
                                                                                        </w:div>
                                                                                      </w:divsChild>
                                                                                    </w:div>
                                                                                    <w:div w:id="895044390">
                                                                                      <w:marLeft w:val="0"/>
                                                                                      <w:marRight w:val="0"/>
                                                                                      <w:marTop w:val="210"/>
                                                                                      <w:marBottom w:val="0"/>
                                                                                      <w:divBdr>
                                                                                        <w:top w:val="none" w:sz="0" w:space="0" w:color="auto"/>
                                                                                        <w:left w:val="none" w:sz="0" w:space="0" w:color="auto"/>
                                                                                        <w:bottom w:val="none" w:sz="0" w:space="0" w:color="auto"/>
                                                                                        <w:right w:val="none" w:sz="0" w:space="0" w:color="auto"/>
                                                                                      </w:divBdr>
                                                                                      <w:divsChild>
                                                                                        <w:div w:id="5204807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45507">
                                                                          <w:marLeft w:val="0"/>
                                                                          <w:marRight w:val="0"/>
                                                                          <w:marTop w:val="210"/>
                                                                          <w:marBottom w:val="0"/>
                                                                          <w:divBdr>
                                                                            <w:top w:val="none" w:sz="0" w:space="0" w:color="auto"/>
                                                                            <w:left w:val="none" w:sz="0" w:space="0" w:color="auto"/>
                                                                            <w:bottom w:val="none" w:sz="0" w:space="0" w:color="auto"/>
                                                                            <w:right w:val="none" w:sz="0" w:space="0" w:color="auto"/>
                                                                          </w:divBdr>
                                                                          <w:divsChild>
                                                                            <w:div w:id="2107460636">
                                                                              <w:marLeft w:val="480"/>
                                                                              <w:marRight w:val="0"/>
                                                                              <w:marTop w:val="0"/>
                                                                              <w:marBottom w:val="0"/>
                                                                              <w:divBdr>
                                                                                <w:top w:val="none" w:sz="0" w:space="0" w:color="auto"/>
                                                                                <w:left w:val="none" w:sz="0" w:space="0" w:color="auto"/>
                                                                                <w:bottom w:val="none" w:sz="0" w:space="0" w:color="auto"/>
                                                                                <w:right w:val="none" w:sz="0" w:space="0" w:color="auto"/>
                                                                              </w:divBdr>
                                                                              <w:divsChild>
                                                                                <w:div w:id="590545516">
                                                                                  <w:marLeft w:val="0"/>
                                                                                  <w:marRight w:val="0"/>
                                                                                  <w:marTop w:val="0"/>
                                                                                  <w:marBottom w:val="0"/>
                                                                                  <w:divBdr>
                                                                                    <w:top w:val="none" w:sz="0" w:space="0" w:color="auto"/>
                                                                                    <w:left w:val="none" w:sz="0" w:space="0" w:color="auto"/>
                                                                                    <w:bottom w:val="none" w:sz="0" w:space="0" w:color="auto"/>
                                                                                    <w:right w:val="none" w:sz="0" w:space="0" w:color="auto"/>
                                                                                  </w:divBdr>
                                                                                  <w:divsChild>
                                                                                    <w:div w:id="1393846338">
                                                                                      <w:marLeft w:val="0"/>
                                                                                      <w:marRight w:val="0"/>
                                                                                      <w:marTop w:val="210"/>
                                                                                      <w:marBottom w:val="210"/>
                                                                                      <w:divBdr>
                                                                                        <w:top w:val="none" w:sz="0" w:space="0" w:color="auto"/>
                                                                                        <w:left w:val="none" w:sz="0" w:space="0" w:color="auto"/>
                                                                                        <w:bottom w:val="none" w:sz="0" w:space="0" w:color="auto"/>
                                                                                        <w:right w:val="none" w:sz="0" w:space="0" w:color="auto"/>
                                                                                      </w:divBdr>
                                                                                      <w:divsChild>
                                                                                        <w:div w:id="1417900559">
                                                                                          <w:marLeft w:val="480"/>
                                                                                          <w:marRight w:val="0"/>
                                                                                          <w:marTop w:val="0"/>
                                                                                          <w:marBottom w:val="0"/>
                                                                                          <w:divBdr>
                                                                                            <w:top w:val="none" w:sz="0" w:space="0" w:color="auto"/>
                                                                                            <w:left w:val="none" w:sz="0" w:space="0" w:color="auto"/>
                                                                                            <w:bottom w:val="none" w:sz="0" w:space="0" w:color="auto"/>
                                                                                            <w:right w:val="none" w:sz="0" w:space="0" w:color="auto"/>
                                                                                          </w:divBdr>
                                                                                        </w:div>
                                                                                      </w:divsChild>
                                                                                    </w:div>
                                                                                    <w:div w:id="12808612">
                                                                                      <w:marLeft w:val="0"/>
                                                                                      <w:marRight w:val="0"/>
                                                                                      <w:marTop w:val="210"/>
                                                                                      <w:marBottom w:val="210"/>
                                                                                      <w:divBdr>
                                                                                        <w:top w:val="none" w:sz="0" w:space="0" w:color="auto"/>
                                                                                        <w:left w:val="none" w:sz="0" w:space="0" w:color="auto"/>
                                                                                        <w:bottom w:val="none" w:sz="0" w:space="0" w:color="auto"/>
                                                                                        <w:right w:val="none" w:sz="0" w:space="0" w:color="auto"/>
                                                                                      </w:divBdr>
                                                                                      <w:divsChild>
                                                                                        <w:div w:id="1318147331">
                                                                                          <w:marLeft w:val="480"/>
                                                                                          <w:marRight w:val="0"/>
                                                                                          <w:marTop w:val="0"/>
                                                                                          <w:marBottom w:val="0"/>
                                                                                          <w:divBdr>
                                                                                            <w:top w:val="none" w:sz="0" w:space="0" w:color="auto"/>
                                                                                            <w:left w:val="none" w:sz="0" w:space="0" w:color="auto"/>
                                                                                            <w:bottom w:val="none" w:sz="0" w:space="0" w:color="auto"/>
                                                                                            <w:right w:val="none" w:sz="0" w:space="0" w:color="auto"/>
                                                                                          </w:divBdr>
                                                                                        </w:div>
                                                                                      </w:divsChild>
                                                                                    </w:div>
                                                                                    <w:div w:id="1250389859">
                                                                                      <w:marLeft w:val="0"/>
                                                                                      <w:marRight w:val="0"/>
                                                                                      <w:marTop w:val="210"/>
                                                                                      <w:marBottom w:val="210"/>
                                                                                      <w:divBdr>
                                                                                        <w:top w:val="none" w:sz="0" w:space="0" w:color="auto"/>
                                                                                        <w:left w:val="none" w:sz="0" w:space="0" w:color="auto"/>
                                                                                        <w:bottom w:val="none" w:sz="0" w:space="0" w:color="auto"/>
                                                                                        <w:right w:val="none" w:sz="0" w:space="0" w:color="auto"/>
                                                                                      </w:divBdr>
                                                                                      <w:divsChild>
                                                                                        <w:div w:id="958224969">
                                                                                          <w:marLeft w:val="480"/>
                                                                                          <w:marRight w:val="0"/>
                                                                                          <w:marTop w:val="0"/>
                                                                                          <w:marBottom w:val="0"/>
                                                                                          <w:divBdr>
                                                                                            <w:top w:val="none" w:sz="0" w:space="0" w:color="auto"/>
                                                                                            <w:left w:val="none" w:sz="0" w:space="0" w:color="auto"/>
                                                                                            <w:bottom w:val="none" w:sz="0" w:space="0" w:color="auto"/>
                                                                                            <w:right w:val="none" w:sz="0" w:space="0" w:color="auto"/>
                                                                                          </w:divBdr>
                                                                                        </w:div>
                                                                                      </w:divsChild>
                                                                                    </w:div>
                                                                                    <w:div w:id="667295527">
                                                                                      <w:marLeft w:val="0"/>
                                                                                      <w:marRight w:val="0"/>
                                                                                      <w:marTop w:val="210"/>
                                                                                      <w:marBottom w:val="0"/>
                                                                                      <w:divBdr>
                                                                                        <w:top w:val="none" w:sz="0" w:space="0" w:color="auto"/>
                                                                                        <w:left w:val="none" w:sz="0" w:space="0" w:color="auto"/>
                                                                                        <w:bottom w:val="none" w:sz="0" w:space="0" w:color="auto"/>
                                                                                        <w:right w:val="none" w:sz="0" w:space="0" w:color="auto"/>
                                                                                      </w:divBdr>
                                                                                      <w:divsChild>
                                                                                        <w:div w:id="10597919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1107459">
                                                  <w:marLeft w:val="0"/>
                                                  <w:marRight w:val="0"/>
                                                  <w:marTop w:val="210"/>
                                                  <w:marBottom w:val="210"/>
                                                  <w:divBdr>
                                                    <w:top w:val="none" w:sz="0" w:space="0" w:color="auto"/>
                                                    <w:left w:val="none" w:sz="0" w:space="0" w:color="auto"/>
                                                    <w:bottom w:val="none" w:sz="0" w:space="0" w:color="auto"/>
                                                    <w:right w:val="none" w:sz="0" w:space="0" w:color="auto"/>
                                                  </w:divBdr>
                                                  <w:divsChild>
                                                    <w:div w:id="709377690">
                                                      <w:marLeft w:val="480"/>
                                                      <w:marRight w:val="0"/>
                                                      <w:marTop w:val="0"/>
                                                      <w:marBottom w:val="0"/>
                                                      <w:divBdr>
                                                        <w:top w:val="none" w:sz="0" w:space="0" w:color="auto"/>
                                                        <w:left w:val="none" w:sz="0" w:space="0" w:color="auto"/>
                                                        <w:bottom w:val="none" w:sz="0" w:space="0" w:color="auto"/>
                                                        <w:right w:val="none" w:sz="0" w:space="0" w:color="auto"/>
                                                      </w:divBdr>
                                                    </w:div>
                                                  </w:divsChild>
                                                </w:div>
                                                <w:div w:id="1515150787">
                                                  <w:marLeft w:val="0"/>
                                                  <w:marRight w:val="0"/>
                                                  <w:marTop w:val="210"/>
                                                  <w:marBottom w:val="0"/>
                                                  <w:divBdr>
                                                    <w:top w:val="none" w:sz="0" w:space="0" w:color="auto"/>
                                                    <w:left w:val="none" w:sz="0" w:space="0" w:color="auto"/>
                                                    <w:bottom w:val="none" w:sz="0" w:space="0" w:color="auto"/>
                                                    <w:right w:val="none" w:sz="0" w:space="0" w:color="auto"/>
                                                  </w:divBdr>
                                                  <w:divsChild>
                                                    <w:div w:id="111995405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28746981">
                                              <w:marLeft w:val="0"/>
                                              <w:marRight w:val="0"/>
                                              <w:marTop w:val="0"/>
                                              <w:marBottom w:val="0"/>
                                              <w:divBdr>
                                                <w:top w:val="none" w:sz="0" w:space="0" w:color="auto"/>
                                                <w:left w:val="none" w:sz="0" w:space="0" w:color="auto"/>
                                                <w:bottom w:val="none" w:sz="0" w:space="0" w:color="auto"/>
                                                <w:right w:val="none" w:sz="0" w:space="0" w:color="auto"/>
                                              </w:divBdr>
                                              <w:divsChild>
                                                <w:div w:id="726491872">
                                                  <w:marLeft w:val="0"/>
                                                  <w:marRight w:val="0"/>
                                                  <w:marTop w:val="0"/>
                                                  <w:marBottom w:val="0"/>
                                                  <w:divBdr>
                                                    <w:top w:val="none" w:sz="0" w:space="0" w:color="auto"/>
                                                    <w:left w:val="none" w:sz="0" w:space="0" w:color="auto"/>
                                                    <w:bottom w:val="none" w:sz="0" w:space="0" w:color="auto"/>
                                                    <w:right w:val="none" w:sz="0" w:space="0" w:color="auto"/>
                                                  </w:divBdr>
                                                  <w:divsChild>
                                                    <w:div w:id="9377547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159738">
                                      <w:marLeft w:val="0"/>
                                      <w:marRight w:val="0"/>
                                      <w:marTop w:val="210"/>
                                      <w:marBottom w:val="210"/>
                                      <w:divBdr>
                                        <w:top w:val="none" w:sz="0" w:space="0" w:color="auto"/>
                                        <w:left w:val="none" w:sz="0" w:space="0" w:color="auto"/>
                                        <w:bottom w:val="none" w:sz="0" w:space="0" w:color="auto"/>
                                        <w:right w:val="none" w:sz="0" w:space="0" w:color="auto"/>
                                      </w:divBdr>
                                      <w:divsChild>
                                        <w:div w:id="401681917">
                                          <w:marLeft w:val="480"/>
                                          <w:marRight w:val="0"/>
                                          <w:marTop w:val="0"/>
                                          <w:marBottom w:val="0"/>
                                          <w:divBdr>
                                            <w:top w:val="none" w:sz="0" w:space="0" w:color="auto"/>
                                            <w:left w:val="none" w:sz="0" w:space="0" w:color="auto"/>
                                            <w:bottom w:val="none" w:sz="0" w:space="0" w:color="auto"/>
                                            <w:right w:val="none" w:sz="0" w:space="0" w:color="auto"/>
                                          </w:divBdr>
                                        </w:div>
                                      </w:divsChild>
                                    </w:div>
                                    <w:div w:id="1842428080">
                                      <w:marLeft w:val="0"/>
                                      <w:marRight w:val="0"/>
                                      <w:marTop w:val="210"/>
                                      <w:marBottom w:val="210"/>
                                      <w:divBdr>
                                        <w:top w:val="none" w:sz="0" w:space="0" w:color="auto"/>
                                        <w:left w:val="none" w:sz="0" w:space="0" w:color="auto"/>
                                        <w:bottom w:val="none" w:sz="0" w:space="0" w:color="auto"/>
                                        <w:right w:val="none" w:sz="0" w:space="0" w:color="auto"/>
                                      </w:divBdr>
                                      <w:divsChild>
                                        <w:div w:id="841045454">
                                          <w:marLeft w:val="480"/>
                                          <w:marRight w:val="0"/>
                                          <w:marTop w:val="0"/>
                                          <w:marBottom w:val="0"/>
                                          <w:divBdr>
                                            <w:top w:val="none" w:sz="0" w:space="0" w:color="auto"/>
                                            <w:left w:val="none" w:sz="0" w:space="0" w:color="auto"/>
                                            <w:bottom w:val="none" w:sz="0" w:space="0" w:color="auto"/>
                                            <w:right w:val="none" w:sz="0" w:space="0" w:color="auto"/>
                                          </w:divBdr>
                                          <w:divsChild>
                                            <w:div w:id="492767237">
                                              <w:marLeft w:val="0"/>
                                              <w:marRight w:val="0"/>
                                              <w:marTop w:val="0"/>
                                              <w:marBottom w:val="0"/>
                                              <w:divBdr>
                                                <w:top w:val="none" w:sz="0" w:space="0" w:color="auto"/>
                                                <w:left w:val="none" w:sz="0" w:space="0" w:color="auto"/>
                                                <w:bottom w:val="none" w:sz="0" w:space="0" w:color="auto"/>
                                                <w:right w:val="none" w:sz="0" w:space="0" w:color="auto"/>
                                              </w:divBdr>
                                              <w:divsChild>
                                                <w:div w:id="1938252767">
                                                  <w:marLeft w:val="0"/>
                                                  <w:marRight w:val="0"/>
                                                  <w:marTop w:val="210"/>
                                                  <w:marBottom w:val="210"/>
                                                  <w:divBdr>
                                                    <w:top w:val="none" w:sz="0" w:space="0" w:color="auto"/>
                                                    <w:left w:val="none" w:sz="0" w:space="0" w:color="auto"/>
                                                    <w:bottom w:val="none" w:sz="0" w:space="0" w:color="auto"/>
                                                    <w:right w:val="none" w:sz="0" w:space="0" w:color="auto"/>
                                                  </w:divBdr>
                                                  <w:divsChild>
                                                    <w:div w:id="1471897006">
                                                      <w:marLeft w:val="480"/>
                                                      <w:marRight w:val="0"/>
                                                      <w:marTop w:val="0"/>
                                                      <w:marBottom w:val="0"/>
                                                      <w:divBdr>
                                                        <w:top w:val="none" w:sz="0" w:space="0" w:color="auto"/>
                                                        <w:left w:val="none" w:sz="0" w:space="0" w:color="auto"/>
                                                        <w:bottom w:val="none" w:sz="0" w:space="0" w:color="auto"/>
                                                        <w:right w:val="none" w:sz="0" w:space="0" w:color="auto"/>
                                                      </w:divBdr>
                                                    </w:div>
                                                  </w:divsChild>
                                                </w:div>
                                                <w:div w:id="438255396">
                                                  <w:marLeft w:val="0"/>
                                                  <w:marRight w:val="0"/>
                                                  <w:marTop w:val="210"/>
                                                  <w:marBottom w:val="210"/>
                                                  <w:divBdr>
                                                    <w:top w:val="none" w:sz="0" w:space="0" w:color="auto"/>
                                                    <w:left w:val="none" w:sz="0" w:space="0" w:color="auto"/>
                                                    <w:bottom w:val="none" w:sz="0" w:space="0" w:color="auto"/>
                                                    <w:right w:val="none" w:sz="0" w:space="0" w:color="auto"/>
                                                  </w:divBdr>
                                                  <w:divsChild>
                                                    <w:div w:id="340085165">
                                                      <w:marLeft w:val="480"/>
                                                      <w:marRight w:val="0"/>
                                                      <w:marTop w:val="0"/>
                                                      <w:marBottom w:val="0"/>
                                                      <w:divBdr>
                                                        <w:top w:val="none" w:sz="0" w:space="0" w:color="auto"/>
                                                        <w:left w:val="none" w:sz="0" w:space="0" w:color="auto"/>
                                                        <w:bottom w:val="none" w:sz="0" w:space="0" w:color="auto"/>
                                                        <w:right w:val="none" w:sz="0" w:space="0" w:color="auto"/>
                                                      </w:divBdr>
                                                    </w:div>
                                                  </w:divsChild>
                                                </w:div>
                                                <w:div w:id="843471459">
                                                  <w:marLeft w:val="0"/>
                                                  <w:marRight w:val="0"/>
                                                  <w:marTop w:val="210"/>
                                                  <w:marBottom w:val="210"/>
                                                  <w:divBdr>
                                                    <w:top w:val="none" w:sz="0" w:space="0" w:color="auto"/>
                                                    <w:left w:val="none" w:sz="0" w:space="0" w:color="auto"/>
                                                    <w:bottom w:val="none" w:sz="0" w:space="0" w:color="auto"/>
                                                    <w:right w:val="none" w:sz="0" w:space="0" w:color="auto"/>
                                                  </w:divBdr>
                                                  <w:divsChild>
                                                    <w:div w:id="1689795416">
                                                      <w:marLeft w:val="480"/>
                                                      <w:marRight w:val="0"/>
                                                      <w:marTop w:val="0"/>
                                                      <w:marBottom w:val="0"/>
                                                      <w:divBdr>
                                                        <w:top w:val="none" w:sz="0" w:space="0" w:color="auto"/>
                                                        <w:left w:val="none" w:sz="0" w:space="0" w:color="auto"/>
                                                        <w:bottom w:val="none" w:sz="0" w:space="0" w:color="auto"/>
                                                        <w:right w:val="none" w:sz="0" w:space="0" w:color="auto"/>
                                                      </w:divBdr>
                                                    </w:div>
                                                  </w:divsChild>
                                                </w:div>
                                                <w:div w:id="1880891100">
                                                  <w:marLeft w:val="0"/>
                                                  <w:marRight w:val="0"/>
                                                  <w:marTop w:val="210"/>
                                                  <w:marBottom w:val="210"/>
                                                  <w:divBdr>
                                                    <w:top w:val="none" w:sz="0" w:space="0" w:color="auto"/>
                                                    <w:left w:val="none" w:sz="0" w:space="0" w:color="auto"/>
                                                    <w:bottom w:val="none" w:sz="0" w:space="0" w:color="auto"/>
                                                    <w:right w:val="none" w:sz="0" w:space="0" w:color="auto"/>
                                                  </w:divBdr>
                                                  <w:divsChild>
                                                    <w:div w:id="707145350">
                                                      <w:marLeft w:val="480"/>
                                                      <w:marRight w:val="0"/>
                                                      <w:marTop w:val="0"/>
                                                      <w:marBottom w:val="0"/>
                                                      <w:divBdr>
                                                        <w:top w:val="none" w:sz="0" w:space="0" w:color="auto"/>
                                                        <w:left w:val="none" w:sz="0" w:space="0" w:color="auto"/>
                                                        <w:bottom w:val="none" w:sz="0" w:space="0" w:color="auto"/>
                                                        <w:right w:val="none" w:sz="0" w:space="0" w:color="auto"/>
                                                      </w:divBdr>
                                                    </w:div>
                                                  </w:divsChild>
                                                </w:div>
                                                <w:div w:id="485166971">
                                                  <w:marLeft w:val="0"/>
                                                  <w:marRight w:val="0"/>
                                                  <w:marTop w:val="210"/>
                                                  <w:marBottom w:val="210"/>
                                                  <w:divBdr>
                                                    <w:top w:val="none" w:sz="0" w:space="0" w:color="auto"/>
                                                    <w:left w:val="none" w:sz="0" w:space="0" w:color="auto"/>
                                                    <w:bottom w:val="none" w:sz="0" w:space="0" w:color="auto"/>
                                                    <w:right w:val="none" w:sz="0" w:space="0" w:color="auto"/>
                                                  </w:divBdr>
                                                  <w:divsChild>
                                                    <w:div w:id="1791364925">
                                                      <w:marLeft w:val="480"/>
                                                      <w:marRight w:val="0"/>
                                                      <w:marTop w:val="0"/>
                                                      <w:marBottom w:val="0"/>
                                                      <w:divBdr>
                                                        <w:top w:val="none" w:sz="0" w:space="0" w:color="auto"/>
                                                        <w:left w:val="none" w:sz="0" w:space="0" w:color="auto"/>
                                                        <w:bottom w:val="none" w:sz="0" w:space="0" w:color="auto"/>
                                                        <w:right w:val="none" w:sz="0" w:space="0" w:color="auto"/>
                                                      </w:divBdr>
                                                    </w:div>
                                                  </w:divsChild>
                                                </w:div>
                                                <w:div w:id="744106422">
                                                  <w:marLeft w:val="0"/>
                                                  <w:marRight w:val="0"/>
                                                  <w:marTop w:val="210"/>
                                                  <w:marBottom w:val="210"/>
                                                  <w:divBdr>
                                                    <w:top w:val="none" w:sz="0" w:space="0" w:color="auto"/>
                                                    <w:left w:val="none" w:sz="0" w:space="0" w:color="auto"/>
                                                    <w:bottom w:val="none" w:sz="0" w:space="0" w:color="auto"/>
                                                    <w:right w:val="none" w:sz="0" w:space="0" w:color="auto"/>
                                                  </w:divBdr>
                                                  <w:divsChild>
                                                    <w:div w:id="1929078158">
                                                      <w:marLeft w:val="480"/>
                                                      <w:marRight w:val="0"/>
                                                      <w:marTop w:val="0"/>
                                                      <w:marBottom w:val="0"/>
                                                      <w:divBdr>
                                                        <w:top w:val="none" w:sz="0" w:space="0" w:color="auto"/>
                                                        <w:left w:val="none" w:sz="0" w:space="0" w:color="auto"/>
                                                        <w:bottom w:val="none" w:sz="0" w:space="0" w:color="auto"/>
                                                        <w:right w:val="none" w:sz="0" w:space="0" w:color="auto"/>
                                                      </w:divBdr>
                                                    </w:div>
                                                  </w:divsChild>
                                                </w:div>
                                                <w:div w:id="1059402718">
                                                  <w:marLeft w:val="0"/>
                                                  <w:marRight w:val="0"/>
                                                  <w:marTop w:val="210"/>
                                                  <w:marBottom w:val="210"/>
                                                  <w:divBdr>
                                                    <w:top w:val="none" w:sz="0" w:space="0" w:color="auto"/>
                                                    <w:left w:val="none" w:sz="0" w:space="0" w:color="auto"/>
                                                    <w:bottom w:val="none" w:sz="0" w:space="0" w:color="auto"/>
                                                    <w:right w:val="none" w:sz="0" w:space="0" w:color="auto"/>
                                                  </w:divBdr>
                                                  <w:divsChild>
                                                    <w:div w:id="1339506914">
                                                      <w:marLeft w:val="480"/>
                                                      <w:marRight w:val="0"/>
                                                      <w:marTop w:val="0"/>
                                                      <w:marBottom w:val="0"/>
                                                      <w:divBdr>
                                                        <w:top w:val="none" w:sz="0" w:space="0" w:color="auto"/>
                                                        <w:left w:val="none" w:sz="0" w:space="0" w:color="auto"/>
                                                        <w:bottom w:val="none" w:sz="0" w:space="0" w:color="auto"/>
                                                        <w:right w:val="none" w:sz="0" w:space="0" w:color="auto"/>
                                                      </w:divBdr>
                                                    </w:div>
                                                  </w:divsChild>
                                                </w:div>
                                                <w:div w:id="1832015824">
                                                  <w:marLeft w:val="0"/>
                                                  <w:marRight w:val="0"/>
                                                  <w:marTop w:val="210"/>
                                                  <w:marBottom w:val="210"/>
                                                  <w:divBdr>
                                                    <w:top w:val="none" w:sz="0" w:space="0" w:color="auto"/>
                                                    <w:left w:val="none" w:sz="0" w:space="0" w:color="auto"/>
                                                    <w:bottom w:val="none" w:sz="0" w:space="0" w:color="auto"/>
                                                    <w:right w:val="none" w:sz="0" w:space="0" w:color="auto"/>
                                                  </w:divBdr>
                                                  <w:divsChild>
                                                    <w:div w:id="1420249666">
                                                      <w:marLeft w:val="480"/>
                                                      <w:marRight w:val="0"/>
                                                      <w:marTop w:val="0"/>
                                                      <w:marBottom w:val="0"/>
                                                      <w:divBdr>
                                                        <w:top w:val="none" w:sz="0" w:space="0" w:color="auto"/>
                                                        <w:left w:val="none" w:sz="0" w:space="0" w:color="auto"/>
                                                        <w:bottom w:val="none" w:sz="0" w:space="0" w:color="auto"/>
                                                        <w:right w:val="none" w:sz="0" w:space="0" w:color="auto"/>
                                                      </w:divBdr>
                                                    </w:div>
                                                  </w:divsChild>
                                                </w:div>
                                                <w:div w:id="2013029265">
                                                  <w:marLeft w:val="0"/>
                                                  <w:marRight w:val="0"/>
                                                  <w:marTop w:val="210"/>
                                                  <w:marBottom w:val="210"/>
                                                  <w:divBdr>
                                                    <w:top w:val="none" w:sz="0" w:space="0" w:color="auto"/>
                                                    <w:left w:val="none" w:sz="0" w:space="0" w:color="auto"/>
                                                    <w:bottom w:val="none" w:sz="0" w:space="0" w:color="auto"/>
                                                    <w:right w:val="none" w:sz="0" w:space="0" w:color="auto"/>
                                                  </w:divBdr>
                                                  <w:divsChild>
                                                    <w:div w:id="1924533976">
                                                      <w:marLeft w:val="480"/>
                                                      <w:marRight w:val="0"/>
                                                      <w:marTop w:val="0"/>
                                                      <w:marBottom w:val="0"/>
                                                      <w:divBdr>
                                                        <w:top w:val="none" w:sz="0" w:space="0" w:color="auto"/>
                                                        <w:left w:val="none" w:sz="0" w:space="0" w:color="auto"/>
                                                        <w:bottom w:val="none" w:sz="0" w:space="0" w:color="auto"/>
                                                        <w:right w:val="none" w:sz="0" w:space="0" w:color="auto"/>
                                                      </w:divBdr>
                                                    </w:div>
                                                  </w:divsChild>
                                                </w:div>
                                                <w:div w:id="834732500">
                                                  <w:marLeft w:val="0"/>
                                                  <w:marRight w:val="0"/>
                                                  <w:marTop w:val="210"/>
                                                  <w:marBottom w:val="0"/>
                                                  <w:divBdr>
                                                    <w:top w:val="none" w:sz="0" w:space="0" w:color="auto"/>
                                                    <w:left w:val="none" w:sz="0" w:space="0" w:color="auto"/>
                                                    <w:bottom w:val="none" w:sz="0" w:space="0" w:color="auto"/>
                                                    <w:right w:val="none" w:sz="0" w:space="0" w:color="auto"/>
                                                  </w:divBdr>
                                                  <w:divsChild>
                                                    <w:div w:id="154895180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41885">
                                      <w:marLeft w:val="0"/>
                                      <w:marRight w:val="0"/>
                                      <w:marTop w:val="210"/>
                                      <w:marBottom w:val="0"/>
                                      <w:divBdr>
                                        <w:top w:val="none" w:sz="0" w:space="0" w:color="auto"/>
                                        <w:left w:val="none" w:sz="0" w:space="0" w:color="auto"/>
                                        <w:bottom w:val="none" w:sz="0" w:space="0" w:color="auto"/>
                                        <w:right w:val="none" w:sz="0" w:space="0" w:color="auto"/>
                                      </w:divBdr>
                                      <w:divsChild>
                                        <w:div w:id="1371801648">
                                          <w:marLeft w:val="480"/>
                                          <w:marRight w:val="0"/>
                                          <w:marTop w:val="0"/>
                                          <w:marBottom w:val="0"/>
                                          <w:divBdr>
                                            <w:top w:val="none" w:sz="0" w:space="0" w:color="auto"/>
                                            <w:left w:val="none" w:sz="0" w:space="0" w:color="auto"/>
                                            <w:bottom w:val="none" w:sz="0" w:space="0" w:color="auto"/>
                                            <w:right w:val="none" w:sz="0" w:space="0" w:color="auto"/>
                                          </w:divBdr>
                                          <w:divsChild>
                                            <w:div w:id="1574393302">
                                              <w:marLeft w:val="0"/>
                                              <w:marRight w:val="0"/>
                                              <w:marTop w:val="0"/>
                                              <w:marBottom w:val="0"/>
                                              <w:divBdr>
                                                <w:top w:val="none" w:sz="0" w:space="0" w:color="auto"/>
                                                <w:left w:val="none" w:sz="0" w:space="0" w:color="auto"/>
                                                <w:bottom w:val="none" w:sz="0" w:space="0" w:color="auto"/>
                                                <w:right w:val="none" w:sz="0" w:space="0" w:color="auto"/>
                                              </w:divBdr>
                                            </w:div>
                                            <w:div w:id="1193422750">
                                              <w:marLeft w:val="0"/>
                                              <w:marRight w:val="0"/>
                                              <w:marTop w:val="0"/>
                                              <w:marBottom w:val="0"/>
                                              <w:divBdr>
                                                <w:top w:val="none" w:sz="0" w:space="0" w:color="auto"/>
                                                <w:left w:val="none" w:sz="0" w:space="0" w:color="auto"/>
                                                <w:bottom w:val="none" w:sz="0" w:space="0" w:color="auto"/>
                                                <w:right w:val="none" w:sz="0" w:space="0" w:color="auto"/>
                                              </w:divBdr>
                                              <w:divsChild>
                                                <w:div w:id="1457219017">
                                                  <w:marLeft w:val="0"/>
                                                  <w:marRight w:val="0"/>
                                                  <w:marTop w:val="210"/>
                                                  <w:marBottom w:val="210"/>
                                                  <w:divBdr>
                                                    <w:top w:val="none" w:sz="0" w:space="0" w:color="auto"/>
                                                    <w:left w:val="none" w:sz="0" w:space="0" w:color="auto"/>
                                                    <w:bottom w:val="none" w:sz="0" w:space="0" w:color="auto"/>
                                                    <w:right w:val="none" w:sz="0" w:space="0" w:color="auto"/>
                                                  </w:divBdr>
                                                  <w:divsChild>
                                                    <w:div w:id="1530265809">
                                                      <w:marLeft w:val="480"/>
                                                      <w:marRight w:val="0"/>
                                                      <w:marTop w:val="0"/>
                                                      <w:marBottom w:val="0"/>
                                                      <w:divBdr>
                                                        <w:top w:val="none" w:sz="0" w:space="0" w:color="auto"/>
                                                        <w:left w:val="none" w:sz="0" w:space="0" w:color="auto"/>
                                                        <w:bottom w:val="none" w:sz="0" w:space="0" w:color="auto"/>
                                                        <w:right w:val="none" w:sz="0" w:space="0" w:color="auto"/>
                                                      </w:divBdr>
                                                      <w:divsChild>
                                                        <w:div w:id="1697585680">
                                                          <w:marLeft w:val="0"/>
                                                          <w:marRight w:val="0"/>
                                                          <w:marTop w:val="0"/>
                                                          <w:marBottom w:val="0"/>
                                                          <w:divBdr>
                                                            <w:top w:val="none" w:sz="0" w:space="0" w:color="auto"/>
                                                            <w:left w:val="none" w:sz="0" w:space="0" w:color="auto"/>
                                                            <w:bottom w:val="none" w:sz="0" w:space="0" w:color="auto"/>
                                                            <w:right w:val="none" w:sz="0" w:space="0" w:color="auto"/>
                                                          </w:divBdr>
                                                          <w:divsChild>
                                                            <w:div w:id="1369178600">
                                                              <w:marLeft w:val="0"/>
                                                              <w:marRight w:val="0"/>
                                                              <w:marTop w:val="210"/>
                                                              <w:marBottom w:val="210"/>
                                                              <w:divBdr>
                                                                <w:top w:val="none" w:sz="0" w:space="0" w:color="auto"/>
                                                                <w:left w:val="none" w:sz="0" w:space="0" w:color="auto"/>
                                                                <w:bottom w:val="none" w:sz="0" w:space="0" w:color="auto"/>
                                                                <w:right w:val="none" w:sz="0" w:space="0" w:color="auto"/>
                                                              </w:divBdr>
                                                              <w:divsChild>
                                                                <w:div w:id="201023093">
                                                                  <w:marLeft w:val="480"/>
                                                                  <w:marRight w:val="0"/>
                                                                  <w:marTop w:val="0"/>
                                                                  <w:marBottom w:val="0"/>
                                                                  <w:divBdr>
                                                                    <w:top w:val="none" w:sz="0" w:space="0" w:color="auto"/>
                                                                    <w:left w:val="none" w:sz="0" w:space="0" w:color="auto"/>
                                                                    <w:bottom w:val="none" w:sz="0" w:space="0" w:color="auto"/>
                                                                    <w:right w:val="none" w:sz="0" w:space="0" w:color="auto"/>
                                                                  </w:divBdr>
                                                                </w:div>
                                                              </w:divsChild>
                                                            </w:div>
                                                            <w:div w:id="1792162826">
                                                              <w:marLeft w:val="0"/>
                                                              <w:marRight w:val="0"/>
                                                              <w:marTop w:val="210"/>
                                                              <w:marBottom w:val="0"/>
                                                              <w:divBdr>
                                                                <w:top w:val="none" w:sz="0" w:space="0" w:color="auto"/>
                                                                <w:left w:val="none" w:sz="0" w:space="0" w:color="auto"/>
                                                                <w:bottom w:val="none" w:sz="0" w:space="0" w:color="auto"/>
                                                                <w:right w:val="none" w:sz="0" w:space="0" w:color="auto"/>
                                                              </w:divBdr>
                                                              <w:divsChild>
                                                                <w:div w:id="8368419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1527">
                                                  <w:marLeft w:val="0"/>
                                                  <w:marRight w:val="0"/>
                                                  <w:marTop w:val="210"/>
                                                  <w:marBottom w:val="0"/>
                                                  <w:divBdr>
                                                    <w:top w:val="none" w:sz="0" w:space="0" w:color="auto"/>
                                                    <w:left w:val="none" w:sz="0" w:space="0" w:color="auto"/>
                                                    <w:bottom w:val="none" w:sz="0" w:space="0" w:color="auto"/>
                                                    <w:right w:val="none" w:sz="0" w:space="0" w:color="auto"/>
                                                  </w:divBdr>
                                                  <w:divsChild>
                                                    <w:div w:id="69816050">
                                                      <w:marLeft w:val="480"/>
                                                      <w:marRight w:val="0"/>
                                                      <w:marTop w:val="0"/>
                                                      <w:marBottom w:val="0"/>
                                                      <w:divBdr>
                                                        <w:top w:val="none" w:sz="0" w:space="0" w:color="auto"/>
                                                        <w:left w:val="none" w:sz="0" w:space="0" w:color="auto"/>
                                                        <w:bottom w:val="none" w:sz="0" w:space="0" w:color="auto"/>
                                                        <w:right w:val="none" w:sz="0" w:space="0" w:color="auto"/>
                                                      </w:divBdr>
                                                      <w:divsChild>
                                                        <w:div w:id="1900626011">
                                                          <w:marLeft w:val="0"/>
                                                          <w:marRight w:val="0"/>
                                                          <w:marTop w:val="0"/>
                                                          <w:marBottom w:val="0"/>
                                                          <w:divBdr>
                                                            <w:top w:val="none" w:sz="0" w:space="0" w:color="auto"/>
                                                            <w:left w:val="none" w:sz="0" w:space="0" w:color="auto"/>
                                                            <w:bottom w:val="none" w:sz="0" w:space="0" w:color="auto"/>
                                                            <w:right w:val="none" w:sz="0" w:space="0" w:color="auto"/>
                                                          </w:divBdr>
                                                          <w:divsChild>
                                                            <w:div w:id="662199507">
                                                              <w:marLeft w:val="0"/>
                                                              <w:marRight w:val="0"/>
                                                              <w:marTop w:val="210"/>
                                                              <w:marBottom w:val="210"/>
                                                              <w:divBdr>
                                                                <w:top w:val="none" w:sz="0" w:space="0" w:color="auto"/>
                                                                <w:left w:val="none" w:sz="0" w:space="0" w:color="auto"/>
                                                                <w:bottom w:val="none" w:sz="0" w:space="0" w:color="auto"/>
                                                                <w:right w:val="none" w:sz="0" w:space="0" w:color="auto"/>
                                                              </w:divBdr>
                                                              <w:divsChild>
                                                                <w:div w:id="139228326">
                                                                  <w:marLeft w:val="480"/>
                                                                  <w:marRight w:val="0"/>
                                                                  <w:marTop w:val="0"/>
                                                                  <w:marBottom w:val="0"/>
                                                                  <w:divBdr>
                                                                    <w:top w:val="none" w:sz="0" w:space="0" w:color="auto"/>
                                                                    <w:left w:val="none" w:sz="0" w:space="0" w:color="auto"/>
                                                                    <w:bottom w:val="none" w:sz="0" w:space="0" w:color="auto"/>
                                                                    <w:right w:val="none" w:sz="0" w:space="0" w:color="auto"/>
                                                                  </w:divBdr>
                                                                </w:div>
                                                              </w:divsChild>
                                                            </w:div>
                                                            <w:div w:id="2064599635">
                                                              <w:marLeft w:val="0"/>
                                                              <w:marRight w:val="0"/>
                                                              <w:marTop w:val="210"/>
                                                              <w:marBottom w:val="0"/>
                                                              <w:divBdr>
                                                                <w:top w:val="none" w:sz="0" w:space="0" w:color="auto"/>
                                                                <w:left w:val="none" w:sz="0" w:space="0" w:color="auto"/>
                                                                <w:bottom w:val="none" w:sz="0" w:space="0" w:color="auto"/>
                                                                <w:right w:val="none" w:sz="0" w:space="0" w:color="auto"/>
                                                              </w:divBdr>
                                                              <w:divsChild>
                                                                <w:div w:id="87241984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4829684">
          <w:marLeft w:val="1350"/>
          <w:marRight w:val="0"/>
          <w:marTop w:val="0"/>
          <w:marBottom w:val="0"/>
          <w:divBdr>
            <w:top w:val="none" w:sz="0" w:space="0" w:color="auto"/>
            <w:left w:val="none" w:sz="0" w:space="0" w:color="auto"/>
            <w:bottom w:val="none" w:sz="0" w:space="0" w:color="auto"/>
            <w:right w:val="none" w:sz="0" w:space="0" w:color="auto"/>
          </w:divBdr>
          <w:divsChild>
            <w:div w:id="1253123566">
              <w:marLeft w:val="0"/>
              <w:marRight w:val="0"/>
              <w:marTop w:val="0"/>
              <w:marBottom w:val="0"/>
              <w:divBdr>
                <w:top w:val="none" w:sz="0" w:space="0" w:color="auto"/>
                <w:left w:val="none" w:sz="0" w:space="0" w:color="auto"/>
                <w:bottom w:val="none" w:sz="0" w:space="0" w:color="auto"/>
                <w:right w:val="none" w:sz="0" w:space="0" w:color="auto"/>
              </w:divBdr>
            </w:div>
            <w:div w:id="8616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8059">
      <w:bodyDiv w:val="1"/>
      <w:marLeft w:val="0"/>
      <w:marRight w:val="0"/>
      <w:marTop w:val="0"/>
      <w:marBottom w:val="0"/>
      <w:divBdr>
        <w:top w:val="none" w:sz="0" w:space="0" w:color="auto"/>
        <w:left w:val="none" w:sz="0" w:space="0" w:color="auto"/>
        <w:bottom w:val="none" w:sz="0" w:space="0" w:color="auto"/>
        <w:right w:val="none" w:sz="0" w:space="0" w:color="auto"/>
      </w:divBdr>
    </w:div>
    <w:div w:id="1302926979">
      <w:bodyDiv w:val="1"/>
      <w:marLeft w:val="0"/>
      <w:marRight w:val="0"/>
      <w:marTop w:val="0"/>
      <w:marBottom w:val="0"/>
      <w:divBdr>
        <w:top w:val="none" w:sz="0" w:space="0" w:color="auto"/>
        <w:left w:val="none" w:sz="0" w:space="0" w:color="auto"/>
        <w:bottom w:val="none" w:sz="0" w:space="0" w:color="auto"/>
        <w:right w:val="none" w:sz="0" w:space="0" w:color="auto"/>
      </w:divBdr>
    </w:div>
    <w:div w:id="1312640681">
      <w:bodyDiv w:val="1"/>
      <w:marLeft w:val="0"/>
      <w:marRight w:val="0"/>
      <w:marTop w:val="0"/>
      <w:marBottom w:val="0"/>
      <w:divBdr>
        <w:top w:val="none" w:sz="0" w:space="0" w:color="auto"/>
        <w:left w:val="none" w:sz="0" w:space="0" w:color="auto"/>
        <w:bottom w:val="none" w:sz="0" w:space="0" w:color="auto"/>
        <w:right w:val="none" w:sz="0" w:space="0" w:color="auto"/>
      </w:divBdr>
    </w:div>
    <w:div w:id="1320116646">
      <w:bodyDiv w:val="1"/>
      <w:marLeft w:val="0"/>
      <w:marRight w:val="0"/>
      <w:marTop w:val="0"/>
      <w:marBottom w:val="0"/>
      <w:divBdr>
        <w:top w:val="none" w:sz="0" w:space="0" w:color="auto"/>
        <w:left w:val="none" w:sz="0" w:space="0" w:color="auto"/>
        <w:bottom w:val="none" w:sz="0" w:space="0" w:color="auto"/>
        <w:right w:val="none" w:sz="0" w:space="0" w:color="auto"/>
      </w:divBdr>
      <w:divsChild>
        <w:div w:id="526483241">
          <w:marLeft w:val="0"/>
          <w:marRight w:val="0"/>
          <w:marTop w:val="0"/>
          <w:marBottom w:val="210"/>
          <w:divBdr>
            <w:top w:val="none" w:sz="0" w:space="0" w:color="auto"/>
            <w:left w:val="none" w:sz="0" w:space="0" w:color="auto"/>
            <w:bottom w:val="none" w:sz="0" w:space="0" w:color="auto"/>
            <w:right w:val="none" w:sz="0" w:space="0" w:color="auto"/>
          </w:divBdr>
          <w:divsChild>
            <w:div w:id="862979260">
              <w:marLeft w:val="480"/>
              <w:marRight w:val="0"/>
              <w:marTop w:val="0"/>
              <w:marBottom w:val="0"/>
              <w:divBdr>
                <w:top w:val="none" w:sz="0" w:space="0" w:color="auto"/>
                <w:left w:val="none" w:sz="0" w:space="0" w:color="auto"/>
                <w:bottom w:val="none" w:sz="0" w:space="0" w:color="auto"/>
                <w:right w:val="none" w:sz="0" w:space="0" w:color="auto"/>
              </w:divBdr>
            </w:div>
          </w:divsChild>
        </w:div>
        <w:div w:id="1369571448">
          <w:marLeft w:val="0"/>
          <w:marRight w:val="0"/>
          <w:marTop w:val="210"/>
          <w:marBottom w:val="210"/>
          <w:divBdr>
            <w:top w:val="none" w:sz="0" w:space="0" w:color="auto"/>
            <w:left w:val="none" w:sz="0" w:space="0" w:color="auto"/>
            <w:bottom w:val="none" w:sz="0" w:space="0" w:color="auto"/>
            <w:right w:val="none" w:sz="0" w:space="0" w:color="auto"/>
          </w:divBdr>
          <w:divsChild>
            <w:div w:id="2007703873">
              <w:marLeft w:val="480"/>
              <w:marRight w:val="0"/>
              <w:marTop w:val="0"/>
              <w:marBottom w:val="0"/>
              <w:divBdr>
                <w:top w:val="none" w:sz="0" w:space="0" w:color="auto"/>
                <w:left w:val="none" w:sz="0" w:space="0" w:color="auto"/>
                <w:bottom w:val="none" w:sz="0" w:space="0" w:color="auto"/>
                <w:right w:val="none" w:sz="0" w:space="0" w:color="auto"/>
              </w:divBdr>
            </w:div>
          </w:divsChild>
        </w:div>
        <w:div w:id="738750508">
          <w:marLeft w:val="0"/>
          <w:marRight w:val="0"/>
          <w:marTop w:val="210"/>
          <w:marBottom w:val="210"/>
          <w:divBdr>
            <w:top w:val="none" w:sz="0" w:space="0" w:color="auto"/>
            <w:left w:val="none" w:sz="0" w:space="0" w:color="auto"/>
            <w:bottom w:val="none" w:sz="0" w:space="0" w:color="auto"/>
            <w:right w:val="none" w:sz="0" w:space="0" w:color="auto"/>
          </w:divBdr>
          <w:divsChild>
            <w:div w:id="128941219">
              <w:marLeft w:val="480"/>
              <w:marRight w:val="0"/>
              <w:marTop w:val="0"/>
              <w:marBottom w:val="0"/>
              <w:divBdr>
                <w:top w:val="none" w:sz="0" w:space="0" w:color="auto"/>
                <w:left w:val="none" w:sz="0" w:space="0" w:color="auto"/>
                <w:bottom w:val="none" w:sz="0" w:space="0" w:color="auto"/>
                <w:right w:val="none" w:sz="0" w:space="0" w:color="auto"/>
              </w:divBdr>
            </w:div>
          </w:divsChild>
        </w:div>
        <w:div w:id="660424601">
          <w:marLeft w:val="0"/>
          <w:marRight w:val="0"/>
          <w:marTop w:val="210"/>
          <w:marBottom w:val="210"/>
          <w:divBdr>
            <w:top w:val="none" w:sz="0" w:space="0" w:color="auto"/>
            <w:left w:val="none" w:sz="0" w:space="0" w:color="auto"/>
            <w:bottom w:val="none" w:sz="0" w:space="0" w:color="auto"/>
            <w:right w:val="none" w:sz="0" w:space="0" w:color="auto"/>
          </w:divBdr>
          <w:divsChild>
            <w:div w:id="341933486">
              <w:marLeft w:val="480"/>
              <w:marRight w:val="0"/>
              <w:marTop w:val="0"/>
              <w:marBottom w:val="0"/>
              <w:divBdr>
                <w:top w:val="none" w:sz="0" w:space="0" w:color="auto"/>
                <w:left w:val="none" w:sz="0" w:space="0" w:color="auto"/>
                <w:bottom w:val="none" w:sz="0" w:space="0" w:color="auto"/>
                <w:right w:val="none" w:sz="0" w:space="0" w:color="auto"/>
              </w:divBdr>
              <w:divsChild>
                <w:div w:id="21447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59279">
          <w:marLeft w:val="0"/>
          <w:marRight w:val="0"/>
          <w:marTop w:val="210"/>
          <w:marBottom w:val="210"/>
          <w:divBdr>
            <w:top w:val="none" w:sz="0" w:space="0" w:color="auto"/>
            <w:left w:val="none" w:sz="0" w:space="0" w:color="auto"/>
            <w:bottom w:val="none" w:sz="0" w:space="0" w:color="auto"/>
            <w:right w:val="none" w:sz="0" w:space="0" w:color="auto"/>
          </w:divBdr>
          <w:divsChild>
            <w:div w:id="1159880380">
              <w:marLeft w:val="480"/>
              <w:marRight w:val="0"/>
              <w:marTop w:val="0"/>
              <w:marBottom w:val="0"/>
              <w:divBdr>
                <w:top w:val="none" w:sz="0" w:space="0" w:color="auto"/>
                <w:left w:val="none" w:sz="0" w:space="0" w:color="auto"/>
                <w:bottom w:val="none" w:sz="0" w:space="0" w:color="auto"/>
                <w:right w:val="none" w:sz="0" w:space="0" w:color="auto"/>
              </w:divBdr>
              <w:divsChild>
                <w:div w:id="17321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5305">
          <w:marLeft w:val="0"/>
          <w:marRight w:val="0"/>
          <w:marTop w:val="210"/>
          <w:marBottom w:val="0"/>
          <w:divBdr>
            <w:top w:val="none" w:sz="0" w:space="0" w:color="auto"/>
            <w:left w:val="none" w:sz="0" w:space="0" w:color="auto"/>
            <w:bottom w:val="none" w:sz="0" w:space="0" w:color="auto"/>
            <w:right w:val="none" w:sz="0" w:space="0" w:color="auto"/>
          </w:divBdr>
          <w:divsChild>
            <w:div w:id="45503134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47172834">
      <w:bodyDiv w:val="1"/>
      <w:marLeft w:val="0"/>
      <w:marRight w:val="0"/>
      <w:marTop w:val="0"/>
      <w:marBottom w:val="0"/>
      <w:divBdr>
        <w:top w:val="none" w:sz="0" w:space="0" w:color="auto"/>
        <w:left w:val="none" w:sz="0" w:space="0" w:color="auto"/>
        <w:bottom w:val="none" w:sz="0" w:space="0" w:color="auto"/>
        <w:right w:val="none" w:sz="0" w:space="0" w:color="auto"/>
      </w:divBdr>
      <w:divsChild>
        <w:div w:id="1185754414">
          <w:marLeft w:val="0"/>
          <w:marRight w:val="0"/>
          <w:marTop w:val="0"/>
          <w:marBottom w:val="210"/>
          <w:divBdr>
            <w:top w:val="none" w:sz="0" w:space="0" w:color="auto"/>
            <w:left w:val="none" w:sz="0" w:space="0" w:color="auto"/>
            <w:bottom w:val="none" w:sz="0" w:space="0" w:color="auto"/>
            <w:right w:val="none" w:sz="0" w:space="0" w:color="auto"/>
          </w:divBdr>
          <w:divsChild>
            <w:div w:id="1861511170">
              <w:marLeft w:val="480"/>
              <w:marRight w:val="0"/>
              <w:marTop w:val="0"/>
              <w:marBottom w:val="0"/>
              <w:divBdr>
                <w:top w:val="none" w:sz="0" w:space="0" w:color="auto"/>
                <w:left w:val="none" w:sz="0" w:space="0" w:color="auto"/>
                <w:bottom w:val="none" w:sz="0" w:space="0" w:color="auto"/>
                <w:right w:val="none" w:sz="0" w:space="0" w:color="auto"/>
              </w:divBdr>
            </w:div>
          </w:divsChild>
        </w:div>
        <w:div w:id="1381175096">
          <w:marLeft w:val="0"/>
          <w:marRight w:val="0"/>
          <w:marTop w:val="210"/>
          <w:marBottom w:val="210"/>
          <w:divBdr>
            <w:top w:val="none" w:sz="0" w:space="0" w:color="auto"/>
            <w:left w:val="none" w:sz="0" w:space="0" w:color="auto"/>
            <w:bottom w:val="none" w:sz="0" w:space="0" w:color="auto"/>
            <w:right w:val="none" w:sz="0" w:space="0" w:color="auto"/>
          </w:divBdr>
          <w:divsChild>
            <w:div w:id="1708678866">
              <w:marLeft w:val="480"/>
              <w:marRight w:val="0"/>
              <w:marTop w:val="0"/>
              <w:marBottom w:val="0"/>
              <w:divBdr>
                <w:top w:val="none" w:sz="0" w:space="0" w:color="auto"/>
                <w:left w:val="none" w:sz="0" w:space="0" w:color="auto"/>
                <w:bottom w:val="none" w:sz="0" w:space="0" w:color="auto"/>
                <w:right w:val="none" w:sz="0" w:space="0" w:color="auto"/>
              </w:divBdr>
            </w:div>
          </w:divsChild>
        </w:div>
        <w:div w:id="1876887678">
          <w:marLeft w:val="0"/>
          <w:marRight w:val="0"/>
          <w:marTop w:val="210"/>
          <w:marBottom w:val="0"/>
          <w:divBdr>
            <w:top w:val="none" w:sz="0" w:space="0" w:color="auto"/>
            <w:left w:val="none" w:sz="0" w:space="0" w:color="auto"/>
            <w:bottom w:val="none" w:sz="0" w:space="0" w:color="auto"/>
            <w:right w:val="none" w:sz="0" w:space="0" w:color="auto"/>
          </w:divBdr>
          <w:divsChild>
            <w:div w:id="194275786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48019613">
      <w:bodyDiv w:val="1"/>
      <w:marLeft w:val="0"/>
      <w:marRight w:val="0"/>
      <w:marTop w:val="0"/>
      <w:marBottom w:val="0"/>
      <w:divBdr>
        <w:top w:val="none" w:sz="0" w:space="0" w:color="auto"/>
        <w:left w:val="none" w:sz="0" w:space="0" w:color="auto"/>
        <w:bottom w:val="none" w:sz="0" w:space="0" w:color="auto"/>
        <w:right w:val="none" w:sz="0" w:space="0" w:color="auto"/>
      </w:divBdr>
      <w:divsChild>
        <w:div w:id="1234972420">
          <w:marLeft w:val="480"/>
          <w:marRight w:val="0"/>
          <w:marTop w:val="0"/>
          <w:marBottom w:val="0"/>
          <w:divBdr>
            <w:top w:val="none" w:sz="0" w:space="0" w:color="auto"/>
            <w:left w:val="none" w:sz="0" w:space="0" w:color="auto"/>
            <w:bottom w:val="none" w:sz="0" w:space="0" w:color="auto"/>
            <w:right w:val="none" w:sz="0" w:space="0" w:color="auto"/>
          </w:divBdr>
        </w:div>
      </w:divsChild>
    </w:div>
    <w:div w:id="1371954617">
      <w:bodyDiv w:val="1"/>
      <w:marLeft w:val="0"/>
      <w:marRight w:val="0"/>
      <w:marTop w:val="0"/>
      <w:marBottom w:val="0"/>
      <w:divBdr>
        <w:top w:val="none" w:sz="0" w:space="0" w:color="auto"/>
        <w:left w:val="none" w:sz="0" w:space="0" w:color="auto"/>
        <w:bottom w:val="none" w:sz="0" w:space="0" w:color="auto"/>
        <w:right w:val="none" w:sz="0" w:space="0" w:color="auto"/>
      </w:divBdr>
      <w:divsChild>
        <w:div w:id="375618237">
          <w:marLeft w:val="480"/>
          <w:marRight w:val="0"/>
          <w:marTop w:val="0"/>
          <w:marBottom w:val="0"/>
          <w:divBdr>
            <w:top w:val="none" w:sz="0" w:space="0" w:color="auto"/>
            <w:left w:val="none" w:sz="0" w:space="0" w:color="auto"/>
            <w:bottom w:val="none" w:sz="0" w:space="0" w:color="auto"/>
            <w:right w:val="none" w:sz="0" w:space="0" w:color="auto"/>
          </w:divBdr>
        </w:div>
      </w:divsChild>
    </w:div>
    <w:div w:id="1378625586">
      <w:bodyDiv w:val="1"/>
      <w:marLeft w:val="0"/>
      <w:marRight w:val="0"/>
      <w:marTop w:val="0"/>
      <w:marBottom w:val="0"/>
      <w:divBdr>
        <w:top w:val="none" w:sz="0" w:space="0" w:color="auto"/>
        <w:left w:val="none" w:sz="0" w:space="0" w:color="auto"/>
        <w:bottom w:val="none" w:sz="0" w:space="0" w:color="auto"/>
        <w:right w:val="none" w:sz="0" w:space="0" w:color="auto"/>
      </w:divBdr>
      <w:divsChild>
        <w:div w:id="1147355951">
          <w:marLeft w:val="0"/>
          <w:marRight w:val="0"/>
          <w:marTop w:val="0"/>
          <w:marBottom w:val="210"/>
          <w:divBdr>
            <w:top w:val="none" w:sz="0" w:space="0" w:color="auto"/>
            <w:left w:val="none" w:sz="0" w:space="0" w:color="auto"/>
            <w:bottom w:val="none" w:sz="0" w:space="0" w:color="auto"/>
            <w:right w:val="none" w:sz="0" w:space="0" w:color="auto"/>
          </w:divBdr>
          <w:divsChild>
            <w:div w:id="614019834">
              <w:marLeft w:val="480"/>
              <w:marRight w:val="0"/>
              <w:marTop w:val="0"/>
              <w:marBottom w:val="0"/>
              <w:divBdr>
                <w:top w:val="none" w:sz="0" w:space="0" w:color="auto"/>
                <w:left w:val="none" w:sz="0" w:space="0" w:color="auto"/>
                <w:bottom w:val="none" w:sz="0" w:space="0" w:color="auto"/>
                <w:right w:val="none" w:sz="0" w:space="0" w:color="auto"/>
              </w:divBdr>
            </w:div>
          </w:divsChild>
        </w:div>
        <w:div w:id="248276948">
          <w:marLeft w:val="0"/>
          <w:marRight w:val="0"/>
          <w:marTop w:val="210"/>
          <w:marBottom w:val="210"/>
          <w:divBdr>
            <w:top w:val="none" w:sz="0" w:space="0" w:color="auto"/>
            <w:left w:val="none" w:sz="0" w:space="0" w:color="auto"/>
            <w:bottom w:val="none" w:sz="0" w:space="0" w:color="auto"/>
            <w:right w:val="none" w:sz="0" w:space="0" w:color="auto"/>
          </w:divBdr>
        </w:div>
      </w:divsChild>
    </w:div>
    <w:div w:id="1384017383">
      <w:bodyDiv w:val="1"/>
      <w:marLeft w:val="0"/>
      <w:marRight w:val="0"/>
      <w:marTop w:val="0"/>
      <w:marBottom w:val="0"/>
      <w:divBdr>
        <w:top w:val="none" w:sz="0" w:space="0" w:color="auto"/>
        <w:left w:val="none" w:sz="0" w:space="0" w:color="auto"/>
        <w:bottom w:val="none" w:sz="0" w:space="0" w:color="auto"/>
        <w:right w:val="none" w:sz="0" w:space="0" w:color="auto"/>
      </w:divBdr>
      <w:divsChild>
        <w:div w:id="862204914">
          <w:marLeft w:val="480"/>
          <w:marRight w:val="0"/>
          <w:marTop w:val="0"/>
          <w:marBottom w:val="0"/>
          <w:divBdr>
            <w:top w:val="none" w:sz="0" w:space="0" w:color="auto"/>
            <w:left w:val="none" w:sz="0" w:space="0" w:color="auto"/>
            <w:bottom w:val="none" w:sz="0" w:space="0" w:color="auto"/>
            <w:right w:val="none" w:sz="0" w:space="0" w:color="auto"/>
          </w:divBdr>
        </w:div>
      </w:divsChild>
    </w:div>
    <w:div w:id="1403941119">
      <w:bodyDiv w:val="1"/>
      <w:marLeft w:val="0"/>
      <w:marRight w:val="0"/>
      <w:marTop w:val="0"/>
      <w:marBottom w:val="0"/>
      <w:divBdr>
        <w:top w:val="none" w:sz="0" w:space="0" w:color="auto"/>
        <w:left w:val="none" w:sz="0" w:space="0" w:color="auto"/>
        <w:bottom w:val="none" w:sz="0" w:space="0" w:color="auto"/>
        <w:right w:val="none" w:sz="0" w:space="0" w:color="auto"/>
      </w:divBdr>
      <w:divsChild>
        <w:div w:id="1199008504">
          <w:marLeft w:val="480"/>
          <w:marRight w:val="0"/>
          <w:marTop w:val="0"/>
          <w:marBottom w:val="0"/>
          <w:divBdr>
            <w:top w:val="none" w:sz="0" w:space="0" w:color="auto"/>
            <w:left w:val="none" w:sz="0" w:space="0" w:color="auto"/>
            <w:bottom w:val="none" w:sz="0" w:space="0" w:color="auto"/>
            <w:right w:val="none" w:sz="0" w:space="0" w:color="auto"/>
          </w:divBdr>
        </w:div>
      </w:divsChild>
    </w:div>
    <w:div w:id="1410536742">
      <w:bodyDiv w:val="1"/>
      <w:marLeft w:val="0"/>
      <w:marRight w:val="0"/>
      <w:marTop w:val="0"/>
      <w:marBottom w:val="0"/>
      <w:divBdr>
        <w:top w:val="none" w:sz="0" w:space="0" w:color="auto"/>
        <w:left w:val="none" w:sz="0" w:space="0" w:color="auto"/>
        <w:bottom w:val="none" w:sz="0" w:space="0" w:color="auto"/>
        <w:right w:val="none" w:sz="0" w:space="0" w:color="auto"/>
      </w:divBdr>
      <w:divsChild>
        <w:div w:id="2002463568">
          <w:marLeft w:val="0"/>
          <w:marRight w:val="0"/>
          <w:marTop w:val="0"/>
          <w:marBottom w:val="0"/>
          <w:divBdr>
            <w:top w:val="none" w:sz="0" w:space="0" w:color="auto"/>
            <w:left w:val="none" w:sz="0" w:space="0" w:color="auto"/>
            <w:bottom w:val="none" w:sz="0" w:space="0" w:color="auto"/>
            <w:right w:val="none" w:sz="0" w:space="0" w:color="auto"/>
          </w:divBdr>
          <w:divsChild>
            <w:div w:id="1379739023">
              <w:marLeft w:val="0"/>
              <w:marRight w:val="0"/>
              <w:marTop w:val="0"/>
              <w:marBottom w:val="0"/>
              <w:divBdr>
                <w:top w:val="none" w:sz="0" w:space="0" w:color="auto"/>
                <w:left w:val="none" w:sz="0" w:space="0" w:color="auto"/>
                <w:bottom w:val="none" w:sz="0" w:space="0" w:color="auto"/>
                <w:right w:val="none" w:sz="0" w:space="0" w:color="auto"/>
              </w:divBdr>
              <w:divsChild>
                <w:div w:id="128018291">
                  <w:marLeft w:val="0"/>
                  <w:marRight w:val="0"/>
                  <w:marTop w:val="210"/>
                  <w:marBottom w:val="0"/>
                  <w:divBdr>
                    <w:top w:val="none" w:sz="0" w:space="0" w:color="auto"/>
                    <w:left w:val="none" w:sz="0" w:space="0" w:color="auto"/>
                    <w:bottom w:val="none" w:sz="0" w:space="0" w:color="auto"/>
                    <w:right w:val="none" w:sz="0" w:space="0" w:color="auto"/>
                  </w:divBdr>
                  <w:divsChild>
                    <w:div w:id="1094590660">
                      <w:marLeft w:val="480"/>
                      <w:marRight w:val="0"/>
                      <w:marTop w:val="0"/>
                      <w:marBottom w:val="0"/>
                      <w:divBdr>
                        <w:top w:val="none" w:sz="0" w:space="0" w:color="auto"/>
                        <w:left w:val="none" w:sz="0" w:space="0" w:color="auto"/>
                        <w:bottom w:val="none" w:sz="0" w:space="0" w:color="auto"/>
                        <w:right w:val="none" w:sz="0" w:space="0" w:color="auto"/>
                      </w:divBdr>
                      <w:divsChild>
                        <w:div w:id="249169271">
                          <w:marLeft w:val="0"/>
                          <w:marRight w:val="0"/>
                          <w:marTop w:val="0"/>
                          <w:marBottom w:val="0"/>
                          <w:divBdr>
                            <w:top w:val="none" w:sz="0" w:space="0" w:color="auto"/>
                            <w:left w:val="none" w:sz="0" w:space="0" w:color="auto"/>
                            <w:bottom w:val="none" w:sz="0" w:space="0" w:color="auto"/>
                            <w:right w:val="none" w:sz="0" w:space="0" w:color="auto"/>
                          </w:divBdr>
                          <w:divsChild>
                            <w:div w:id="991711408">
                              <w:marLeft w:val="0"/>
                              <w:marRight w:val="0"/>
                              <w:marTop w:val="210"/>
                              <w:marBottom w:val="0"/>
                              <w:divBdr>
                                <w:top w:val="none" w:sz="0" w:space="0" w:color="auto"/>
                                <w:left w:val="none" w:sz="0" w:space="0" w:color="auto"/>
                                <w:bottom w:val="none" w:sz="0" w:space="0" w:color="auto"/>
                                <w:right w:val="none" w:sz="0" w:space="0" w:color="auto"/>
                              </w:divBdr>
                              <w:divsChild>
                                <w:div w:id="171719225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908226">
          <w:marLeft w:val="0"/>
          <w:marRight w:val="0"/>
          <w:marTop w:val="390"/>
          <w:marBottom w:val="0"/>
          <w:divBdr>
            <w:top w:val="none" w:sz="0" w:space="0" w:color="auto"/>
            <w:left w:val="none" w:sz="0" w:space="0" w:color="auto"/>
            <w:bottom w:val="none" w:sz="0" w:space="0" w:color="auto"/>
            <w:right w:val="none" w:sz="0" w:space="0" w:color="auto"/>
          </w:divBdr>
        </w:div>
      </w:divsChild>
    </w:div>
    <w:div w:id="1413316257">
      <w:bodyDiv w:val="1"/>
      <w:marLeft w:val="0"/>
      <w:marRight w:val="0"/>
      <w:marTop w:val="0"/>
      <w:marBottom w:val="0"/>
      <w:divBdr>
        <w:top w:val="none" w:sz="0" w:space="0" w:color="auto"/>
        <w:left w:val="none" w:sz="0" w:space="0" w:color="auto"/>
        <w:bottom w:val="none" w:sz="0" w:space="0" w:color="auto"/>
        <w:right w:val="none" w:sz="0" w:space="0" w:color="auto"/>
      </w:divBdr>
      <w:divsChild>
        <w:div w:id="1205097415">
          <w:marLeft w:val="0"/>
          <w:marRight w:val="0"/>
          <w:marTop w:val="0"/>
          <w:marBottom w:val="0"/>
          <w:divBdr>
            <w:top w:val="none" w:sz="0" w:space="0" w:color="auto"/>
            <w:left w:val="none" w:sz="0" w:space="0" w:color="auto"/>
            <w:bottom w:val="none" w:sz="0" w:space="0" w:color="auto"/>
            <w:right w:val="none" w:sz="0" w:space="0" w:color="auto"/>
          </w:divBdr>
        </w:div>
        <w:div w:id="382681568">
          <w:marLeft w:val="0"/>
          <w:marRight w:val="0"/>
          <w:marTop w:val="390"/>
          <w:marBottom w:val="0"/>
          <w:divBdr>
            <w:top w:val="none" w:sz="0" w:space="0" w:color="auto"/>
            <w:left w:val="none" w:sz="0" w:space="0" w:color="auto"/>
            <w:bottom w:val="none" w:sz="0" w:space="0" w:color="auto"/>
            <w:right w:val="none" w:sz="0" w:space="0" w:color="auto"/>
          </w:divBdr>
        </w:div>
      </w:divsChild>
    </w:div>
    <w:div w:id="1421487006">
      <w:bodyDiv w:val="1"/>
      <w:marLeft w:val="0"/>
      <w:marRight w:val="0"/>
      <w:marTop w:val="0"/>
      <w:marBottom w:val="0"/>
      <w:divBdr>
        <w:top w:val="none" w:sz="0" w:space="0" w:color="auto"/>
        <w:left w:val="none" w:sz="0" w:space="0" w:color="auto"/>
        <w:bottom w:val="none" w:sz="0" w:space="0" w:color="auto"/>
        <w:right w:val="none" w:sz="0" w:space="0" w:color="auto"/>
      </w:divBdr>
      <w:divsChild>
        <w:div w:id="93404891">
          <w:marLeft w:val="0"/>
          <w:marRight w:val="0"/>
          <w:marTop w:val="210"/>
          <w:marBottom w:val="210"/>
          <w:divBdr>
            <w:top w:val="none" w:sz="0" w:space="0" w:color="auto"/>
            <w:left w:val="none" w:sz="0" w:space="0" w:color="auto"/>
            <w:bottom w:val="none" w:sz="0" w:space="0" w:color="auto"/>
            <w:right w:val="none" w:sz="0" w:space="0" w:color="auto"/>
          </w:divBdr>
          <w:divsChild>
            <w:div w:id="542863141">
              <w:marLeft w:val="480"/>
              <w:marRight w:val="0"/>
              <w:marTop w:val="0"/>
              <w:marBottom w:val="0"/>
              <w:divBdr>
                <w:top w:val="none" w:sz="0" w:space="0" w:color="auto"/>
                <w:left w:val="none" w:sz="0" w:space="0" w:color="auto"/>
                <w:bottom w:val="none" w:sz="0" w:space="0" w:color="auto"/>
                <w:right w:val="none" w:sz="0" w:space="0" w:color="auto"/>
              </w:divBdr>
            </w:div>
          </w:divsChild>
        </w:div>
        <w:div w:id="2068255794">
          <w:marLeft w:val="0"/>
          <w:marRight w:val="0"/>
          <w:marTop w:val="210"/>
          <w:marBottom w:val="210"/>
          <w:divBdr>
            <w:top w:val="none" w:sz="0" w:space="0" w:color="auto"/>
            <w:left w:val="none" w:sz="0" w:space="0" w:color="auto"/>
            <w:bottom w:val="none" w:sz="0" w:space="0" w:color="auto"/>
            <w:right w:val="none" w:sz="0" w:space="0" w:color="auto"/>
          </w:divBdr>
        </w:div>
      </w:divsChild>
    </w:div>
    <w:div w:id="1422525489">
      <w:bodyDiv w:val="1"/>
      <w:marLeft w:val="0"/>
      <w:marRight w:val="0"/>
      <w:marTop w:val="0"/>
      <w:marBottom w:val="0"/>
      <w:divBdr>
        <w:top w:val="none" w:sz="0" w:space="0" w:color="auto"/>
        <w:left w:val="none" w:sz="0" w:space="0" w:color="auto"/>
        <w:bottom w:val="none" w:sz="0" w:space="0" w:color="auto"/>
        <w:right w:val="none" w:sz="0" w:space="0" w:color="auto"/>
      </w:divBdr>
    </w:div>
    <w:div w:id="1423380859">
      <w:bodyDiv w:val="1"/>
      <w:marLeft w:val="0"/>
      <w:marRight w:val="0"/>
      <w:marTop w:val="0"/>
      <w:marBottom w:val="0"/>
      <w:divBdr>
        <w:top w:val="none" w:sz="0" w:space="0" w:color="auto"/>
        <w:left w:val="none" w:sz="0" w:space="0" w:color="auto"/>
        <w:bottom w:val="none" w:sz="0" w:space="0" w:color="auto"/>
        <w:right w:val="none" w:sz="0" w:space="0" w:color="auto"/>
      </w:divBdr>
      <w:divsChild>
        <w:div w:id="869031591">
          <w:marLeft w:val="480"/>
          <w:marRight w:val="0"/>
          <w:marTop w:val="0"/>
          <w:marBottom w:val="0"/>
          <w:divBdr>
            <w:top w:val="none" w:sz="0" w:space="0" w:color="auto"/>
            <w:left w:val="none" w:sz="0" w:space="0" w:color="auto"/>
            <w:bottom w:val="none" w:sz="0" w:space="0" w:color="auto"/>
            <w:right w:val="none" w:sz="0" w:space="0" w:color="auto"/>
          </w:divBdr>
          <w:divsChild>
            <w:div w:id="109794842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28769073">
      <w:bodyDiv w:val="1"/>
      <w:marLeft w:val="0"/>
      <w:marRight w:val="0"/>
      <w:marTop w:val="0"/>
      <w:marBottom w:val="0"/>
      <w:divBdr>
        <w:top w:val="none" w:sz="0" w:space="0" w:color="auto"/>
        <w:left w:val="none" w:sz="0" w:space="0" w:color="auto"/>
        <w:bottom w:val="none" w:sz="0" w:space="0" w:color="auto"/>
        <w:right w:val="none" w:sz="0" w:space="0" w:color="auto"/>
      </w:divBdr>
      <w:divsChild>
        <w:div w:id="427698792">
          <w:marLeft w:val="0"/>
          <w:marRight w:val="0"/>
          <w:marTop w:val="0"/>
          <w:marBottom w:val="210"/>
          <w:divBdr>
            <w:top w:val="none" w:sz="0" w:space="0" w:color="auto"/>
            <w:left w:val="none" w:sz="0" w:space="0" w:color="auto"/>
            <w:bottom w:val="none" w:sz="0" w:space="0" w:color="auto"/>
            <w:right w:val="none" w:sz="0" w:space="0" w:color="auto"/>
          </w:divBdr>
          <w:divsChild>
            <w:div w:id="126319115">
              <w:marLeft w:val="480"/>
              <w:marRight w:val="0"/>
              <w:marTop w:val="0"/>
              <w:marBottom w:val="0"/>
              <w:divBdr>
                <w:top w:val="none" w:sz="0" w:space="0" w:color="auto"/>
                <w:left w:val="none" w:sz="0" w:space="0" w:color="auto"/>
                <w:bottom w:val="none" w:sz="0" w:space="0" w:color="auto"/>
                <w:right w:val="none" w:sz="0" w:space="0" w:color="auto"/>
              </w:divBdr>
              <w:divsChild>
                <w:div w:id="782463164">
                  <w:marLeft w:val="0"/>
                  <w:marRight w:val="0"/>
                  <w:marTop w:val="0"/>
                  <w:marBottom w:val="0"/>
                  <w:divBdr>
                    <w:top w:val="none" w:sz="0" w:space="0" w:color="auto"/>
                    <w:left w:val="none" w:sz="0" w:space="0" w:color="auto"/>
                    <w:bottom w:val="none" w:sz="0" w:space="0" w:color="auto"/>
                    <w:right w:val="none" w:sz="0" w:space="0" w:color="auto"/>
                  </w:divBdr>
                  <w:divsChild>
                    <w:div w:id="1342270300">
                      <w:marLeft w:val="0"/>
                      <w:marRight w:val="0"/>
                      <w:marTop w:val="210"/>
                      <w:marBottom w:val="210"/>
                      <w:divBdr>
                        <w:top w:val="none" w:sz="0" w:space="0" w:color="auto"/>
                        <w:left w:val="none" w:sz="0" w:space="0" w:color="auto"/>
                        <w:bottom w:val="none" w:sz="0" w:space="0" w:color="auto"/>
                        <w:right w:val="none" w:sz="0" w:space="0" w:color="auto"/>
                      </w:divBdr>
                      <w:divsChild>
                        <w:div w:id="1784615926">
                          <w:marLeft w:val="480"/>
                          <w:marRight w:val="0"/>
                          <w:marTop w:val="0"/>
                          <w:marBottom w:val="0"/>
                          <w:divBdr>
                            <w:top w:val="none" w:sz="0" w:space="0" w:color="auto"/>
                            <w:left w:val="none" w:sz="0" w:space="0" w:color="auto"/>
                            <w:bottom w:val="none" w:sz="0" w:space="0" w:color="auto"/>
                            <w:right w:val="none" w:sz="0" w:space="0" w:color="auto"/>
                          </w:divBdr>
                        </w:div>
                      </w:divsChild>
                    </w:div>
                    <w:div w:id="1351294083">
                      <w:marLeft w:val="0"/>
                      <w:marRight w:val="0"/>
                      <w:marTop w:val="210"/>
                      <w:marBottom w:val="210"/>
                      <w:divBdr>
                        <w:top w:val="none" w:sz="0" w:space="0" w:color="auto"/>
                        <w:left w:val="none" w:sz="0" w:space="0" w:color="auto"/>
                        <w:bottom w:val="none" w:sz="0" w:space="0" w:color="auto"/>
                        <w:right w:val="none" w:sz="0" w:space="0" w:color="auto"/>
                      </w:divBdr>
                      <w:divsChild>
                        <w:div w:id="1034228643">
                          <w:marLeft w:val="480"/>
                          <w:marRight w:val="0"/>
                          <w:marTop w:val="0"/>
                          <w:marBottom w:val="0"/>
                          <w:divBdr>
                            <w:top w:val="none" w:sz="0" w:space="0" w:color="auto"/>
                            <w:left w:val="none" w:sz="0" w:space="0" w:color="auto"/>
                            <w:bottom w:val="none" w:sz="0" w:space="0" w:color="auto"/>
                            <w:right w:val="none" w:sz="0" w:space="0" w:color="auto"/>
                          </w:divBdr>
                        </w:div>
                      </w:divsChild>
                    </w:div>
                    <w:div w:id="1997417663">
                      <w:marLeft w:val="0"/>
                      <w:marRight w:val="0"/>
                      <w:marTop w:val="210"/>
                      <w:marBottom w:val="210"/>
                      <w:divBdr>
                        <w:top w:val="none" w:sz="0" w:space="0" w:color="auto"/>
                        <w:left w:val="none" w:sz="0" w:space="0" w:color="auto"/>
                        <w:bottom w:val="none" w:sz="0" w:space="0" w:color="auto"/>
                        <w:right w:val="none" w:sz="0" w:space="0" w:color="auto"/>
                      </w:divBdr>
                      <w:divsChild>
                        <w:div w:id="1361659498">
                          <w:marLeft w:val="480"/>
                          <w:marRight w:val="0"/>
                          <w:marTop w:val="0"/>
                          <w:marBottom w:val="0"/>
                          <w:divBdr>
                            <w:top w:val="none" w:sz="0" w:space="0" w:color="auto"/>
                            <w:left w:val="none" w:sz="0" w:space="0" w:color="auto"/>
                            <w:bottom w:val="none" w:sz="0" w:space="0" w:color="auto"/>
                            <w:right w:val="none" w:sz="0" w:space="0" w:color="auto"/>
                          </w:divBdr>
                        </w:div>
                      </w:divsChild>
                    </w:div>
                    <w:div w:id="1282684535">
                      <w:marLeft w:val="0"/>
                      <w:marRight w:val="0"/>
                      <w:marTop w:val="210"/>
                      <w:marBottom w:val="210"/>
                      <w:divBdr>
                        <w:top w:val="none" w:sz="0" w:space="0" w:color="auto"/>
                        <w:left w:val="none" w:sz="0" w:space="0" w:color="auto"/>
                        <w:bottom w:val="none" w:sz="0" w:space="0" w:color="auto"/>
                        <w:right w:val="none" w:sz="0" w:space="0" w:color="auto"/>
                      </w:divBdr>
                      <w:divsChild>
                        <w:div w:id="824323731">
                          <w:marLeft w:val="480"/>
                          <w:marRight w:val="0"/>
                          <w:marTop w:val="0"/>
                          <w:marBottom w:val="0"/>
                          <w:divBdr>
                            <w:top w:val="none" w:sz="0" w:space="0" w:color="auto"/>
                            <w:left w:val="none" w:sz="0" w:space="0" w:color="auto"/>
                            <w:bottom w:val="none" w:sz="0" w:space="0" w:color="auto"/>
                            <w:right w:val="none" w:sz="0" w:space="0" w:color="auto"/>
                          </w:divBdr>
                        </w:div>
                      </w:divsChild>
                    </w:div>
                    <w:div w:id="2066030192">
                      <w:marLeft w:val="0"/>
                      <w:marRight w:val="0"/>
                      <w:marTop w:val="210"/>
                      <w:marBottom w:val="210"/>
                      <w:divBdr>
                        <w:top w:val="none" w:sz="0" w:space="0" w:color="auto"/>
                        <w:left w:val="none" w:sz="0" w:space="0" w:color="auto"/>
                        <w:bottom w:val="none" w:sz="0" w:space="0" w:color="auto"/>
                        <w:right w:val="none" w:sz="0" w:space="0" w:color="auto"/>
                      </w:divBdr>
                      <w:divsChild>
                        <w:div w:id="2099669900">
                          <w:marLeft w:val="480"/>
                          <w:marRight w:val="0"/>
                          <w:marTop w:val="0"/>
                          <w:marBottom w:val="0"/>
                          <w:divBdr>
                            <w:top w:val="none" w:sz="0" w:space="0" w:color="auto"/>
                            <w:left w:val="none" w:sz="0" w:space="0" w:color="auto"/>
                            <w:bottom w:val="none" w:sz="0" w:space="0" w:color="auto"/>
                            <w:right w:val="none" w:sz="0" w:space="0" w:color="auto"/>
                          </w:divBdr>
                        </w:div>
                      </w:divsChild>
                    </w:div>
                    <w:div w:id="1446655218">
                      <w:marLeft w:val="0"/>
                      <w:marRight w:val="0"/>
                      <w:marTop w:val="210"/>
                      <w:marBottom w:val="0"/>
                      <w:divBdr>
                        <w:top w:val="none" w:sz="0" w:space="0" w:color="auto"/>
                        <w:left w:val="none" w:sz="0" w:space="0" w:color="auto"/>
                        <w:bottom w:val="none" w:sz="0" w:space="0" w:color="auto"/>
                        <w:right w:val="none" w:sz="0" w:space="0" w:color="auto"/>
                      </w:divBdr>
                      <w:divsChild>
                        <w:div w:id="13289433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69391">
          <w:marLeft w:val="0"/>
          <w:marRight w:val="0"/>
          <w:marTop w:val="210"/>
          <w:marBottom w:val="210"/>
          <w:divBdr>
            <w:top w:val="none" w:sz="0" w:space="0" w:color="auto"/>
            <w:left w:val="none" w:sz="0" w:space="0" w:color="auto"/>
            <w:bottom w:val="none" w:sz="0" w:space="0" w:color="auto"/>
            <w:right w:val="none" w:sz="0" w:space="0" w:color="auto"/>
          </w:divBdr>
          <w:divsChild>
            <w:div w:id="1598126732">
              <w:marLeft w:val="480"/>
              <w:marRight w:val="0"/>
              <w:marTop w:val="0"/>
              <w:marBottom w:val="0"/>
              <w:divBdr>
                <w:top w:val="none" w:sz="0" w:space="0" w:color="auto"/>
                <w:left w:val="none" w:sz="0" w:space="0" w:color="auto"/>
                <w:bottom w:val="none" w:sz="0" w:space="0" w:color="auto"/>
                <w:right w:val="none" w:sz="0" w:space="0" w:color="auto"/>
              </w:divBdr>
            </w:div>
          </w:divsChild>
        </w:div>
        <w:div w:id="1483694583">
          <w:marLeft w:val="0"/>
          <w:marRight w:val="0"/>
          <w:marTop w:val="210"/>
          <w:marBottom w:val="0"/>
          <w:divBdr>
            <w:top w:val="none" w:sz="0" w:space="0" w:color="auto"/>
            <w:left w:val="none" w:sz="0" w:space="0" w:color="auto"/>
            <w:bottom w:val="none" w:sz="0" w:space="0" w:color="auto"/>
            <w:right w:val="none" w:sz="0" w:space="0" w:color="auto"/>
          </w:divBdr>
          <w:divsChild>
            <w:div w:id="1366368761">
              <w:marLeft w:val="480"/>
              <w:marRight w:val="0"/>
              <w:marTop w:val="0"/>
              <w:marBottom w:val="0"/>
              <w:divBdr>
                <w:top w:val="none" w:sz="0" w:space="0" w:color="auto"/>
                <w:left w:val="none" w:sz="0" w:space="0" w:color="auto"/>
                <w:bottom w:val="none" w:sz="0" w:space="0" w:color="auto"/>
                <w:right w:val="none" w:sz="0" w:space="0" w:color="auto"/>
              </w:divBdr>
              <w:divsChild>
                <w:div w:id="1261181115">
                  <w:marLeft w:val="0"/>
                  <w:marRight w:val="0"/>
                  <w:marTop w:val="0"/>
                  <w:marBottom w:val="0"/>
                  <w:divBdr>
                    <w:top w:val="none" w:sz="0" w:space="0" w:color="auto"/>
                    <w:left w:val="none" w:sz="0" w:space="0" w:color="auto"/>
                    <w:bottom w:val="none" w:sz="0" w:space="0" w:color="auto"/>
                    <w:right w:val="none" w:sz="0" w:space="0" w:color="auto"/>
                  </w:divBdr>
                  <w:divsChild>
                    <w:div w:id="1323967562">
                      <w:marLeft w:val="0"/>
                      <w:marRight w:val="0"/>
                      <w:marTop w:val="210"/>
                      <w:marBottom w:val="210"/>
                      <w:divBdr>
                        <w:top w:val="none" w:sz="0" w:space="0" w:color="auto"/>
                        <w:left w:val="none" w:sz="0" w:space="0" w:color="auto"/>
                        <w:bottom w:val="none" w:sz="0" w:space="0" w:color="auto"/>
                        <w:right w:val="none" w:sz="0" w:space="0" w:color="auto"/>
                      </w:divBdr>
                      <w:divsChild>
                        <w:div w:id="2107460488">
                          <w:marLeft w:val="480"/>
                          <w:marRight w:val="0"/>
                          <w:marTop w:val="0"/>
                          <w:marBottom w:val="0"/>
                          <w:divBdr>
                            <w:top w:val="none" w:sz="0" w:space="0" w:color="auto"/>
                            <w:left w:val="none" w:sz="0" w:space="0" w:color="auto"/>
                            <w:bottom w:val="none" w:sz="0" w:space="0" w:color="auto"/>
                            <w:right w:val="none" w:sz="0" w:space="0" w:color="auto"/>
                          </w:divBdr>
                        </w:div>
                      </w:divsChild>
                    </w:div>
                    <w:div w:id="100077188">
                      <w:marLeft w:val="0"/>
                      <w:marRight w:val="0"/>
                      <w:marTop w:val="210"/>
                      <w:marBottom w:val="210"/>
                      <w:divBdr>
                        <w:top w:val="none" w:sz="0" w:space="0" w:color="auto"/>
                        <w:left w:val="none" w:sz="0" w:space="0" w:color="auto"/>
                        <w:bottom w:val="none" w:sz="0" w:space="0" w:color="auto"/>
                        <w:right w:val="none" w:sz="0" w:space="0" w:color="auto"/>
                      </w:divBdr>
                      <w:divsChild>
                        <w:div w:id="780804469">
                          <w:marLeft w:val="480"/>
                          <w:marRight w:val="0"/>
                          <w:marTop w:val="0"/>
                          <w:marBottom w:val="0"/>
                          <w:divBdr>
                            <w:top w:val="none" w:sz="0" w:space="0" w:color="auto"/>
                            <w:left w:val="none" w:sz="0" w:space="0" w:color="auto"/>
                            <w:bottom w:val="none" w:sz="0" w:space="0" w:color="auto"/>
                            <w:right w:val="none" w:sz="0" w:space="0" w:color="auto"/>
                          </w:divBdr>
                        </w:div>
                      </w:divsChild>
                    </w:div>
                    <w:div w:id="364140762">
                      <w:marLeft w:val="0"/>
                      <w:marRight w:val="0"/>
                      <w:marTop w:val="210"/>
                      <w:marBottom w:val="0"/>
                      <w:divBdr>
                        <w:top w:val="none" w:sz="0" w:space="0" w:color="auto"/>
                        <w:left w:val="none" w:sz="0" w:space="0" w:color="auto"/>
                        <w:bottom w:val="none" w:sz="0" w:space="0" w:color="auto"/>
                        <w:right w:val="none" w:sz="0" w:space="0" w:color="auto"/>
                      </w:divBdr>
                      <w:divsChild>
                        <w:div w:id="208163928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298789">
      <w:bodyDiv w:val="1"/>
      <w:marLeft w:val="0"/>
      <w:marRight w:val="0"/>
      <w:marTop w:val="0"/>
      <w:marBottom w:val="0"/>
      <w:divBdr>
        <w:top w:val="none" w:sz="0" w:space="0" w:color="auto"/>
        <w:left w:val="none" w:sz="0" w:space="0" w:color="auto"/>
        <w:bottom w:val="none" w:sz="0" w:space="0" w:color="auto"/>
        <w:right w:val="none" w:sz="0" w:space="0" w:color="auto"/>
      </w:divBdr>
      <w:divsChild>
        <w:div w:id="587349901">
          <w:marLeft w:val="0"/>
          <w:marRight w:val="0"/>
          <w:marTop w:val="0"/>
          <w:marBottom w:val="210"/>
          <w:divBdr>
            <w:top w:val="none" w:sz="0" w:space="0" w:color="auto"/>
            <w:left w:val="none" w:sz="0" w:space="0" w:color="auto"/>
            <w:bottom w:val="none" w:sz="0" w:space="0" w:color="auto"/>
            <w:right w:val="none" w:sz="0" w:space="0" w:color="auto"/>
          </w:divBdr>
          <w:divsChild>
            <w:div w:id="1870756153">
              <w:marLeft w:val="480"/>
              <w:marRight w:val="0"/>
              <w:marTop w:val="0"/>
              <w:marBottom w:val="0"/>
              <w:divBdr>
                <w:top w:val="none" w:sz="0" w:space="0" w:color="auto"/>
                <w:left w:val="none" w:sz="0" w:space="0" w:color="auto"/>
                <w:bottom w:val="none" w:sz="0" w:space="0" w:color="auto"/>
                <w:right w:val="none" w:sz="0" w:space="0" w:color="auto"/>
              </w:divBdr>
              <w:divsChild>
                <w:div w:id="939143805">
                  <w:marLeft w:val="0"/>
                  <w:marRight w:val="0"/>
                  <w:marTop w:val="0"/>
                  <w:marBottom w:val="0"/>
                  <w:divBdr>
                    <w:top w:val="none" w:sz="0" w:space="0" w:color="auto"/>
                    <w:left w:val="none" w:sz="0" w:space="0" w:color="auto"/>
                    <w:bottom w:val="none" w:sz="0" w:space="0" w:color="auto"/>
                    <w:right w:val="none" w:sz="0" w:space="0" w:color="auto"/>
                  </w:divBdr>
                  <w:divsChild>
                    <w:div w:id="936534">
                      <w:marLeft w:val="0"/>
                      <w:marRight w:val="0"/>
                      <w:marTop w:val="210"/>
                      <w:marBottom w:val="210"/>
                      <w:divBdr>
                        <w:top w:val="none" w:sz="0" w:space="0" w:color="auto"/>
                        <w:left w:val="none" w:sz="0" w:space="0" w:color="auto"/>
                        <w:bottom w:val="none" w:sz="0" w:space="0" w:color="auto"/>
                        <w:right w:val="none" w:sz="0" w:space="0" w:color="auto"/>
                      </w:divBdr>
                      <w:divsChild>
                        <w:div w:id="782454102">
                          <w:marLeft w:val="480"/>
                          <w:marRight w:val="0"/>
                          <w:marTop w:val="0"/>
                          <w:marBottom w:val="0"/>
                          <w:divBdr>
                            <w:top w:val="none" w:sz="0" w:space="0" w:color="auto"/>
                            <w:left w:val="none" w:sz="0" w:space="0" w:color="auto"/>
                            <w:bottom w:val="none" w:sz="0" w:space="0" w:color="auto"/>
                            <w:right w:val="none" w:sz="0" w:space="0" w:color="auto"/>
                          </w:divBdr>
                        </w:div>
                      </w:divsChild>
                    </w:div>
                    <w:div w:id="23749490">
                      <w:marLeft w:val="0"/>
                      <w:marRight w:val="0"/>
                      <w:marTop w:val="210"/>
                      <w:marBottom w:val="0"/>
                      <w:divBdr>
                        <w:top w:val="none" w:sz="0" w:space="0" w:color="auto"/>
                        <w:left w:val="none" w:sz="0" w:space="0" w:color="auto"/>
                        <w:bottom w:val="none" w:sz="0" w:space="0" w:color="auto"/>
                        <w:right w:val="none" w:sz="0" w:space="0" w:color="auto"/>
                      </w:divBdr>
                      <w:divsChild>
                        <w:div w:id="166797974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91904">
          <w:marLeft w:val="0"/>
          <w:marRight w:val="0"/>
          <w:marTop w:val="210"/>
          <w:marBottom w:val="210"/>
          <w:divBdr>
            <w:top w:val="none" w:sz="0" w:space="0" w:color="auto"/>
            <w:left w:val="none" w:sz="0" w:space="0" w:color="auto"/>
            <w:bottom w:val="none" w:sz="0" w:space="0" w:color="auto"/>
            <w:right w:val="none" w:sz="0" w:space="0" w:color="auto"/>
          </w:divBdr>
          <w:divsChild>
            <w:div w:id="419520947">
              <w:marLeft w:val="480"/>
              <w:marRight w:val="0"/>
              <w:marTop w:val="0"/>
              <w:marBottom w:val="0"/>
              <w:divBdr>
                <w:top w:val="none" w:sz="0" w:space="0" w:color="auto"/>
                <w:left w:val="none" w:sz="0" w:space="0" w:color="auto"/>
                <w:bottom w:val="none" w:sz="0" w:space="0" w:color="auto"/>
                <w:right w:val="none" w:sz="0" w:space="0" w:color="auto"/>
              </w:divBdr>
            </w:div>
          </w:divsChild>
        </w:div>
        <w:div w:id="53089476">
          <w:marLeft w:val="0"/>
          <w:marRight w:val="0"/>
          <w:marTop w:val="210"/>
          <w:marBottom w:val="210"/>
          <w:divBdr>
            <w:top w:val="none" w:sz="0" w:space="0" w:color="auto"/>
            <w:left w:val="none" w:sz="0" w:space="0" w:color="auto"/>
            <w:bottom w:val="none" w:sz="0" w:space="0" w:color="auto"/>
            <w:right w:val="none" w:sz="0" w:space="0" w:color="auto"/>
          </w:divBdr>
          <w:divsChild>
            <w:div w:id="821969304">
              <w:marLeft w:val="480"/>
              <w:marRight w:val="0"/>
              <w:marTop w:val="0"/>
              <w:marBottom w:val="0"/>
              <w:divBdr>
                <w:top w:val="none" w:sz="0" w:space="0" w:color="auto"/>
                <w:left w:val="none" w:sz="0" w:space="0" w:color="auto"/>
                <w:bottom w:val="none" w:sz="0" w:space="0" w:color="auto"/>
                <w:right w:val="none" w:sz="0" w:space="0" w:color="auto"/>
              </w:divBdr>
            </w:div>
          </w:divsChild>
        </w:div>
        <w:div w:id="786125568">
          <w:marLeft w:val="0"/>
          <w:marRight w:val="0"/>
          <w:marTop w:val="210"/>
          <w:marBottom w:val="0"/>
          <w:divBdr>
            <w:top w:val="none" w:sz="0" w:space="0" w:color="auto"/>
            <w:left w:val="none" w:sz="0" w:space="0" w:color="auto"/>
            <w:bottom w:val="none" w:sz="0" w:space="0" w:color="auto"/>
            <w:right w:val="none" w:sz="0" w:space="0" w:color="auto"/>
          </w:divBdr>
          <w:divsChild>
            <w:div w:id="111852941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50734075">
      <w:bodyDiv w:val="1"/>
      <w:marLeft w:val="0"/>
      <w:marRight w:val="0"/>
      <w:marTop w:val="0"/>
      <w:marBottom w:val="0"/>
      <w:divBdr>
        <w:top w:val="none" w:sz="0" w:space="0" w:color="auto"/>
        <w:left w:val="none" w:sz="0" w:space="0" w:color="auto"/>
        <w:bottom w:val="none" w:sz="0" w:space="0" w:color="auto"/>
        <w:right w:val="none" w:sz="0" w:space="0" w:color="auto"/>
      </w:divBdr>
      <w:divsChild>
        <w:div w:id="379592615">
          <w:marLeft w:val="480"/>
          <w:marRight w:val="0"/>
          <w:marTop w:val="0"/>
          <w:marBottom w:val="0"/>
          <w:divBdr>
            <w:top w:val="none" w:sz="0" w:space="0" w:color="auto"/>
            <w:left w:val="none" w:sz="0" w:space="0" w:color="auto"/>
            <w:bottom w:val="none" w:sz="0" w:space="0" w:color="auto"/>
            <w:right w:val="none" w:sz="0" w:space="0" w:color="auto"/>
          </w:divBdr>
        </w:div>
      </w:divsChild>
    </w:div>
    <w:div w:id="1454255022">
      <w:bodyDiv w:val="1"/>
      <w:marLeft w:val="0"/>
      <w:marRight w:val="0"/>
      <w:marTop w:val="0"/>
      <w:marBottom w:val="0"/>
      <w:divBdr>
        <w:top w:val="none" w:sz="0" w:space="0" w:color="auto"/>
        <w:left w:val="none" w:sz="0" w:space="0" w:color="auto"/>
        <w:bottom w:val="none" w:sz="0" w:space="0" w:color="auto"/>
        <w:right w:val="none" w:sz="0" w:space="0" w:color="auto"/>
      </w:divBdr>
      <w:divsChild>
        <w:div w:id="1728140480">
          <w:marLeft w:val="0"/>
          <w:marRight w:val="0"/>
          <w:marTop w:val="210"/>
          <w:marBottom w:val="210"/>
          <w:divBdr>
            <w:top w:val="none" w:sz="0" w:space="0" w:color="auto"/>
            <w:left w:val="none" w:sz="0" w:space="0" w:color="auto"/>
            <w:bottom w:val="none" w:sz="0" w:space="0" w:color="auto"/>
            <w:right w:val="none" w:sz="0" w:space="0" w:color="auto"/>
          </w:divBdr>
          <w:divsChild>
            <w:div w:id="1922137496">
              <w:marLeft w:val="480"/>
              <w:marRight w:val="0"/>
              <w:marTop w:val="0"/>
              <w:marBottom w:val="0"/>
              <w:divBdr>
                <w:top w:val="none" w:sz="0" w:space="0" w:color="auto"/>
                <w:left w:val="none" w:sz="0" w:space="0" w:color="auto"/>
                <w:bottom w:val="none" w:sz="0" w:space="0" w:color="auto"/>
                <w:right w:val="none" w:sz="0" w:space="0" w:color="auto"/>
              </w:divBdr>
            </w:div>
          </w:divsChild>
        </w:div>
        <w:div w:id="599336815">
          <w:marLeft w:val="0"/>
          <w:marRight w:val="0"/>
          <w:marTop w:val="210"/>
          <w:marBottom w:val="210"/>
          <w:divBdr>
            <w:top w:val="none" w:sz="0" w:space="0" w:color="auto"/>
            <w:left w:val="none" w:sz="0" w:space="0" w:color="auto"/>
            <w:bottom w:val="none" w:sz="0" w:space="0" w:color="auto"/>
            <w:right w:val="none" w:sz="0" w:space="0" w:color="auto"/>
          </w:divBdr>
          <w:divsChild>
            <w:div w:id="1518426489">
              <w:marLeft w:val="480"/>
              <w:marRight w:val="0"/>
              <w:marTop w:val="0"/>
              <w:marBottom w:val="0"/>
              <w:divBdr>
                <w:top w:val="none" w:sz="0" w:space="0" w:color="auto"/>
                <w:left w:val="none" w:sz="0" w:space="0" w:color="auto"/>
                <w:bottom w:val="none" w:sz="0" w:space="0" w:color="auto"/>
                <w:right w:val="none" w:sz="0" w:space="0" w:color="auto"/>
              </w:divBdr>
            </w:div>
          </w:divsChild>
        </w:div>
        <w:div w:id="72168299">
          <w:marLeft w:val="0"/>
          <w:marRight w:val="0"/>
          <w:marTop w:val="210"/>
          <w:marBottom w:val="210"/>
          <w:divBdr>
            <w:top w:val="none" w:sz="0" w:space="0" w:color="auto"/>
            <w:left w:val="none" w:sz="0" w:space="0" w:color="auto"/>
            <w:bottom w:val="none" w:sz="0" w:space="0" w:color="auto"/>
            <w:right w:val="none" w:sz="0" w:space="0" w:color="auto"/>
          </w:divBdr>
          <w:divsChild>
            <w:div w:id="1320882277">
              <w:marLeft w:val="480"/>
              <w:marRight w:val="0"/>
              <w:marTop w:val="0"/>
              <w:marBottom w:val="0"/>
              <w:divBdr>
                <w:top w:val="none" w:sz="0" w:space="0" w:color="auto"/>
                <w:left w:val="none" w:sz="0" w:space="0" w:color="auto"/>
                <w:bottom w:val="none" w:sz="0" w:space="0" w:color="auto"/>
                <w:right w:val="none" w:sz="0" w:space="0" w:color="auto"/>
              </w:divBdr>
            </w:div>
          </w:divsChild>
        </w:div>
        <w:div w:id="278535905">
          <w:marLeft w:val="0"/>
          <w:marRight w:val="0"/>
          <w:marTop w:val="210"/>
          <w:marBottom w:val="210"/>
          <w:divBdr>
            <w:top w:val="none" w:sz="0" w:space="0" w:color="auto"/>
            <w:left w:val="none" w:sz="0" w:space="0" w:color="auto"/>
            <w:bottom w:val="none" w:sz="0" w:space="0" w:color="auto"/>
            <w:right w:val="none" w:sz="0" w:space="0" w:color="auto"/>
          </w:divBdr>
          <w:divsChild>
            <w:div w:id="740061165">
              <w:marLeft w:val="480"/>
              <w:marRight w:val="0"/>
              <w:marTop w:val="0"/>
              <w:marBottom w:val="0"/>
              <w:divBdr>
                <w:top w:val="none" w:sz="0" w:space="0" w:color="auto"/>
                <w:left w:val="none" w:sz="0" w:space="0" w:color="auto"/>
                <w:bottom w:val="none" w:sz="0" w:space="0" w:color="auto"/>
                <w:right w:val="none" w:sz="0" w:space="0" w:color="auto"/>
              </w:divBdr>
            </w:div>
          </w:divsChild>
        </w:div>
        <w:div w:id="1172143113">
          <w:marLeft w:val="0"/>
          <w:marRight w:val="0"/>
          <w:marTop w:val="210"/>
          <w:marBottom w:val="210"/>
          <w:divBdr>
            <w:top w:val="none" w:sz="0" w:space="0" w:color="auto"/>
            <w:left w:val="none" w:sz="0" w:space="0" w:color="auto"/>
            <w:bottom w:val="none" w:sz="0" w:space="0" w:color="auto"/>
            <w:right w:val="none" w:sz="0" w:space="0" w:color="auto"/>
          </w:divBdr>
          <w:divsChild>
            <w:div w:id="755788122">
              <w:marLeft w:val="480"/>
              <w:marRight w:val="0"/>
              <w:marTop w:val="0"/>
              <w:marBottom w:val="0"/>
              <w:divBdr>
                <w:top w:val="none" w:sz="0" w:space="0" w:color="auto"/>
                <w:left w:val="none" w:sz="0" w:space="0" w:color="auto"/>
                <w:bottom w:val="none" w:sz="0" w:space="0" w:color="auto"/>
                <w:right w:val="none" w:sz="0" w:space="0" w:color="auto"/>
              </w:divBdr>
            </w:div>
          </w:divsChild>
        </w:div>
        <w:div w:id="1323388062">
          <w:marLeft w:val="0"/>
          <w:marRight w:val="0"/>
          <w:marTop w:val="210"/>
          <w:marBottom w:val="0"/>
          <w:divBdr>
            <w:top w:val="none" w:sz="0" w:space="0" w:color="auto"/>
            <w:left w:val="none" w:sz="0" w:space="0" w:color="auto"/>
            <w:bottom w:val="none" w:sz="0" w:space="0" w:color="auto"/>
            <w:right w:val="none" w:sz="0" w:space="0" w:color="auto"/>
          </w:divBdr>
          <w:divsChild>
            <w:div w:id="50655471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76338356">
      <w:bodyDiv w:val="1"/>
      <w:marLeft w:val="0"/>
      <w:marRight w:val="0"/>
      <w:marTop w:val="0"/>
      <w:marBottom w:val="0"/>
      <w:divBdr>
        <w:top w:val="none" w:sz="0" w:space="0" w:color="auto"/>
        <w:left w:val="none" w:sz="0" w:space="0" w:color="auto"/>
        <w:bottom w:val="none" w:sz="0" w:space="0" w:color="auto"/>
        <w:right w:val="none" w:sz="0" w:space="0" w:color="auto"/>
      </w:divBdr>
      <w:divsChild>
        <w:div w:id="1455562746">
          <w:marLeft w:val="480"/>
          <w:marRight w:val="0"/>
          <w:marTop w:val="0"/>
          <w:marBottom w:val="0"/>
          <w:divBdr>
            <w:top w:val="none" w:sz="0" w:space="0" w:color="auto"/>
            <w:left w:val="none" w:sz="0" w:space="0" w:color="auto"/>
            <w:bottom w:val="none" w:sz="0" w:space="0" w:color="auto"/>
            <w:right w:val="none" w:sz="0" w:space="0" w:color="auto"/>
          </w:divBdr>
        </w:div>
      </w:divsChild>
    </w:div>
    <w:div w:id="1478835875">
      <w:bodyDiv w:val="1"/>
      <w:marLeft w:val="0"/>
      <w:marRight w:val="0"/>
      <w:marTop w:val="0"/>
      <w:marBottom w:val="0"/>
      <w:divBdr>
        <w:top w:val="none" w:sz="0" w:space="0" w:color="auto"/>
        <w:left w:val="none" w:sz="0" w:space="0" w:color="auto"/>
        <w:bottom w:val="none" w:sz="0" w:space="0" w:color="auto"/>
        <w:right w:val="none" w:sz="0" w:space="0" w:color="auto"/>
      </w:divBdr>
      <w:divsChild>
        <w:div w:id="296842430">
          <w:marLeft w:val="480"/>
          <w:marRight w:val="0"/>
          <w:marTop w:val="0"/>
          <w:marBottom w:val="0"/>
          <w:divBdr>
            <w:top w:val="none" w:sz="0" w:space="0" w:color="auto"/>
            <w:left w:val="none" w:sz="0" w:space="0" w:color="auto"/>
            <w:bottom w:val="none" w:sz="0" w:space="0" w:color="auto"/>
            <w:right w:val="none" w:sz="0" w:space="0" w:color="auto"/>
          </w:divBdr>
        </w:div>
      </w:divsChild>
    </w:div>
    <w:div w:id="1489594433">
      <w:bodyDiv w:val="1"/>
      <w:marLeft w:val="0"/>
      <w:marRight w:val="0"/>
      <w:marTop w:val="0"/>
      <w:marBottom w:val="0"/>
      <w:divBdr>
        <w:top w:val="none" w:sz="0" w:space="0" w:color="auto"/>
        <w:left w:val="none" w:sz="0" w:space="0" w:color="auto"/>
        <w:bottom w:val="none" w:sz="0" w:space="0" w:color="auto"/>
        <w:right w:val="none" w:sz="0" w:space="0" w:color="auto"/>
      </w:divBdr>
      <w:divsChild>
        <w:div w:id="376708387">
          <w:marLeft w:val="480"/>
          <w:marRight w:val="0"/>
          <w:marTop w:val="0"/>
          <w:marBottom w:val="0"/>
          <w:divBdr>
            <w:top w:val="none" w:sz="0" w:space="0" w:color="auto"/>
            <w:left w:val="none" w:sz="0" w:space="0" w:color="auto"/>
            <w:bottom w:val="none" w:sz="0" w:space="0" w:color="auto"/>
            <w:right w:val="none" w:sz="0" w:space="0" w:color="auto"/>
          </w:divBdr>
        </w:div>
      </w:divsChild>
    </w:div>
    <w:div w:id="1491092011">
      <w:bodyDiv w:val="1"/>
      <w:marLeft w:val="0"/>
      <w:marRight w:val="0"/>
      <w:marTop w:val="0"/>
      <w:marBottom w:val="0"/>
      <w:divBdr>
        <w:top w:val="none" w:sz="0" w:space="0" w:color="auto"/>
        <w:left w:val="none" w:sz="0" w:space="0" w:color="auto"/>
        <w:bottom w:val="none" w:sz="0" w:space="0" w:color="auto"/>
        <w:right w:val="none" w:sz="0" w:space="0" w:color="auto"/>
      </w:divBdr>
      <w:divsChild>
        <w:div w:id="1646471410">
          <w:marLeft w:val="0"/>
          <w:marRight w:val="0"/>
          <w:marTop w:val="210"/>
          <w:marBottom w:val="210"/>
          <w:divBdr>
            <w:top w:val="none" w:sz="0" w:space="0" w:color="auto"/>
            <w:left w:val="none" w:sz="0" w:space="0" w:color="auto"/>
            <w:bottom w:val="none" w:sz="0" w:space="0" w:color="auto"/>
            <w:right w:val="none" w:sz="0" w:space="0" w:color="auto"/>
          </w:divBdr>
          <w:divsChild>
            <w:div w:id="156070896">
              <w:marLeft w:val="480"/>
              <w:marRight w:val="0"/>
              <w:marTop w:val="0"/>
              <w:marBottom w:val="0"/>
              <w:divBdr>
                <w:top w:val="none" w:sz="0" w:space="0" w:color="auto"/>
                <w:left w:val="none" w:sz="0" w:space="0" w:color="auto"/>
                <w:bottom w:val="none" w:sz="0" w:space="0" w:color="auto"/>
                <w:right w:val="none" w:sz="0" w:space="0" w:color="auto"/>
              </w:divBdr>
            </w:div>
          </w:divsChild>
        </w:div>
        <w:div w:id="1820026923">
          <w:marLeft w:val="0"/>
          <w:marRight w:val="0"/>
          <w:marTop w:val="210"/>
          <w:marBottom w:val="0"/>
          <w:divBdr>
            <w:top w:val="none" w:sz="0" w:space="0" w:color="auto"/>
            <w:left w:val="none" w:sz="0" w:space="0" w:color="auto"/>
            <w:bottom w:val="none" w:sz="0" w:space="0" w:color="auto"/>
            <w:right w:val="none" w:sz="0" w:space="0" w:color="auto"/>
          </w:divBdr>
          <w:divsChild>
            <w:div w:id="158455935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03004506">
      <w:bodyDiv w:val="1"/>
      <w:marLeft w:val="0"/>
      <w:marRight w:val="0"/>
      <w:marTop w:val="0"/>
      <w:marBottom w:val="0"/>
      <w:divBdr>
        <w:top w:val="none" w:sz="0" w:space="0" w:color="auto"/>
        <w:left w:val="none" w:sz="0" w:space="0" w:color="auto"/>
        <w:bottom w:val="none" w:sz="0" w:space="0" w:color="auto"/>
        <w:right w:val="none" w:sz="0" w:space="0" w:color="auto"/>
      </w:divBdr>
      <w:divsChild>
        <w:div w:id="713389100">
          <w:marLeft w:val="480"/>
          <w:marRight w:val="0"/>
          <w:marTop w:val="0"/>
          <w:marBottom w:val="0"/>
          <w:divBdr>
            <w:top w:val="none" w:sz="0" w:space="0" w:color="auto"/>
            <w:left w:val="none" w:sz="0" w:space="0" w:color="auto"/>
            <w:bottom w:val="none" w:sz="0" w:space="0" w:color="auto"/>
            <w:right w:val="none" w:sz="0" w:space="0" w:color="auto"/>
          </w:divBdr>
        </w:div>
      </w:divsChild>
    </w:div>
    <w:div w:id="1513227172">
      <w:bodyDiv w:val="1"/>
      <w:marLeft w:val="0"/>
      <w:marRight w:val="0"/>
      <w:marTop w:val="0"/>
      <w:marBottom w:val="0"/>
      <w:divBdr>
        <w:top w:val="none" w:sz="0" w:space="0" w:color="auto"/>
        <w:left w:val="none" w:sz="0" w:space="0" w:color="auto"/>
        <w:bottom w:val="none" w:sz="0" w:space="0" w:color="auto"/>
        <w:right w:val="none" w:sz="0" w:space="0" w:color="auto"/>
      </w:divBdr>
      <w:divsChild>
        <w:div w:id="1880433268">
          <w:marLeft w:val="480"/>
          <w:marRight w:val="0"/>
          <w:marTop w:val="0"/>
          <w:marBottom w:val="0"/>
          <w:divBdr>
            <w:top w:val="none" w:sz="0" w:space="0" w:color="auto"/>
            <w:left w:val="none" w:sz="0" w:space="0" w:color="auto"/>
            <w:bottom w:val="none" w:sz="0" w:space="0" w:color="auto"/>
            <w:right w:val="none" w:sz="0" w:space="0" w:color="auto"/>
          </w:divBdr>
        </w:div>
      </w:divsChild>
    </w:div>
    <w:div w:id="1516849223">
      <w:bodyDiv w:val="1"/>
      <w:marLeft w:val="0"/>
      <w:marRight w:val="0"/>
      <w:marTop w:val="0"/>
      <w:marBottom w:val="0"/>
      <w:divBdr>
        <w:top w:val="none" w:sz="0" w:space="0" w:color="auto"/>
        <w:left w:val="none" w:sz="0" w:space="0" w:color="auto"/>
        <w:bottom w:val="none" w:sz="0" w:space="0" w:color="auto"/>
        <w:right w:val="none" w:sz="0" w:space="0" w:color="auto"/>
      </w:divBdr>
      <w:divsChild>
        <w:div w:id="530074628">
          <w:marLeft w:val="480"/>
          <w:marRight w:val="0"/>
          <w:marTop w:val="0"/>
          <w:marBottom w:val="0"/>
          <w:divBdr>
            <w:top w:val="none" w:sz="0" w:space="0" w:color="auto"/>
            <w:left w:val="none" w:sz="0" w:space="0" w:color="auto"/>
            <w:bottom w:val="none" w:sz="0" w:space="0" w:color="auto"/>
            <w:right w:val="none" w:sz="0" w:space="0" w:color="auto"/>
          </w:divBdr>
        </w:div>
      </w:divsChild>
    </w:div>
    <w:div w:id="1519387947">
      <w:bodyDiv w:val="1"/>
      <w:marLeft w:val="0"/>
      <w:marRight w:val="0"/>
      <w:marTop w:val="0"/>
      <w:marBottom w:val="0"/>
      <w:divBdr>
        <w:top w:val="none" w:sz="0" w:space="0" w:color="auto"/>
        <w:left w:val="none" w:sz="0" w:space="0" w:color="auto"/>
        <w:bottom w:val="none" w:sz="0" w:space="0" w:color="auto"/>
        <w:right w:val="none" w:sz="0" w:space="0" w:color="auto"/>
      </w:divBdr>
    </w:div>
    <w:div w:id="1534267362">
      <w:bodyDiv w:val="1"/>
      <w:marLeft w:val="0"/>
      <w:marRight w:val="0"/>
      <w:marTop w:val="0"/>
      <w:marBottom w:val="0"/>
      <w:divBdr>
        <w:top w:val="none" w:sz="0" w:space="0" w:color="auto"/>
        <w:left w:val="none" w:sz="0" w:space="0" w:color="auto"/>
        <w:bottom w:val="none" w:sz="0" w:space="0" w:color="auto"/>
        <w:right w:val="none" w:sz="0" w:space="0" w:color="auto"/>
      </w:divBdr>
      <w:divsChild>
        <w:div w:id="1368602433">
          <w:marLeft w:val="480"/>
          <w:marRight w:val="0"/>
          <w:marTop w:val="0"/>
          <w:marBottom w:val="0"/>
          <w:divBdr>
            <w:top w:val="none" w:sz="0" w:space="0" w:color="auto"/>
            <w:left w:val="none" w:sz="0" w:space="0" w:color="auto"/>
            <w:bottom w:val="none" w:sz="0" w:space="0" w:color="auto"/>
            <w:right w:val="none" w:sz="0" w:space="0" w:color="auto"/>
          </w:divBdr>
        </w:div>
      </w:divsChild>
    </w:div>
    <w:div w:id="1561020915">
      <w:bodyDiv w:val="1"/>
      <w:marLeft w:val="0"/>
      <w:marRight w:val="0"/>
      <w:marTop w:val="0"/>
      <w:marBottom w:val="0"/>
      <w:divBdr>
        <w:top w:val="none" w:sz="0" w:space="0" w:color="auto"/>
        <w:left w:val="none" w:sz="0" w:space="0" w:color="auto"/>
        <w:bottom w:val="none" w:sz="0" w:space="0" w:color="auto"/>
        <w:right w:val="none" w:sz="0" w:space="0" w:color="auto"/>
      </w:divBdr>
      <w:divsChild>
        <w:div w:id="605191713">
          <w:marLeft w:val="480"/>
          <w:marRight w:val="0"/>
          <w:marTop w:val="0"/>
          <w:marBottom w:val="0"/>
          <w:divBdr>
            <w:top w:val="none" w:sz="0" w:space="0" w:color="auto"/>
            <w:left w:val="none" w:sz="0" w:space="0" w:color="auto"/>
            <w:bottom w:val="none" w:sz="0" w:space="0" w:color="auto"/>
            <w:right w:val="none" w:sz="0" w:space="0" w:color="auto"/>
          </w:divBdr>
        </w:div>
      </w:divsChild>
    </w:div>
    <w:div w:id="1561209039">
      <w:bodyDiv w:val="1"/>
      <w:marLeft w:val="0"/>
      <w:marRight w:val="0"/>
      <w:marTop w:val="0"/>
      <w:marBottom w:val="0"/>
      <w:divBdr>
        <w:top w:val="none" w:sz="0" w:space="0" w:color="auto"/>
        <w:left w:val="none" w:sz="0" w:space="0" w:color="auto"/>
        <w:bottom w:val="none" w:sz="0" w:space="0" w:color="auto"/>
        <w:right w:val="none" w:sz="0" w:space="0" w:color="auto"/>
      </w:divBdr>
      <w:divsChild>
        <w:div w:id="2087877541">
          <w:marLeft w:val="0"/>
          <w:marRight w:val="0"/>
          <w:marTop w:val="0"/>
          <w:marBottom w:val="210"/>
          <w:divBdr>
            <w:top w:val="none" w:sz="0" w:space="0" w:color="auto"/>
            <w:left w:val="none" w:sz="0" w:space="0" w:color="auto"/>
            <w:bottom w:val="none" w:sz="0" w:space="0" w:color="auto"/>
            <w:right w:val="none" w:sz="0" w:space="0" w:color="auto"/>
          </w:divBdr>
          <w:divsChild>
            <w:div w:id="1595280865">
              <w:marLeft w:val="480"/>
              <w:marRight w:val="0"/>
              <w:marTop w:val="0"/>
              <w:marBottom w:val="0"/>
              <w:divBdr>
                <w:top w:val="none" w:sz="0" w:space="0" w:color="auto"/>
                <w:left w:val="none" w:sz="0" w:space="0" w:color="auto"/>
                <w:bottom w:val="none" w:sz="0" w:space="0" w:color="auto"/>
                <w:right w:val="none" w:sz="0" w:space="0" w:color="auto"/>
              </w:divBdr>
              <w:divsChild>
                <w:div w:id="1174340767">
                  <w:marLeft w:val="0"/>
                  <w:marRight w:val="0"/>
                  <w:marTop w:val="0"/>
                  <w:marBottom w:val="0"/>
                  <w:divBdr>
                    <w:top w:val="none" w:sz="0" w:space="0" w:color="auto"/>
                    <w:left w:val="none" w:sz="0" w:space="0" w:color="auto"/>
                    <w:bottom w:val="none" w:sz="0" w:space="0" w:color="auto"/>
                    <w:right w:val="none" w:sz="0" w:space="0" w:color="auto"/>
                  </w:divBdr>
                  <w:divsChild>
                    <w:div w:id="1171919016">
                      <w:marLeft w:val="0"/>
                      <w:marRight w:val="0"/>
                      <w:marTop w:val="210"/>
                      <w:marBottom w:val="210"/>
                      <w:divBdr>
                        <w:top w:val="none" w:sz="0" w:space="0" w:color="auto"/>
                        <w:left w:val="none" w:sz="0" w:space="0" w:color="auto"/>
                        <w:bottom w:val="none" w:sz="0" w:space="0" w:color="auto"/>
                        <w:right w:val="none" w:sz="0" w:space="0" w:color="auto"/>
                      </w:divBdr>
                      <w:divsChild>
                        <w:div w:id="813251910">
                          <w:marLeft w:val="480"/>
                          <w:marRight w:val="0"/>
                          <w:marTop w:val="0"/>
                          <w:marBottom w:val="0"/>
                          <w:divBdr>
                            <w:top w:val="none" w:sz="0" w:space="0" w:color="auto"/>
                            <w:left w:val="none" w:sz="0" w:space="0" w:color="auto"/>
                            <w:bottom w:val="none" w:sz="0" w:space="0" w:color="auto"/>
                            <w:right w:val="none" w:sz="0" w:space="0" w:color="auto"/>
                          </w:divBdr>
                        </w:div>
                      </w:divsChild>
                    </w:div>
                    <w:div w:id="316420293">
                      <w:marLeft w:val="0"/>
                      <w:marRight w:val="0"/>
                      <w:marTop w:val="210"/>
                      <w:marBottom w:val="210"/>
                      <w:divBdr>
                        <w:top w:val="none" w:sz="0" w:space="0" w:color="auto"/>
                        <w:left w:val="none" w:sz="0" w:space="0" w:color="auto"/>
                        <w:bottom w:val="none" w:sz="0" w:space="0" w:color="auto"/>
                        <w:right w:val="none" w:sz="0" w:space="0" w:color="auto"/>
                      </w:divBdr>
                      <w:divsChild>
                        <w:div w:id="333996556">
                          <w:marLeft w:val="480"/>
                          <w:marRight w:val="0"/>
                          <w:marTop w:val="0"/>
                          <w:marBottom w:val="0"/>
                          <w:divBdr>
                            <w:top w:val="none" w:sz="0" w:space="0" w:color="auto"/>
                            <w:left w:val="none" w:sz="0" w:space="0" w:color="auto"/>
                            <w:bottom w:val="none" w:sz="0" w:space="0" w:color="auto"/>
                            <w:right w:val="none" w:sz="0" w:space="0" w:color="auto"/>
                          </w:divBdr>
                        </w:div>
                      </w:divsChild>
                    </w:div>
                    <w:div w:id="814838278">
                      <w:marLeft w:val="0"/>
                      <w:marRight w:val="0"/>
                      <w:marTop w:val="210"/>
                      <w:marBottom w:val="210"/>
                      <w:divBdr>
                        <w:top w:val="none" w:sz="0" w:space="0" w:color="auto"/>
                        <w:left w:val="none" w:sz="0" w:space="0" w:color="auto"/>
                        <w:bottom w:val="none" w:sz="0" w:space="0" w:color="auto"/>
                        <w:right w:val="none" w:sz="0" w:space="0" w:color="auto"/>
                      </w:divBdr>
                      <w:divsChild>
                        <w:div w:id="2072999175">
                          <w:marLeft w:val="480"/>
                          <w:marRight w:val="0"/>
                          <w:marTop w:val="0"/>
                          <w:marBottom w:val="0"/>
                          <w:divBdr>
                            <w:top w:val="none" w:sz="0" w:space="0" w:color="auto"/>
                            <w:left w:val="none" w:sz="0" w:space="0" w:color="auto"/>
                            <w:bottom w:val="none" w:sz="0" w:space="0" w:color="auto"/>
                            <w:right w:val="none" w:sz="0" w:space="0" w:color="auto"/>
                          </w:divBdr>
                        </w:div>
                      </w:divsChild>
                    </w:div>
                    <w:div w:id="1851601809">
                      <w:marLeft w:val="0"/>
                      <w:marRight w:val="0"/>
                      <w:marTop w:val="210"/>
                      <w:marBottom w:val="0"/>
                      <w:divBdr>
                        <w:top w:val="none" w:sz="0" w:space="0" w:color="auto"/>
                        <w:left w:val="none" w:sz="0" w:space="0" w:color="auto"/>
                        <w:bottom w:val="none" w:sz="0" w:space="0" w:color="auto"/>
                        <w:right w:val="none" w:sz="0" w:space="0" w:color="auto"/>
                      </w:divBdr>
                      <w:divsChild>
                        <w:div w:id="20738061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701996">
          <w:marLeft w:val="0"/>
          <w:marRight w:val="0"/>
          <w:marTop w:val="210"/>
          <w:marBottom w:val="0"/>
          <w:divBdr>
            <w:top w:val="none" w:sz="0" w:space="0" w:color="auto"/>
            <w:left w:val="none" w:sz="0" w:space="0" w:color="auto"/>
            <w:bottom w:val="none" w:sz="0" w:space="0" w:color="auto"/>
            <w:right w:val="none" w:sz="0" w:space="0" w:color="auto"/>
          </w:divBdr>
          <w:divsChild>
            <w:div w:id="913779515">
              <w:marLeft w:val="480"/>
              <w:marRight w:val="0"/>
              <w:marTop w:val="0"/>
              <w:marBottom w:val="0"/>
              <w:divBdr>
                <w:top w:val="none" w:sz="0" w:space="0" w:color="auto"/>
                <w:left w:val="none" w:sz="0" w:space="0" w:color="auto"/>
                <w:bottom w:val="none" w:sz="0" w:space="0" w:color="auto"/>
                <w:right w:val="none" w:sz="0" w:space="0" w:color="auto"/>
              </w:divBdr>
              <w:divsChild>
                <w:div w:id="1724450120">
                  <w:marLeft w:val="0"/>
                  <w:marRight w:val="0"/>
                  <w:marTop w:val="0"/>
                  <w:marBottom w:val="0"/>
                  <w:divBdr>
                    <w:top w:val="none" w:sz="0" w:space="0" w:color="auto"/>
                    <w:left w:val="none" w:sz="0" w:space="0" w:color="auto"/>
                    <w:bottom w:val="none" w:sz="0" w:space="0" w:color="auto"/>
                    <w:right w:val="none" w:sz="0" w:space="0" w:color="auto"/>
                  </w:divBdr>
                  <w:divsChild>
                    <w:div w:id="1870413217">
                      <w:marLeft w:val="0"/>
                      <w:marRight w:val="0"/>
                      <w:marTop w:val="210"/>
                      <w:marBottom w:val="210"/>
                      <w:divBdr>
                        <w:top w:val="none" w:sz="0" w:space="0" w:color="auto"/>
                        <w:left w:val="none" w:sz="0" w:space="0" w:color="auto"/>
                        <w:bottom w:val="none" w:sz="0" w:space="0" w:color="auto"/>
                        <w:right w:val="none" w:sz="0" w:space="0" w:color="auto"/>
                      </w:divBdr>
                      <w:divsChild>
                        <w:div w:id="214970307">
                          <w:marLeft w:val="480"/>
                          <w:marRight w:val="0"/>
                          <w:marTop w:val="0"/>
                          <w:marBottom w:val="0"/>
                          <w:divBdr>
                            <w:top w:val="none" w:sz="0" w:space="0" w:color="auto"/>
                            <w:left w:val="none" w:sz="0" w:space="0" w:color="auto"/>
                            <w:bottom w:val="none" w:sz="0" w:space="0" w:color="auto"/>
                            <w:right w:val="none" w:sz="0" w:space="0" w:color="auto"/>
                          </w:divBdr>
                        </w:div>
                      </w:divsChild>
                    </w:div>
                    <w:div w:id="94637042">
                      <w:marLeft w:val="0"/>
                      <w:marRight w:val="0"/>
                      <w:marTop w:val="210"/>
                      <w:marBottom w:val="210"/>
                      <w:divBdr>
                        <w:top w:val="none" w:sz="0" w:space="0" w:color="auto"/>
                        <w:left w:val="none" w:sz="0" w:space="0" w:color="auto"/>
                        <w:bottom w:val="none" w:sz="0" w:space="0" w:color="auto"/>
                        <w:right w:val="none" w:sz="0" w:space="0" w:color="auto"/>
                      </w:divBdr>
                      <w:divsChild>
                        <w:div w:id="1953630112">
                          <w:marLeft w:val="480"/>
                          <w:marRight w:val="0"/>
                          <w:marTop w:val="0"/>
                          <w:marBottom w:val="0"/>
                          <w:divBdr>
                            <w:top w:val="none" w:sz="0" w:space="0" w:color="auto"/>
                            <w:left w:val="none" w:sz="0" w:space="0" w:color="auto"/>
                            <w:bottom w:val="none" w:sz="0" w:space="0" w:color="auto"/>
                            <w:right w:val="none" w:sz="0" w:space="0" w:color="auto"/>
                          </w:divBdr>
                        </w:div>
                      </w:divsChild>
                    </w:div>
                    <w:div w:id="1028675286">
                      <w:marLeft w:val="0"/>
                      <w:marRight w:val="0"/>
                      <w:marTop w:val="210"/>
                      <w:marBottom w:val="210"/>
                      <w:divBdr>
                        <w:top w:val="none" w:sz="0" w:space="0" w:color="auto"/>
                        <w:left w:val="none" w:sz="0" w:space="0" w:color="auto"/>
                        <w:bottom w:val="none" w:sz="0" w:space="0" w:color="auto"/>
                        <w:right w:val="none" w:sz="0" w:space="0" w:color="auto"/>
                      </w:divBdr>
                      <w:divsChild>
                        <w:div w:id="1412242265">
                          <w:marLeft w:val="480"/>
                          <w:marRight w:val="0"/>
                          <w:marTop w:val="0"/>
                          <w:marBottom w:val="0"/>
                          <w:divBdr>
                            <w:top w:val="none" w:sz="0" w:space="0" w:color="auto"/>
                            <w:left w:val="none" w:sz="0" w:space="0" w:color="auto"/>
                            <w:bottom w:val="none" w:sz="0" w:space="0" w:color="auto"/>
                            <w:right w:val="none" w:sz="0" w:space="0" w:color="auto"/>
                          </w:divBdr>
                        </w:div>
                      </w:divsChild>
                    </w:div>
                    <w:div w:id="916985483">
                      <w:marLeft w:val="0"/>
                      <w:marRight w:val="0"/>
                      <w:marTop w:val="210"/>
                      <w:marBottom w:val="210"/>
                      <w:divBdr>
                        <w:top w:val="none" w:sz="0" w:space="0" w:color="auto"/>
                        <w:left w:val="none" w:sz="0" w:space="0" w:color="auto"/>
                        <w:bottom w:val="none" w:sz="0" w:space="0" w:color="auto"/>
                        <w:right w:val="none" w:sz="0" w:space="0" w:color="auto"/>
                      </w:divBdr>
                      <w:divsChild>
                        <w:div w:id="1642298935">
                          <w:marLeft w:val="480"/>
                          <w:marRight w:val="0"/>
                          <w:marTop w:val="0"/>
                          <w:marBottom w:val="0"/>
                          <w:divBdr>
                            <w:top w:val="none" w:sz="0" w:space="0" w:color="auto"/>
                            <w:left w:val="none" w:sz="0" w:space="0" w:color="auto"/>
                            <w:bottom w:val="none" w:sz="0" w:space="0" w:color="auto"/>
                            <w:right w:val="none" w:sz="0" w:space="0" w:color="auto"/>
                          </w:divBdr>
                        </w:div>
                      </w:divsChild>
                    </w:div>
                    <w:div w:id="1997830445">
                      <w:marLeft w:val="0"/>
                      <w:marRight w:val="0"/>
                      <w:marTop w:val="210"/>
                      <w:marBottom w:val="210"/>
                      <w:divBdr>
                        <w:top w:val="none" w:sz="0" w:space="0" w:color="auto"/>
                        <w:left w:val="none" w:sz="0" w:space="0" w:color="auto"/>
                        <w:bottom w:val="none" w:sz="0" w:space="0" w:color="auto"/>
                        <w:right w:val="none" w:sz="0" w:space="0" w:color="auto"/>
                      </w:divBdr>
                      <w:divsChild>
                        <w:div w:id="1588922965">
                          <w:marLeft w:val="480"/>
                          <w:marRight w:val="0"/>
                          <w:marTop w:val="0"/>
                          <w:marBottom w:val="0"/>
                          <w:divBdr>
                            <w:top w:val="none" w:sz="0" w:space="0" w:color="auto"/>
                            <w:left w:val="none" w:sz="0" w:space="0" w:color="auto"/>
                            <w:bottom w:val="none" w:sz="0" w:space="0" w:color="auto"/>
                            <w:right w:val="none" w:sz="0" w:space="0" w:color="auto"/>
                          </w:divBdr>
                        </w:div>
                      </w:divsChild>
                    </w:div>
                    <w:div w:id="1799571976">
                      <w:marLeft w:val="0"/>
                      <w:marRight w:val="0"/>
                      <w:marTop w:val="210"/>
                      <w:marBottom w:val="210"/>
                      <w:divBdr>
                        <w:top w:val="none" w:sz="0" w:space="0" w:color="auto"/>
                        <w:left w:val="none" w:sz="0" w:space="0" w:color="auto"/>
                        <w:bottom w:val="none" w:sz="0" w:space="0" w:color="auto"/>
                        <w:right w:val="none" w:sz="0" w:space="0" w:color="auto"/>
                      </w:divBdr>
                      <w:divsChild>
                        <w:div w:id="1862936451">
                          <w:marLeft w:val="480"/>
                          <w:marRight w:val="0"/>
                          <w:marTop w:val="0"/>
                          <w:marBottom w:val="0"/>
                          <w:divBdr>
                            <w:top w:val="none" w:sz="0" w:space="0" w:color="auto"/>
                            <w:left w:val="none" w:sz="0" w:space="0" w:color="auto"/>
                            <w:bottom w:val="none" w:sz="0" w:space="0" w:color="auto"/>
                            <w:right w:val="none" w:sz="0" w:space="0" w:color="auto"/>
                          </w:divBdr>
                        </w:div>
                      </w:divsChild>
                    </w:div>
                    <w:div w:id="1660424776">
                      <w:marLeft w:val="0"/>
                      <w:marRight w:val="0"/>
                      <w:marTop w:val="210"/>
                      <w:marBottom w:val="210"/>
                      <w:divBdr>
                        <w:top w:val="none" w:sz="0" w:space="0" w:color="auto"/>
                        <w:left w:val="none" w:sz="0" w:space="0" w:color="auto"/>
                        <w:bottom w:val="none" w:sz="0" w:space="0" w:color="auto"/>
                        <w:right w:val="none" w:sz="0" w:space="0" w:color="auto"/>
                      </w:divBdr>
                      <w:divsChild>
                        <w:div w:id="597182375">
                          <w:marLeft w:val="480"/>
                          <w:marRight w:val="0"/>
                          <w:marTop w:val="0"/>
                          <w:marBottom w:val="0"/>
                          <w:divBdr>
                            <w:top w:val="none" w:sz="0" w:space="0" w:color="auto"/>
                            <w:left w:val="none" w:sz="0" w:space="0" w:color="auto"/>
                            <w:bottom w:val="none" w:sz="0" w:space="0" w:color="auto"/>
                            <w:right w:val="none" w:sz="0" w:space="0" w:color="auto"/>
                          </w:divBdr>
                          <w:divsChild>
                            <w:div w:id="1685476369">
                              <w:marLeft w:val="0"/>
                              <w:marRight w:val="0"/>
                              <w:marTop w:val="0"/>
                              <w:marBottom w:val="0"/>
                              <w:divBdr>
                                <w:top w:val="none" w:sz="0" w:space="0" w:color="auto"/>
                                <w:left w:val="none" w:sz="0" w:space="0" w:color="auto"/>
                                <w:bottom w:val="none" w:sz="0" w:space="0" w:color="auto"/>
                                <w:right w:val="none" w:sz="0" w:space="0" w:color="auto"/>
                              </w:divBdr>
                              <w:divsChild>
                                <w:div w:id="578171598">
                                  <w:marLeft w:val="0"/>
                                  <w:marRight w:val="0"/>
                                  <w:marTop w:val="210"/>
                                  <w:marBottom w:val="210"/>
                                  <w:divBdr>
                                    <w:top w:val="none" w:sz="0" w:space="0" w:color="auto"/>
                                    <w:left w:val="none" w:sz="0" w:space="0" w:color="auto"/>
                                    <w:bottom w:val="none" w:sz="0" w:space="0" w:color="auto"/>
                                    <w:right w:val="none" w:sz="0" w:space="0" w:color="auto"/>
                                  </w:divBdr>
                                  <w:divsChild>
                                    <w:div w:id="793016976">
                                      <w:marLeft w:val="480"/>
                                      <w:marRight w:val="0"/>
                                      <w:marTop w:val="0"/>
                                      <w:marBottom w:val="0"/>
                                      <w:divBdr>
                                        <w:top w:val="none" w:sz="0" w:space="0" w:color="auto"/>
                                        <w:left w:val="none" w:sz="0" w:space="0" w:color="auto"/>
                                        <w:bottom w:val="none" w:sz="0" w:space="0" w:color="auto"/>
                                        <w:right w:val="none" w:sz="0" w:space="0" w:color="auto"/>
                                      </w:divBdr>
                                    </w:div>
                                  </w:divsChild>
                                </w:div>
                                <w:div w:id="1065108144">
                                  <w:marLeft w:val="0"/>
                                  <w:marRight w:val="0"/>
                                  <w:marTop w:val="210"/>
                                  <w:marBottom w:val="210"/>
                                  <w:divBdr>
                                    <w:top w:val="none" w:sz="0" w:space="0" w:color="auto"/>
                                    <w:left w:val="none" w:sz="0" w:space="0" w:color="auto"/>
                                    <w:bottom w:val="none" w:sz="0" w:space="0" w:color="auto"/>
                                    <w:right w:val="none" w:sz="0" w:space="0" w:color="auto"/>
                                  </w:divBdr>
                                  <w:divsChild>
                                    <w:div w:id="817721734">
                                      <w:marLeft w:val="480"/>
                                      <w:marRight w:val="0"/>
                                      <w:marTop w:val="0"/>
                                      <w:marBottom w:val="0"/>
                                      <w:divBdr>
                                        <w:top w:val="none" w:sz="0" w:space="0" w:color="auto"/>
                                        <w:left w:val="none" w:sz="0" w:space="0" w:color="auto"/>
                                        <w:bottom w:val="none" w:sz="0" w:space="0" w:color="auto"/>
                                        <w:right w:val="none" w:sz="0" w:space="0" w:color="auto"/>
                                      </w:divBdr>
                                    </w:div>
                                  </w:divsChild>
                                </w:div>
                                <w:div w:id="731776006">
                                  <w:marLeft w:val="0"/>
                                  <w:marRight w:val="0"/>
                                  <w:marTop w:val="210"/>
                                  <w:marBottom w:val="210"/>
                                  <w:divBdr>
                                    <w:top w:val="none" w:sz="0" w:space="0" w:color="auto"/>
                                    <w:left w:val="none" w:sz="0" w:space="0" w:color="auto"/>
                                    <w:bottom w:val="none" w:sz="0" w:space="0" w:color="auto"/>
                                    <w:right w:val="none" w:sz="0" w:space="0" w:color="auto"/>
                                  </w:divBdr>
                                  <w:divsChild>
                                    <w:div w:id="2136831132">
                                      <w:marLeft w:val="480"/>
                                      <w:marRight w:val="0"/>
                                      <w:marTop w:val="0"/>
                                      <w:marBottom w:val="0"/>
                                      <w:divBdr>
                                        <w:top w:val="none" w:sz="0" w:space="0" w:color="auto"/>
                                        <w:left w:val="none" w:sz="0" w:space="0" w:color="auto"/>
                                        <w:bottom w:val="none" w:sz="0" w:space="0" w:color="auto"/>
                                        <w:right w:val="none" w:sz="0" w:space="0" w:color="auto"/>
                                      </w:divBdr>
                                    </w:div>
                                  </w:divsChild>
                                </w:div>
                                <w:div w:id="1219970542">
                                  <w:marLeft w:val="0"/>
                                  <w:marRight w:val="0"/>
                                  <w:marTop w:val="210"/>
                                  <w:marBottom w:val="210"/>
                                  <w:divBdr>
                                    <w:top w:val="none" w:sz="0" w:space="0" w:color="auto"/>
                                    <w:left w:val="none" w:sz="0" w:space="0" w:color="auto"/>
                                    <w:bottom w:val="none" w:sz="0" w:space="0" w:color="auto"/>
                                    <w:right w:val="none" w:sz="0" w:space="0" w:color="auto"/>
                                  </w:divBdr>
                                  <w:divsChild>
                                    <w:div w:id="1594703615">
                                      <w:marLeft w:val="480"/>
                                      <w:marRight w:val="0"/>
                                      <w:marTop w:val="0"/>
                                      <w:marBottom w:val="0"/>
                                      <w:divBdr>
                                        <w:top w:val="none" w:sz="0" w:space="0" w:color="auto"/>
                                        <w:left w:val="none" w:sz="0" w:space="0" w:color="auto"/>
                                        <w:bottom w:val="none" w:sz="0" w:space="0" w:color="auto"/>
                                        <w:right w:val="none" w:sz="0" w:space="0" w:color="auto"/>
                                      </w:divBdr>
                                    </w:div>
                                  </w:divsChild>
                                </w:div>
                                <w:div w:id="1133907831">
                                  <w:marLeft w:val="0"/>
                                  <w:marRight w:val="0"/>
                                  <w:marTop w:val="210"/>
                                  <w:marBottom w:val="0"/>
                                  <w:divBdr>
                                    <w:top w:val="none" w:sz="0" w:space="0" w:color="auto"/>
                                    <w:left w:val="none" w:sz="0" w:space="0" w:color="auto"/>
                                    <w:bottom w:val="none" w:sz="0" w:space="0" w:color="auto"/>
                                    <w:right w:val="none" w:sz="0" w:space="0" w:color="auto"/>
                                  </w:divBdr>
                                  <w:divsChild>
                                    <w:div w:id="143216833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81629">
                      <w:marLeft w:val="0"/>
                      <w:marRight w:val="0"/>
                      <w:marTop w:val="210"/>
                      <w:marBottom w:val="210"/>
                      <w:divBdr>
                        <w:top w:val="none" w:sz="0" w:space="0" w:color="auto"/>
                        <w:left w:val="none" w:sz="0" w:space="0" w:color="auto"/>
                        <w:bottom w:val="none" w:sz="0" w:space="0" w:color="auto"/>
                        <w:right w:val="none" w:sz="0" w:space="0" w:color="auto"/>
                      </w:divBdr>
                      <w:divsChild>
                        <w:div w:id="1718627169">
                          <w:marLeft w:val="480"/>
                          <w:marRight w:val="0"/>
                          <w:marTop w:val="0"/>
                          <w:marBottom w:val="0"/>
                          <w:divBdr>
                            <w:top w:val="none" w:sz="0" w:space="0" w:color="auto"/>
                            <w:left w:val="none" w:sz="0" w:space="0" w:color="auto"/>
                            <w:bottom w:val="none" w:sz="0" w:space="0" w:color="auto"/>
                            <w:right w:val="none" w:sz="0" w:space="0" w:color="auto"/>
                          </w:divBdr>
                        </w:div>
                      </w:divsChild>
                    </w:div>
                    <w:div w:id="1456749832">
                      <w:marLeft w:val="0"/>
                      <w:marRight w:val="0"/>
                      <w:marTop w:val="210"/>
                      <w:marBottom w:val="210"/>
                      <w:divBdr>
                        <w:top w:val="none" w:sz="0" w:space="0" w:color="auto"/>
                        <w:left w:val="none" w:sz="0" w:space="0" w:color="auto"/>
                        <w:bottom w:val="none" w:sz="0" w:space="0" w:color="auto"/>
                        <w:right w:val="none" w:sz="0" w:space="0" w:color="auto"/>
                      </w:divBdr>
                      <w:divsChild>
                        <w:div w:id="2077703545">
                          <w:marLeft w:val="480"/>
                          <w:marRight w:val="0"/>
                          <w:marTop w:val="0"/>
                          <w:marBottom w:val="0"/>
                          <w:divBdr>
                            <w:top w:val="none" w:sz="0" w:space="0" w:color="auto"/>
                            <w:left w:val="none" w:sz="0" w:space="0" w:color="auto"/>
                            <w:bottom w:val="none" w:sz="0" w:space="0" w:color="auto"/>
                            <w:right w:val="none" w:sz="0" w:space="0" w:color="auto"/>
                          </w:divBdr>
                        </w:div>
                      </w:divsChild>
                    </w:div>
                    <w:div w:id="970327107">
                      <w:marLeft w:val="0"/>
                      <w:marRight w:val="0"/>
                      <w:marTop w:val="210"/>
                      <w:marBottom w:val="210"/>
                      <w:divBdr>
                        <w:top w:val="none" w:sz="0" w:space="0" w:color="auto"/>
                        <w:left w:val="none" w:sz="0" w:space="0" w:color="auto"/>
                        <w:bottom w:val="none" w:sz="0" w:space="0" w:color="auto"/>
                        <w:right w:val="none" w:sz="0" w:space="0" w:color="auto"/>
                      </w:divBdr>
                      <w:divsChild>
                        <w:div w:id="1794666468">
                          <w:marLeft w:val="480"/>
                          <w:marRight w:val="0"/>
                          <w:marTop w:val="0"/>
                          <w:marBottom w:val="0"/>
                          <w:divBdr>
                            <w:top w:val="none" w:sz="0" w:space="0" w:color="auto"/>
                            <w:left w:val="none" w:sz="0" w:space="0" w:color="auto"/>
                            <w:bottom w:val="none" w:sz="0" w:space="0" w:color="auto"/>
                            <w:right w:val="none" w:sz="0" w:space="0" w:color="auto"/>
                          </w:divBdr>
                        </w:div>
                      </w:divsChild>
                    </w:div>
                    <w:div w:id="336008183">
                      <w:marLeft w:val="0"/>
                      <w:marRight w:val="0"/>
                      <w:marTop w:val="210"/>
                      <w:marBottom w:val="0"/>
                      <w:divBdr>
                        <w:top w:val="none" w:sz="0" w:space="0" w:color="auto"/>
                        <w:left w:val="none" w:sz="0" w:space="0" w:color="auto"/>
                        <w:bottom w:val="none" w:sz="0" w:space="0" w:color="auto"/>
                        <w:right w:val="none" w:sz="0" w:space="0" w:color="auto"/>
                      </w:divBdr>
                      <w:divsChild>
                        <w:div w:id="12051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209936">
      <w:bodyDiv w:val="1"/>
      <w:marLeft w:val="0"/>
      <w:marRight w:val="0"/>
      <w:marTop w:val="0"/>
      <w:marBottom w:val="0"/>
      <w:divBdr>
        <w:top w:val="none" w:sz="0" w:space="0" w:color="auto"/>
        <w:left w:val="none" w:sz="0" w:space="0" w:color="auto"/>
        <w:bottom w:val="none" w:sz="0" w:space="0" w:color="auto"/>
        <w:right w:val="none" w:sz="0" w:space="0" w:color="auto"/>
      </w:divBdr>
      <w:divsChild>
        <w:div w:id="1130904145">
          <w:marLeft w:val="0"/>
          <w:marRight w:val="0"/>
          <w:marTop w:val="210"/>
          <w:marBottom w:val="210"/>
          <w:divBdr>
            <w:top w:val="none" w:sz="0" w:space="0" w:color="auto"/>
            <w:left w:val="none" w:sz="0" w:space="0" w:color="auto"/>
            <w:bottom w:val="none" w:sz="0" w:space="0" w:color="auto"/>
            <w:right w:val="none" w:sz="0" w:space="0" w:color="auto"/>
          </w:divBdr>
          <w:divsChild>
            <w:div w:id="1185095874">
              <w:marLeft w:val="480"/>
              <w:marRight w:val="0"/>
              <w:marTop w:val="0"/>
              <w:marBottom w:val="0"/>
              <w:divBdr>
                <w:top w:val="none" w:sz="0" w:space="0" w:color="auto"/>
                <w:left w:val="none" w:sz="0" w:space="0" w:color="auto"/>
                <w:bottom w:val="none" w:sz="0" w:space="0" w:color="auto"/>
                <w:right w:val="none" w:sz="0" w:space="0" w:color="auto"/>
              </w:divBdr>
            </w:div>
          </w:divsChild>
        </w:div>
        <w:div w:id="934938513">
          <w:marLeft w:val="0"/>
          <w:marRight w:val="0"/>
          <w:marTop w:val="210"/>
          <w:marBottom w:val="0"/>
          <w:divBdr>
            <w:top w:val="none" w:sz="0" w:space="0" w:color="auto"/>
            <w:left w:val="none" w:sz="0" w:space="0" w:color="auto"/>
            <w:bottom w:val="none" w:sz="0" w:space="0" w:color="auto"/>
            <w:right w:val="none" w:sz="0" w:space="0" w:color="auto"/>
          </w:divBdr>
          <w:divsChild>
            <w:div w:id="14437215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64176737">
      <w:bodyDiv w:val="1"/>
      <w:marLeft w:val="0"/>
      <w:marRight w:val="0"/>
      <w:marTop w:val="0"/>
      <w:marBottom w:val="0"/>
      <w:divBdr>
        <w:top w:val="none" w:sz="0" w:space="0" w:color="auto"/>
        <w:left w:val="none" w:sz="0" w:space="0" w:color="auto"/>
        <w:bottom w:val="none" w:sz="0" w:space="0" w:color="auto"/>
        <w:right w:val="none" w:sz="0" w:space="0" w:color="auto"/>
      </w:divBdr>
    </w:div>
    <w:div w:id="1571766750">
      <w:bodyDiv w:val="1"/>
      <w:marLeft w:val="0"/>
      <w:marRight w:val="0"/>
      <w:marTop w:val="0"/>
      <w:marBottom w:val="0"/>
      <w:divBdr>
        <w:top w:val="none" w:sz="0" w:space="0" w:color="auto"/>
        <w:left w:val="none" w:sz="0" w:space="0" w:color="auto"/>
        <w:bottom w:val="none" w:sz="0" w:space="0" w:color="auto"/>
        <w:right w:val="none" w:sz="0" w:space="0" w:color="auto"/>
      </w:divBdr>
      <w:divsChild>
        <w:div w:id="1892419814">
          <w:marLeft w:val="480"/>
          <w:marRight w:val="0"/>
          <w:marTop w:val="0"/>
          <w:marBottom w:val="0"/>
          <w:divBdr>
            <w:top w:val="none" w:sz="0" w:space="0" w:color="auto"/>
            <w:left w:val="none" w:sz="0" w:space="0" w:color="auto"/>
            <w:bottom w:val="none" w:sz="0" w:space="0" w:color="auto"/>
            <w:right w:val="none" w:sz="0" w:space="0" w:color="auto"/>
          </w:divBdr>
        </w:div>
      </w:divsChild>
    </w:div>
    <w:div w:id="1609043728">
      <w:bodyDiv w:val="1"/>
      <w:marLeft w:val="0"/>
      <w:marRight w:val="0"/>
      <w:marTop w:val="0"/>
      <w:marBottom w:val="0"/>
      <w:divBdr>
        <w:top w:val="none" w:sz="0" w:space="0" w:color="auto"/>
        <w:left w:val="none" w:sz="0" w:space="0" w:color="auto"/>
        <w:bottom w:val="none" w:sz="0" w:space="0" w:color="auto"/>
        <w:right w:val="none" w:sz="0" w:space="0" w:color="auto"/>
      </w:divBdr>
      <w:divsChild>
        <w:div w:id="597327252">
          <w:marLeft w:val="0"/>
          <w:marRight w:val="0"/>
          <w:marTop w:val="210"/>
          <w:marBottom w:val="210"/>
          <w:divBdr>
            <w:top w:val="none" w:sz="0" w:space="0" w:color="auto"/>
            <w:left w:val="none" w:sz="0" w:space="0" w:color="auto"/>
            <w:bottom w:val="none" w:sz="0" w:space="0" w:color="auto"/>
            <w:right w:val="none" w:sz="0" w:space="0" w:color="auto"/>
          </w:divBdr>
          <w:divsChild>
            <w:div w:id="1467628969">
              <w:marLeft w:val="480"/>
              <w:marRight w:val="0"/>
              <w:marTop w:val="0"/>
              <w:marBottom w:val="0"/>
              <w:divBdr>
                <w:top w:val="none" w:sz="0" w:space="0" w:color="auto"/>
                <w:left w:val="none" w:sz="0" w:space="0" w:color="auto"/>
                <w:bottom w:val="none" w:sz="0" w:space="0" w:color="auto"/>
                <w:right w:val="none" w:sz="0" w:space="0" w:color="auto"/>
              </w:divBdr>
            </w:div>
          </w:divsChild>
        </w:div>
        <w:div w:id="1640333135">
          <w:marLeft w:val="0"/>
          <w:marRight w:val="0"/>
          <w:marTop w:val="210"/>
          <w:marBottom w:val="210"/>
          <w:divBdr>
            <w:top w:val="none" w:sz="0" w:space="0" w:color="auto"/>
            <w:left w:val="none" w:sz="0" w:space="0" w:color="auto"/>
            <w:bottom w:val="none" w:sz="0" w:space="0" w:color="auto"/>
            <w:right w:val="none" w:sz="0" w:space="0" w:color="auto"/>
          </w:divBdr>
          <w:divsChild>
            <w:div w:id="1160385887">
              <w:marLeft w:val="480"/>
              <w:marRight w:val="0"/>
              <w:marTop w:val="0"/>
              <w:marBottom w:val="0"/>
              <w:divBdr>
                <w:top w:val="none" w:sz="0" w:space="0" w:color="auto"/>
                <w:left w:val="none" w:sz="0" w:space="0" w:color="auto"/>
                <w:bottom w:val="none" w:sz="0" w:space="0" w:color="auto"/>
                <w:right w:val="none" w:sz="0" w:space="0" w:color="auto"/>
              </w:divBdr>
            </w:div>
          </w:divsChild>
        </w:div>
        <w:div w:id="1514144945">
          <w:marLeft w:val="0"/>
          <w:marRight w:val="0"/>
          <w:marTop w:val="210"/>
          <w:marBottom w:val="210"/>
          <w:divBdr>
            <w:top w:val="none" w:sz="0" w:space="0" w:color="auto"/>
            <w:left w:val="none" w:sz="0" w:space="0" w:color="auto"/>
            <w:bottom w:val="none" w:sz="0" w:space="0" w:color="auto"/>
            <w:right w:val="none" w:sz="0" w:space="0" w:color="auto"/>
          </w:divBdr>
          <w:divsChild>
            <w:div w:id="338317366">
              <w:marLeft w:val="480"/>
              <w:marRight w:val="0"/>
              <w:marTop w:val="0"/>
              <w:marBottom w:val="0"/>
              <w:divBdr>
                <w:top w:val="none" w:sz="0" w:space="0" w:color="auto"/>
                <w:left w:val="none" w:sz="0" w:space="0" w:color="auto"/>
                <w:bottom w:val="none" w:sz="0" w:space="0" w:color="auto"/>
                <w:right w:val="none" w:sz="0" w:space="0" w:color="auto"/>
              </w:divBdr>
              <w:divsChild>
                <w:div w:id="1861310644">
                  <w:marLeft w:val="0"/>
                  <w:marRight w:val="0"/>
                  <w:marTop w:val="0"/>
                  <w:marBottom w:val="0"/>
                  <w:divBdr>
                    <w:top w:val="none" w:sz="0" w:space="0" w:color="auto"/>
                    <w:left w:val="none" w:sz="0" w:space="0" w:color="auto"/>
                    <w:bottom w:val="none" w:sz="0" w:space="0" w:color="auto"/>
                    <w:right w:val="none" w:sz="0" w:space="0" w:color="auto"/>
                  </w:divBdr>
                  <w:divsChild>
                    <w:div w:id="1594973076">
                      <w:marLeft w:val="0"/>
                      <w:marRight w:val="0"/>
                      <w:marTop w:val="0"/>
                      <w:marBottom w:val="0"/>
                      <w:divBdr>
                        <w:top w:val="none" w:sz="0" w:space="0" w:color="auto"/>
                        <w:left w:val="none" w:sz="0" w:space="0" w:color="auto"/>
                        <w:bottom w:val="none" w:sz="0" w:space="0" w:color="auto"/>
                        <w:right w:val="none" w:sz="0" w:space="0" w:color="auto"/>
                      </w:divBdr>
                      <w:divsChild>
                        <w:div w:id="60858315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22114">
          <w:marLeft w:val="0"/>
          <w:marRight w:val="0"/>
          <w:marTop w:val="210"/>
          <w:marBottom w:val="210"/>
          <w:divBdr>
            <w:top w:val="none" w:sz="0" w:space="0" w:color="auto"/>
            <w:left w:val="none" w:sz="0" w:space="0" w:color="auto"/>
            <w:bottom w:val="none" w:sz="0" w:space="0" w:color="auto"/>
            <w:right w:val="none" w:sz="0" w:space="0" w:color="auto"/>
          </w:divBdr>
          <w:divsChild>
            <w:div w:id="1908344375">
              <w:marLeft w:val="480"/>
              <w:marRight w:val="0"/>
              <w:marTop w:val="0"/>
              <w:marBottom w:val="0"/>
              <w:divBdr>
                <w:top w:val="none" w:sz="0" w:space="0" w:color="auto"/>
                <w:left w:val="none" w:sz="0" w:space="0" w:color="auto"/>
                <w:bottom w:val="none" w:sz="0" w:space="0" w:color="auto"/>
                <w:right w:val="none" w:sz="0" w:space="0" w:color="auto"/>
              </w:divBdr>
            </w:div>
          </w:divsChild>
        </w:div>
        <w:div w:id="801651478">
          <w:marLeft w:val="0"/>
          <w:marRight w:val="0"/>
          <w:marTop w:val="210"/>
          <w:marBottom w:val="210"/>
          <w:divBdr>
            <w:top w:val="none" w:sz="0" w:space="0" w:color="auto"/>
            <w:left w:val="none" w:sz="0" w:space="0" w:color="auto"/>
            <w:bottom w:val="none" w:sz="0" w:space="0" w:color="auto"/>
            <w:right w:val="none" w:sz="0" w:space="0" w:color="auto"/>
          </w:divBdr>
          <w:divsChild>
            <w:div w:id="297809278">
              <w:marLeft w:val="480"/>
              <w:marRight w:val="0"/>
              <w:marTop w:val="0"/>
              <w:marBottom w:val="0"/>
              <w:divBdr>
                <w:top w:val="none" w:sz="0" w:space="0" w:color="auto"/>
                <w:left w:val="none" w:sz="0" w:space="0" w:color="auto"/>
                <w:bottom w:val="none" w:sz="0" w:space="0" w:color="auto"/>
                <w:right w:val="none" w:sz="0" w:space="0" w:color="auto"/>
              </w:divBdr>
            </w:div>
          </w:divsChild>
        </w:div>
        <w:div w:id="2007856632">
          <w:marLeft w:val="0"/>
          <w:marRight w:val="0"/>
          <w:marTop w:val="210"/>
          <w:marBottom w:val="0"/>
          <w:divBdr>
            <w:top w:val="none" w:sz="0" w:space="0" w:color="auto"/>
            <w:left w:val="none" w:sz="0" w:space="0" w:color="auto"/>
            <w:bottom w:val="none" w:sz="0" w:space="0" w:color="auto"/>
            <w:right w:val="none" w:sz="0" w:space="0" w:color="auto"/>
          </w:divBdr>
          <w:divsChild>
            <w:div w:id="13786257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30940048">
      <w:bodyDiv w:val="1"/>
      <w:marLeft w:val="0"/>
      <w:marRight w:val="0"/>
      <w:marTop w:val="0"/>
      <w:marBottom w:val="0"/>
      <w:divBdr>
        <w:top w:val="none" w:sz="0" w:space="0" w:color="auto"/>
        <w:left w:val="none" w:sz="0" w:space="0" w:color="auto"/>
        <w:bottom w:val="none" w:sz="0" w:space="0" w:color="auto"/>
        <w:right w:val="none" w:sz="0" w:space="0" w:color="auto"/>
      </w:divBdr>
      <w:divsChild>
        <w:div w:id="380789866">
          <w:marLeft w:val="0"/>
          <w:marRight w:val="0"/>
          <w:marTop w:val="0"/>
          <w:marBottom w:val="0"/>
          <w:divBdr>
            <w:top w:val="none" w:sz="0" w:space="0" w:color="auto"/>
            <w:left w:val="none" w:sz="0" w:space="0" w:color="auto"/>
            <w:bottom w:val="none" w:sz="0" w:space="0" w:color="auto"/>
            <w:right w:val="none" w:sz="0" w:space="0" w:color="auto"/>
          </w:divBdr>
          <w:divsChild>
            <w:div w:id="2082949833">
              <w:marLeft w:val="0"/>
              <w:marRight w:val="0"/>
              <w:marTop w:val="210"/>
              <w:marBottom w:val="210"/>
              <w:divBdr>
                <w:top w:val="none" w:sz="0" w:space="0" w:color="auto"/>
                <w:left w:val="none" w:sz="0" w:space="0" w:color="auto"/>
                <w:bottom w:val="none" w:sz="0" w:space="0" w:color="auto"/>
                <w:right w:val="none" w:sz="0" w:space="0" w:color="auto"/>
              </w:divBdr>
              <w:divsChild>
                <w:div w:id="143399904">
                  <w:marLeft w:val="480"/>
                  <w:marRight w:val="0"/>
                  <w:marTop w:val="0"/>
                  <w:marBottom w:val="0"/>
                  <w:divBdr>
                    <w:top w:val="none" w:sz="0" w:space="0" w:color="auto"/>
                    <w:left w:val="none" w:sz="0" w:space="0" w:color="auto"/>
                    <w:bottom w:val="none" w:sz="0" w:space="0" w:color="auto"/>
                    <w:right w:val="none" w:sz="0" w:space="0" w:color="auto"/>
                  </w:divBdr>
                </w:div>
              </w:divsChild>
            </w:div>
            <w:div w:id="1057626687">
              <w:marLeft w:val="0"/>
              <w:marRight w:val="0"/>
              <w:marTop w:val="210"/>
              <w:marBottom w:val="210"/>
              <w:divBdr>
                <w:top w:val="none" w:sz="0" w:space="0" w:color="auto"/>
                <w:left w:val="none" w:sz="0" w:space="0" w:color="auto"/>
                <w:bottom w:val="none" w:sz="0" w:space="0" w:color="auto"/>
                <w:right w:val="none" w:sz="0" w:space="0" w:color="auto"/>
              </w:divBdr>
              <w:divsChild>
                <w:div w:id="665864923">
                  <w:marLeft w:val="480"/>
                  <w:marRight w:val="0"/>
                  <w:marTop w:val="0"/>
                  <w:marBottom w:val="0"/>
                  <w:divBdr>
                    <w:top w:val="none" w:sz="0" w:space="0" w:color="auto"/>
                    <w:left w:val="none" w:sz="0" w:space="0" w:color="auto"/>
                    <w:bottom w:val="none" w:sz="0" w:space="0" w:color="auto"/>
                    <w:right w:val="none" w:sz="0" w:space="0" w:color="auto"/>
                  </w:divBdr>
                </w:div>
              </w:divsChild>
            </w:div>
            <w:div w:id="1590849116">
              <w:marLeft w:val="0"/>
              <w:marRight w:val="0"/>
              <w:marTop w:val="210"/>
              <w:marBottom w:val="210"/>
              <w:divBdr>
                <w:top w:val="none" w:sz="0" w:space="0" w:color="auto"/>
                <w:left w:val="none" w:sz="0" w:space="0" w:color="auto"/>
                <w:bottom w:val="none" w:sz="0" w:space="0" w:color="auto"/>
                <w:right w:val="none" w:sz="0" w:space="0" w:color="auto"/>
              </w:divBdr>
              <w:divsChild>
                <w:div w:id="1884445868">
                  <w:marLeft w:val="480"/>
                  <w:marRight w:val="0"/>
                  <w:marTop w:val="0"/>
                  <w:marBottom w:val="0"/>
                  <w:divBdr>
                    <w:top w:val="none" w:sz="0" w:space="0" w:color="auto"/>
                    <w:left w:val="none" w:sz="0" w:space="0" w:color="auto"/>
                    <w:bottom w:val="none" w:sz="0" w:space="0" w:color="auto"/>
                    <w:right w:val="none" w:sz="0" w:space="0" w:color="auto"/>
                  </w:divBdr>
                </w:div>
              </w:divsChild>
            </w:div>
            <w:div w:id="578056570">
              <w:marLeft w:val="0"/>
              <w:marRight w:val="0"/>
              <w:marTop w:val="210"/>
              <w:marBottom w:val="210"/>
              <w:divBdr>
                <w:top w:val="none" w:sz="0" w:space="0" w:color="auto"/>
                <w:left w:val="none" w:sz="0" w:space="0" w:color="auto"/>
                <w:bottom w:val="none" w:sz="0" w:space="0" w:color="auto"/>
                <w:right w:val="none" w:sz="0" w:space="0" w:color="auto"/>
              </w:divBdr>
              <w:divsChild>
                <w:div w:id="2015105096">
                  <w:marLeft w:val="480"/>
                  <w:marRight w:val="0"/>
                  <w:marTop w:val="0"/>
                  <w:marBottom w:val="0"/>
                  <w:divBdr>
                    <w:top w:val="none" w:sz="0" w:space="0" w:color="auto"/>
                    <w:left w:val="none" w:sz="0" w:space="0" w:color="auto"/>
                    <w:bottom w:val="none" w:sz="0" w:space="0" w:color="auto"/>
                    <w:right w:val="none" w:sz="0" w:space="0" w:color="auto"/>
                  </w:divBdr>
                  <w:divsChild>
                    <w:div w:id="1203982408">
                      <w:marLeft w:val="0"/>
                      <w:marRight w:val="0"/>
                      <w:marTop w:val="0"/>
                      <w:marBottom w:val="0"/>
                      <w:divBdr>
                        <w:top w:val="none" w:sz="0" w:space="0" w:color="auto"/>
                        <w:left w:val="none" w:sz="0" w:space="0" w:color="auto"/>
                        <w:bottom w:val="none" w:sz="0" w:space="0" w:color="auto"/>
                        <w:right w:val="none" w:sz="0" w:space="0" w:color="auto"/>
                      </w:divBdr>
                      <w:divsChild>
                        <w:div w:id="1889222356">
                          <w:marLeft w:val="0"/>
                          <w:marRight w:val="0"/>
                          <w:marTop w:val="210"/>
                          <w:marBottom w:val="210"/>
                          <w:divBdr>
                            <w:top w:val="none" w:sz="0" w:space="0" w:color="auto"/>
                            <w:left w:val="none" w:sz="0" w:space="0" w:color="auto"/>
                            <w:bottom w:val="none" w:sz="0" w:space="0" w:color="auto"/>
                            <w:right w:val="none" w:sz="0" w:space="0" w:color="auto"/>
                          </w:divBdr>
                          <w:divsChild>
                            <w:div w:id="1967152498">
                              <w:marLeft w:val="480"/>
                              <w:marRight w:val="0"/>
                              <w:marTop w:val="0"/>
                              <w:marBottom w:val="0"/>
                              <w:divBdr>
                                <w:top w:val="none" w:sz="0" w:space="0" w:color="auto"/>
                                <w:left w:val="none" w:sz="0" w:space="0" w:color="auto"/>
                                <w:bottom w:val="none" w:sz="0" w:space="0" w:color="auto"/>
                                <w:right w:val="none" w:sz="0" w:space="0" w:color="auto"/>
                              </w:divBdr>
                            </w:div>
                          </w:divsChild>
                        </w:div>
                        <w:div w:id="1716463709">
                          <w:marLeft w:val="0"/>
                          <w:marRight w:val="0"/>
                          <w:marTop w:val="210"/>
                          <w:marBottom w:val="210"/>
                          <w:divBdr>
                            <w:top w:val="none" w:sz="0" w:space="0" w:color="auto"/>
                            <w:left w:val="none" w:sz="0" w:space="0" w:color="auto"/>
                            <w:bottom w:val="none" w:sz="0" w:space="0" w:color="auto"/>
                            <w:right w:val="none" w:sz="0" w:space="0" w:color="auto"/>
                          </w:divBdr>
                          <w:divsChild>
                            <w:div w:id="1927690427">
                              <w:marLeft w:val="480"/>
                              <w:marRight w:val="0"/>
                              <w:marTop w:val="0"/>
                              <w:marBottom w:val="0"/>
                              <w:divBdr>
                                <w:top w:val="none" w:sz="0" w:space="0" w:color="auto"/>
                                <w:left w:val="none" w:sz="0" w:space="0" w:color="auto"/>
                                <w:bottom w:val="none" w:sz="0" w:space="0" w:color="auto"/>
                                <w:right w:val="none" w:sz="0" w:space="0" w:color="auto"/>
                              </w:divBdr>
                            </w:div>
                          </w:divsChild>
                        </w:div>
                        <w:div w:id="1671523376">
                          <w:marLeft w:val="0"/>
                          <w:marRight w:val="0"/>
                          <w:marTop w:val="210"/>
                          <w:marBottom w:val="210"/>
                          <w:divBdr>
                            <w:top w:val="none" w:sz="0" w:space="0" w:color="auto"/>
                            <w:left w:val="none" w:sz="0" w:space="0" w:color="auto"/>
                            <w:bottom w:val="none" w:sz="0" w:space="0" w:color="auto"/>
                            <w:right w:val="none" w:sz="0" w:space="0" w:color="auto"/>
                          </w:divBdr>
                          <w:divsChild>
                            <w:div w:id="67969699">
                              <w:marLeft w:val="480"/>
                              <w:marRight w:val="0"/>
                              <w:marTop w:val="0"/>
                              <w:marBottom w:val="0"/>
                              <w:divBdr>
                                <w:top w:val="none" w:sz="0" w:space="0" w:color="auto"/>
                                <w:left w:val="none" w:sz="0" w:space="0" w:color="auto"/>
                                <w:bottom w:val="none" w:sz="0" w:space="0" w:color="auto"/>
                                <w:right w:val="none" w:sz="0" w:space="0" w:color="auto"/>
                              </w:divBdr>
                              <w:divsChild>
                                <w:div w:id="127749789">
                                  <w:marLeft w:val="0"/>
                                  <w:marRight w:val="0"/>
                                  <w:marTop w:val="0"/>
                                  <w:marBottom w:val="0"/>
                                  <w:divBdr>
                                    <w:top w:val="none" w:sz="0" w:space="0" w:color="auto"/>
                                    <w:left w:val="none" w:sz="0" w:space="0" w:color="auto"/>
                                    <w:bottom w:val="none" w:sz="0" w:space="0" w:color="auto"/>
                                    <w:right w:val="none" w:sz="0" w:space="0" w:color="auto"/>
                                  </w:divBdr>
                                  <w:divsChild>
                                    <w:div w:id="1276208670">
                                      <w:marLeft w:val="0"/>
                                      <w:marRight w:val="0"/>
                                      <w:marTop w:val="210"/>
                                      <w:marBottom w:val="210"/>
                                      <w:divBdr>
                                        <w:top w:val="none" w:sz="0" w:space="0" w:color="auto"/>
                                        <w:left w:val="none" w:sz="0" w:space="0" w:color="auto"/>
                                        <w:bottom w:val="none" w:sz="0" w:space="0" w:color="auto"/>
                                        <w:right w:val="none" w:sz="0" w:space="0" w:color="auto"/>
                                      </w:divBdr>
                                      <w:divsChild>
                                        <w:div w:id="167523674">
                                          <w:marLeft w:val="480"/>
                                          <w:marRight w:val="0"/>
                                          <w:marTop w:val="0"/>
                                          <w:marBottom w:val="0"/>
                                          <w:divBdr>
                                            <w:top w:val="none" w:sz="0" w:space="0" w:color="auto"/>
                                            <w:left w:val="none" w:sz="0" w:space="0" w:color="auto"/>
                                            <w:bottom w:val="none" w:sz="0" w:space="0" w:color="auto"/>
                                            <w:right w:val="none" w:sz="0" w:space="0" w:color="auto"/>
                                          </w:divBdr>
                                        </w:div>
                                      </w:divsChild>
                                    </w:div>
                                    <w:div w:id="48266846">
                                      <w:marLeft w:val="0"/>
                                      <w:marRight w:val="0"/>
                                      <w:marTop w:val="210"/>
                                      <w:marBottom w:val="0"/>
                                      <w:divBdr>
                                        <w:top w:val="none" w:sz="0" w:space="0" w:color="auto"/>
                                        <w:left w:val="none" w:sz="0" w:space="0" w:color="auto"/>
                                        <w:bottom w:val="none" w:sz="0" w:space="0" w:color="auto"/>
                                        <w:right w:val="none" w:sz="0" w:space="0" w:color="auto"/>
                                      </w:divBdr>
                                      <w:divsChild>
                                        <w:div w:id="74993200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62809">
                          <w:marLeft w:val="0"/>
                          <w:marRight w:val="0"/>
                          <w:marTop w:val="210"/>
                          <w:marBottom w:val="0"/>
                          <w:divBdr>
                            <w:top w:val="none" w:sz="0" w:space="0" w:color="auto"/>
                            <w:left w:val="none" w:sz="0" w:space="0" w:color="auto"/>
                            <w:bottom w:val="none" w:sz="0" w:space="0" w:color="auto"/>
                            <w:right w:val="none" w:sz="0" w:space="0" w:color="auto"/>
                          </w:divBdr>
                          <w:divsChild>
                            <w:div w:id="846288905">
                              <w:marLeft w:val="480"/>
                              <w:marRight w:val="0"/>
                              <w:marTop w:val="0"/>
                              <w:marBottom w:val="0"/>
                              <w:divBdr>
                                <w:top w:val="none" w:sz="0" w:space="0" w:color="auto"/>
                                <w:left w:val="none" w:sz="0" w:space="0" w:color="auto"/>
                                <w:bottom w:val="none" w:sz="0" w:space="0" w:color="auto"/>
                                <w:right w:val="none" w:sz="0" w:space="0" w:color="auto"/>
                              </w:divBdr>
                              <w:divsChild>
                                <w:div w:id="1710179287">
                                  <w:marLeft w:val="0"/>
                                  <w:marRight w:val="0"/>
                                  <w:marTop w:val="0"/>
                                  <w:marBottom w:val="0"/>
                                  <w:divBdr>
                                    <w:top w:val="none" w:sz="0" w:space="0" w:color="auto"/>
                                    <w:left w:val="none" w:sz="0" w:space="0" w:color="auto"/>
                                    <w:bottom w:val="none" w:sz="0" w:space="0" w:color="auto"/>
                                    <w:right w:val="none" w:sz="0" w:space="0" w:color="auto"/>
                                  </w:divBdr>
                                  <w:divsChild>
                                    <w:div w:id="955677642">
                                      <w:marLeft w:val="0"/>
                                      <w:marRight w:val="0"/>
                                      <w:marTop w:val="210"/>
                                      <w:marBottom w:val="210"/>
                                      <w:divBdr>
                                        <w:top w:val="none" w:sz="0" w:space="0" w:color="auto"/>
                                        <w:left w:val="none" w:sz="0" w:space="0" w:color="auto"/>
                                        <w:bottom w:val="none" w:sz="0" w:space="0" w:color="auto"/>
                                        <w:right w:val="none" w:sz="0" w:space="0" w:color="auto"/>
                                      </w:divBdr>
                                      <w:divsChild>
                                        <w:div w:id="156463177">
                                          <w:marLeft w:val="480"/>
                                          <w:marRight w:val="0"/>
                                          <w:marTop w:val="0"/>
                                          <w:marBottom w:val="0"/>
                                          <w:divBdr>
                                            <w:top w:val="none" w:sz="0" w:space="0" w:color="auto"/>
                                            <w:left w:val="none" w:sz="0" w:space="0" w:color="auto"/>
                                            <w:bottom w:val="none" w:sz="0" w:space="0" w:color="auto"/>
                                            <w:right w:val="none" w:sz="0" w:space="0" w:color="auto"/>
                                          </w:divBdr>
                                        </w:div>
                                      </w:divsChild>
                                    </w:div>
                                    <w:div w:id="135338802">
                                      <w:marLeft w:val="0"/>
                                      <w:marRight w:val="0"/>
                                      <w:marTop w:val="210"/>
                                      <w:marBottom w:val="0"/>
                                      <w:divBdr>
                                        <w:top w:val="none" w:sz="0" w:space="0" w:color="auto"/>
                                        <w:left w:val="none" w:sz="0" w:space="0" w:color="auto"/>
                                        <w:bottom w:val="none" w:sz="0" w:space="0" w:color="auto"/>
                                        <w:right w:val="none" w:sz="0" w:space="0" w:color="auto"/>
                                      </w:divBdr>
                                      <w:divsChild>
                                        <w:div w:id="42107383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582188">
              <w:marLeft w:val="0"/>
              <w:marRight w:val="0"/>
              <w:marTop w:val="210"/>
              <w:marBottom w:val="210"/>
              <w:divBdr>
                <w:top w:val="none" w:sz="0" w:space="0" w:color="auto"/>
                <w:left w:val="none" w:sz="0" w:space="0" w:color="auto"/>
                <w:bottom w:val="none" w:sz="0" w:space="0" w:color="auto"/>
                <w:right w:val="none" w:sz="0" w:space="0" w:color="auto"/>
              </w:divBdr>
              <w:divsChild>
                <w:div w:id="1842619495">
                  <w:marLeft w:val="480"/>
                  <w:marRight w:val="0"/>
                  <w:marTop w:val="0"/>
                  <w:marBottom w:val="0"/>
                  <w:divBdr>
                    <w:top w:val="none" w:sz="0" w:space="0" w:color="auto"/>
                    <w:left w:val="none" w:sz="0" w:space="0" w:color="auto"/>
                    <w:bottom w:val="none" w:sz="0" w:space="0" w:color="auto"/>
                    <w:right w:val="none" w:sz="0" w:space="0" w:color="auto"/>
                  </w:divBdr>
                </w:div>
              </w:divsChild>
            </w:div>
            <w:div w:id="1582060808">
              <w:marLeft w:val="0"/>
              <w:marRight w:val="0"/>
              <w:marTop w:val="210"/>
              <w:marBottom w:val="210"/>
              <w:divBdr>
                <w:top w:val="none" w:sz="0" w:space="0" w:color="auto"/>
                <w:left w:val="none" w:sz="0" w:space="0" w:color="auto"/>
                <w:bottom w:val="none" w:sz="0" w:space="0" w:color="auto"/>
                <w:right w:val="none" w:sz="0" w:space="0" w:color="auto"/>
              </w:divBdr>
              <w:divsChild>
                <w:div w:id="1302266175">
                  <w:marLeft w:val="480"/>
                  <w:marRight w:val="0"/>
                  <w:marTop w:val="0"/>
                  <w:marBottom w:val="0"/>
                  <w:divBdr>
                    <w:top w:val="none" w:sz="0" w:space="0" w:color="auto"/>
                    <w:left w:val="none" w:sz="0" w:space="0" w:color="auto"/>
                    <w:bottom w:val="none" w:sz="0" w:space="0" w:color="auto"/>
                    <w:right w:val="none" w:sz="0" w:space="0" w:color="auto"/>
                  </w:divBdr>
                </w:div>
              </w:divsChild>
            </w:div>
            <w:div w:id="1998193712">
              <w:marLeft w:val="0"/>
              <w:marRight w:val="0"/>
              <w:marTop w:val="210"/>
              <w:marBottom w:val="210"/>
              <w:divBdr>
                <w:top w:val="none" w:sz="0" w:space="0" w:color="auto"/>
                <w:left w:val="none" w:sz="0" w:space="0" w:color="auto"/>
                <w:bottom w:val="none" w:sz="0" w:space="0" w:color="auto"/>
                <w:right w:val="none" w:sz="0" w:space="0" w:color="auto"/>
              </w:divBdr>
              <w:divsChild>
                <w:div w:id="979459422">
                  <w:marLeft w:val="480"/>
                  <w:marRight w:val="0"/>
                  <w:marTop w:val="0"/>
                  <w:marBottom w:val="0"/>
                  <w:divBdr>
                    <w:top w:val="none" w:sz="0" w:space="0" w:color="auto"/>
                    <w:left w:val="none" w:sz="0" w:space="0" w:color="auto"/>
                    <w:bottom w:val="none" w:sz="0" w:space="0" w:color="auto"/>
                    <w:right w:val="none" w:sz="0" w:space="0" w:color="auto"/>
                  </w:divBdr>
                </w:div>
              </w:divsChild>
            </w:div>
            <w:div w:id="994187270">
              <w:marLeft w:val="0"/>
              <w:marRight w:val="0"/>
              <w:marTop w:val="210"/>
              <w:marBottom w:val="210"/>
              <w:divBdr>
                <w:top w:val="none" w:sz="0" w:space="0" w:color="auto"/>
                <w:left w:val="none" w:sz="0" w:space="0" w:color="auto"/>
                <w:bottom w:val="none" w:sz="0" w:space="0" w:color="auto"/>
                <w:right w:val="none" w:sz="0" w:space="0" w:color="auto"/>
              </w:divBdr>
              <w:divsChild>
                <w:div w:id="877085709">
                  <w:marLeft w:val="480"/>
                  <w:marRight w:val="0"/>
                  <w:marTop w:val="0"/>
                  <w:marBottom w:val="0"/>
                  <w:divBdr>
                    <w:top w:val="none" w:sz="0" w:space="0" w:color="auto"/>
                    <w:left w:val="none" w:sz="0" w:space="0" w:color="auto"/>
                    <w:bottom w:val="none" w:sz="0" w:space="0" w:color="auto"/>
                    <w:right w:val="none" w:sz="0" w:space="0" w:color="auto"/>
                  </w:divBdr>
                </w:div>
              </w:divsChild>
            </w:div>
            <w:div w:id="331374793">
              <w:marLeft w:val="0"/>
              <w:marRight w:val="0"/>
              <w:marTop w:val="210"/>
              <w:marBottom w:val="210"/>
              <w:divBdr>
                <w:top w:val="none" w:sz="0" w:space="0" w:color="auto"/>
                <w:left w:val="none" w:sz="0" w:space="0" w:color="auto"/>
                <w:bottom w:val="none" w:sz="0" w:space="0" w:color="auto"/>
                <w:right w:val="none" w:sz="0" w:space="0" w:color="auto"/>
              </w:divBdr>
              <w:divsChild>
                <w:div w:id="756556826">
                  <w:marLeft w:val="480"/>
                  <w:marRight w:val="0"/>
                  <w:marTop w:val="0"/>
                  <w:marBottom w:val="0"/>
                  <w:divBdr>
                    <w:top w:val="none" w:sz="0" w:space="0" w:color="auto"/>
                    <w:left w:val="none" w:sz="0" w:space="0" w:color="auto"/>
                    <w:bottom w:val="none" w:sz="0" w:space="0" w:color="auto"/>
                    <w:right w:val="none" w:sz="0" w:space="0" w:color="auto"/>
                  </w:divBdr>
                </w:div>
              </w:divsChild>
            </w:div>
            <w:div w:id="1356810099">
              <w:marLeft w:val="0"/>
              <w:marRight w:val="0"/>
              <w:marTop w:val="210"/>
              <w:marBottom w:val="210"/>
              <w:divBdr>
                <w:top w:val="none" w:sz="0" w:space="0" w:color="auto"/>
                <w:left w:val="none" w:sz="0" w:space="0" w:color="auto"/>
                <w:bottom w:val="none" w:sz="0" w:space="0" w:color="auto"/>
                <w:right w:val="none" w:sz="0" w:space="0" w:color="auto"/>
              </w:divBdr>
              <w:divsChild>
                <w:div w:id="858161080">
                  <w:marLeft w:val="480"/>
                  <w:marRight w:val="0"/>
                  <w:marTop w:val="0"/>
                  <w:marBottom w:val="0"/>
                  <w:divBdr>
                    <w:top w:val="none" w:sz="0" w:space="0" w:color="auto"/>
                    <w:left w:val="none" w:sz="0" w:space="0" w:color="auto"/>
                    <w:bottom w:val="none" w:sz="0" w:space="0" w:color="auto"/>
                    <w:right w:val="none" w:sz="0" w:space="0" w:color="auto"/>
                  </w:divBdr>
                </w:div>
              </w:divsChild>
            </w:div>
            <w:div w:id="1547528859">
              <w:marLeft w:val="0"/>
              <w:marRight w:val="0"/>
              <w:marTop w:val="210"/>
              <w:marBottom w:val="210"/>
              <w:divBdr>
                <w:top w:val="none" w:sz="0" w:space="0" w:color="auto"/>
                <w:left w:val="none" w:sz="0" w:space="0" w:color="auto"/>
                <w:bottom w:val="none" w:sz="0" w:space="0" w:color="auto"/>
                <w:right w:val="none" w:sz="0" w:space="0" w:color="auto"/>
              </w:divBdr>
              <w:divsChild>
                <w:div w:id="404841308">
                  <w:marLeft w:val="480"/>
                  <w:marRight w:val="0"/>
                  <w:marTop w:val="0"/>
                  <w:marBottom w:val="0"/>
                  <w:divBdr>
                    <w:top w:val="none" w:sz="0" w:space="0" w:color="auto"/>
                    <w:left w:val="none" w:sz="0" w:space="0" w:color="auto"/>
                    <w:bottom w:val="none" w:sz="0" w:space="0" w:color="auto"/>
                    <w:right w:val="none" w:sz="0" w:space="0" w:color="auto"/>
                  </w:divBdr>
                </w:div>
              </w:divsChild>
            </w:div>
            <w:div w:id="461848816">
              <w:marLeft w:val="0"/>
              <w:marRight w:val="0"/>
              <w:marTop w:val="210"/>
              <w:marBottom w:val="210"/>
              <w:divBdr>
                <w:top w:val="none" w:sz="0" w:space="0" w:color="auto"/>
                <w:left w:val="none" w:sz="0" w:space="0" w:color="auto"/>
                <w:bottom w:val="none" w:sz="0" w:space="0" w:color="auto"/>
                <w:right w:val="none" w:sz="0" w:space="0" w:color="auto"/>
              </w:divBdr>
              <w:divsChild>
                <w:div w:id="1684815560">
                  <w:marLeft w:val="480"/>
                  <w:marRight w:val="0"/>
                  <w:marTop w:val="0"/>
                  <w:marBottom w:val="0"/>
                  <w:divBdr>
                    <w:top w:val="none" w:sz="0" w:space="0" w:color="auto"/>
                    <w:left w:val="none" w:sz="0" w:space="0" w:color="auto"/>
                    <w:bottom w:val="none" w:sz="0" w:space="0" w:color="auto"/>
                    <w:right w:val="none" w:sz="0" w:space="0" w:color="auto"/>
                  </w:divBdr>
                </w:div>
              </w:divsChild>
            </w:div>
            <w:div w:id="1075972863">
              <w:marLeft w:val="0"/>
              <w:marRight w:val="0"/>
              <w:marTop w:val="210"/>
              <w:marBottom w:val="210"/>
              <w:divBdr>
                <w:top w:val="none" w:sz="0" w:space="0" w:color="auto"/>
                <w:left w:val="none" w:sz="0" w:space="0" w:color="auto"/>
                <w:bottom w:val="none" w:sz="0" w:space="0" w:color="auto"/>
                <w:right w:val="none" w:sz="0" w:space="0" w:color="auto"/>
              </w:divBdr>
              <w:divsChild>
                <w:div w:id="1650790643">
                  <w:marLeft w:val="480"/>
                  <w:marRight w:val="0"/>
                  <w:marTop w:val="0"/>
                  <w:marBottom w:val="0"/>
                  <w:divBdr>
                    <w:top w:val="none" w:sz="0" w:space="0" w:color="auto"/>
                    <w:left w:val="none" w:sz="0" w:space="0" w:color="auto"/>
                    <w:bottom w:val="none" w:sz="0" w:space="0" w:color="auto"/>
                    <w:right w:val="none" w:sz="0" w:space="0" w:color="auto"/>
                  </w:divBdr>
                </w:div>
              </w:divsChild>
            </w:div>
            <w:div w:id="130289918">
              <w:marLeft w:val="0"/>
              <w:marRight w:val="0"/>
              <w:marTop w:val="210"/>
              <w:marBottom w:val="210"/>
              <w:divBdr>
                <w:top w:val="none" w:sz="0" w:space="0" w:color="auto"/>
                <w:left w:val="none" w:sz="0" w:space="0" w:color="auto"/>
                <w:bottom w:val="none" w:sz="0" w:space="0" w:color="auto"/>
                <w:right w:val="none" w:sz="0" w:space="0" w:color="auto"/>
              </w:divBdr>
              <w:divsChild>
                <w:div w:id="1425304567">
                  <w:marLeft w:val="480"/>
                  <w:marRight w:val="0"/>
                  <w:marTop w:val="0"/>
                  <w:marBottom w:val="0"/>
                  <w:divBdr>
                    <w:top w:val="none" w:sz="0" w:space="0" w:color="auto"/>
                    <w:left w:val="none" w:sz="0" w:space="0" w:color="auto"/>
                    <w:bottom w:val="none" w:sz="0" w:space="0" w:color="auto"/>
                    <w:right w:val="none" w:sz="0" w:space="0" w:color="auto"/>
                  </w:divBdr>
                  <w:divsChild>
                    <w:div w:id="838345185">
                      <w:marLeft w:val="0"/>
                      <w:marRight w:val="0"/>
                      <w:marTop w:val="0"/>
                      <w:marBottom w:val="0"/>
                      <w:divBdr>
                        <w:top w:val="none" w:sz="0" w:space="0" w:color="auto"/>
                        <w:left w:val="none" w:sz="0" w:space="0" w:color="auto"/>
                        <w:bottom w:val="none" w:sz="0" w:space="0" w:color="auto"/>
                        <w:right w:val="none" w:sz="0" w:space="0" w:color="auto"/>
                      </w:divBdr>
                      <w:divsChild>
                        <w:div w:id="110365878">
                          <w:marLeft w:val="0"/>
                          <w:marRight w:val="0"/>
                          <w:marTop w:val="210"/>
                          <w:marBottom w:val="210"/>
                          <w:divBdr>
                            <w:top w:val="none" w:sz="0" w:space="0" w:color="auto"/>
                            <w:left w:val="none" w:sz="0" w:space="0" w:color="auto"/>
                            <w:bottom w:val="none" w:sz="0" w:space="0" w:color="auto"/>
                            <w:right w:val="none" w:sz="0" w:space="0" w:color="auto"/>
                          </w:divBdr>
                          <w:divsChild>
                            <w:div w:id="1732997054">
                              <w:marLeft w:val="480"/>
                              <w:marRight w:val="0"/>
                              <w:marTop w:val="0"/>
                              <w:marBottom w:val="0"/>
                              <w:divBdr>
                                <w:top w:val="none" w:sz="0" w:space="0" w:color="auto"/>
                                <w:left w:val="none" w:sz="0" w:space="0" w:color="auto"/>
                                <w:bottom w:val="none" w:sz="0" w:space="0" w:color="auto"/>
                                <w:right w:val="none" w:sz="0" w:space="0" w:color="auto"/>
                              </w:divBdr>
                            </w:div>
                          </w:divsChild>
                        </w:div>
                        <w:div w:id="1136295059">
                          <w:marLeft w:val="0"/>
                          <w:marRight w:val="0"/>
                          <w:marTop w:val="210"/>
                          <w:marBottom w:val="0"/>
                          <w:divBdr>
                            <w:top w:val="none" w:sz="0" w:space="0" w:color="auto"/>
                            <w:left w:val="none" w:sz="0" w:space="0" w:color="auto"/>
                            <w:bottom w:val="none" w:sz="0" w:space="0" w:color="auto"/>
                            <w:right w:val="none" w:sz="0" w:space="0" w:color="auto"/>
                          </w:divBdr>
                          <w:divsChild>
                            <w:div w:id="93004726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35819">
              <w:marLeft w:val="0"/>
              <w:marRight w:val="0"/>
              <w:marTop w:val="210"/>
              <w:marBottom w:val="210"/>
              <w:divBdr>
                <w:top w:val="none" w:sz="0" w:space="0" w:color="auto"/>
                <w:left w:val="none" w:sz="0" w:space="0" w:color="auto"/>
                <w:bottom w:val="none" w:sz="0" w:space="0" w:color="auto"/>
                <w:right w:val="none" w:sz="0" w:space="0" w:color="auto"/>
              </w:divBdr>
              <w:divsChild>
                <w:div w:id="1628659235">
                  <w:marLeft w:val="480"/>
                  <w:marRight w:val="0"/>
                  <w:marTop w:val="0"/>
                  <w:marBottom w:val="0"/>
                  <w:divBdr>
                    <w:top w:val="none" w:sz="0" w:space="0" w:color="auto"/>
                    <w:left w:val="none" w:sz="0" w:space="0" w:color="auto"/>
                    <w:bottom w:val="none" w:sz="0" w:space="0" w:color="auto"/>
                    <w:right w:val="none" w:sz="0" w:space="0" w:color="auto"/>
                  </w:divBdr>
                </w:div>
              </w:divsChild>
            </w:div>
            <w:div w:id="2109277543">
              <w:marLeft w:val="0"/>
              <w:marRight w:val="0"/>
              <w:marTop w:val="210"/>
              <w:marBottom w:val="210"/>
              <w:divBdr>
                <w:top w:val="none" w:sz="0" w:space="0" w:color="auto"/>
                <w:left w:val="none" w:sz="0" w:space="0" w:color="auto"/>
                <w:bottom w:val="none" w:sz="0" w:space="0" w:color="auto"/>
                <w:right w:val="none" w:sz="0" w:space="0" w:color="auto"/>
              </w:divBdr>
              <w:divsChild>
                <w:div w:id="1886795766">
                  <w:marLeft w:val="480"/>
                  <w:marRight w:val="0"/>
                  <w:marTop w:val="0"/>
                  <w:marBottom w:val="0"/>
                  <w:divBdr>
                    <w:top w:val="none" w:sz="0" w:space="0" w:color="auto"/>
                    <w:left w:val="none" w:sz="0" w:space="0" w:color="auto"/>
                    <w:bottom w:val="none" w:sz="0" w:space="0" w:color="auto"/>
                    <w:right w:val="none" w:sz="0" w:space="0" w:color="auto"/>
                  </w:divBdr>
                </w:div>
              </w:divsChild>
            </w:div>
            <w:div w:id="1111364531">
              <w:marLeft w:val="0"/>
              <w:marRight w:val="0"/>
              <w:marTop w:val="210"/>
              <w:marBottom w:val="210"/>
              <w:divBdr>
                <w:top w:val="none" w:sz="0" w:space="0" w:color="auto"/>
                <w:left w:val="none" w:sz="0" w:space="0" w:color="auto"/>
                <w:bottom w:val="none" w:sz="0" w:space="0" w:color="auto"/>
                <w:right w:val="none" w:sz="0" w:space="0" w:color="auto"/>
              </w:divBdr>
              <w:divsChild>
                <w:div w:id="1175072960">
                  <w:marLeft w:val="480"/>
                  <w:marRight w:val="0"/>
                  <w:marTop w:val="0"/>
                  <w:marBottom w:val="0"/>
                  <w:divBdr>
                    <w:top w:val="none" w:sz="0" w:space="0" w:color="auto"/>
                    <w:left w:val="none" w:sz="0" w:space="0" w:color="auto"/>
                    <w:bottom w:val="none" w:sz="0" w:space="0" w:color="auto"/>
                    <w:right w:val="none" w:sz="0" w:space="0" w:color="auto"/>
                  </w:divBdr>
                </w:div>
              </w:divsChild>
            </w:div>
            <w:div w:id="1283338378">
              <w:marLeft w:val="0"/>
              <w:marRight w:val="0"/>
              <w:marTop w:val="210"/>
              <w:marBottom w:val="210"/>
              <w:divBdr>
                <w:top w:val="none" w:sz="0" w:space="0" w:color="auto"/>
                <w:left w:val="none" w:sz="0" w:space="0" w:color="auto"/>
                <w:bottom w:val="none" w:sz="0" w:space="0" w:color="auto"/>
                <w:right w:val="none" w:sz="0" w:space="0" w:color="auto"/>
              </w:divBdr>
              <w:divsChild>
                <w:div w:id="1300106923">
                  <w:marLeft w:val="480"/>
                  <w:marRight w:val="0"/>
                  <w:marTop w:val="0"/>
                  <w:marBottom w:val="0"/>
                  <w:divBdr>
                    <w:top w:val="none" w:sz="0" w:space="0" w:color="auto"/>
                    <w:left w:val="none" w:sz="0" w:space="0" w:color="auto"/>
                    <w:bottom w:val="none" w:sz="0" w:space="0" w:color="auto"/>
                    <w:right w:val="none" w:sz="0" w:space="0" w:color="auto"/>
                  </w:divBdr>
                </w:div>
              </w:divsChild>
            </w:div>
            <w:div w:id="210115332">
              <w:marLeft w:val="0"/>
              <w:marRight w:val="0"/>
              <w:marTop w:val="210"/>
              <w:marBottom w:val="210"/>
              <w:divBdr>
                <w:top w:val="none" w:sz="0" w:space="0" w:color="auto"/>
                <w:left w:val="none" w:sz="0" w:space="0" w:color="auto"/>
                <w:bottom w:val="none" w:sz="0" w:space="0" w:color="auto"/>
                <w:right w:val="none" w:sz="0" w:space="0" w:color="auto"/>
              </w:divBdr>
              <w:divsChild>
                <w:div w:id="662242671">
                  <w:marLeft w:val="480"/>
                  <w:marRight w:val="0"/>
                  <w:marTop w:val="0"/>
                  <w:marBottom w:val="0"/>
                  <w:divBdr>
                    <w:top w:val="none" w:sz="0" w:space="0" w:color="auto"/>
                    <w:left w:val="none" w:sz="0" w:space="0" w:color="auto"/>
                    <w:bottom w:val="none" w:sz="0" w:space="0" w:color="auto"/>
                    <w:right w:val="none" w:sz="0" w:space="0" w:color="auto"/>
                  </w:divBdr>
                </w:div>
              </w:divsChild>
            </w:div>
            <w:div w:id="1291596826">
              <w:marLeft w:val="0"/>
              <w:marRight w:val="0"/>
              <w:marTop w:val="210"/>
              <w:marBottom w:val="210"/>
              <w:divBdr>
                <w:top w:val="none" w:sz="0" w:space="0" w:color="auto"/>
                <w:left w:val="none" w:sz="0" w:space="0" w:color="auto"/>
                <w:bottom w:val="none" w:sz="0" w:space="0" w:color="auto"/>
                <w:right w:val="none" w:sz="0" w:space="0" w:color="auto"/>
              </w:divBdr>
              <w:divsChild>
                <w:div w:id="2075544173">
                  <w:marLeft w:val="480"/>
                  <w:marRight w:val="0"/>
                  <w:marTop w:val="0"/>
                  <w:marBottom w:val="0"/>
                  <w:divBdr>
                    <w:top w:val="none" w:sz="0" w:space="0" w:color="auto"/>
                    <w:left w:val="none" w:sz="0" w:space="0" w:color="auto"/>
                    <w:bottom w:val="none" w:sz="0" w:space="0" w:color="auto"/>
                    <w:right w:val="none" w:sz="0" w:space="0" w:color="auto"/>
                  </w:divBdr>
                </w:div>
              </w:divsChild>
            </w:div>
            <w:div w:id="1088505401">
              <w:marLeft w:val="0"/>
              <w:marRight w:val="0"/>
              <w:marTop w:val="210"/>
              <w:marBottom w:val="0"/>
              <w:divBdr>
                <w:top w:val="none" w:sz="0" w:space="0" w:color="auto"/>
                <w:left w:val="none" w:sz="0" w:space="0" w:color="auto"/>
                <w:bottom w:val="none" w:sz="0" w:space="0" w:color="auto"/>
                <w:right w:val="none" w:sz="0" w:space="0" w:color="auto"/>
              </w:divBdr>
              <w:divsChild>
                <w:div w:id="1486242932">
                  <w:marLeft w:val="480"/>
                  <w:marRight w:val="0"/>
                  <w:marTop w:val="0"/>
                  <w:marBottom w:val="0"/>
                  <w:divBdr>
                    <w:top w:val="none" w:sz="0" w:space="0" w:color="auto"/>
                    <w:left w:val="none" w:sz="0" w:space="0" w:color="auto"/>
                    <w:bottom w:val="none" w:sz="0" w:space="0" w:color="auto"/>
                    <w:right w:val="none" w:sz="0" w:space="0" w:color="auto"/>
                  </w:divBdr>
                  <w:divsChild>
                    <w:div w:id="846557324">
                      <w:marLeft w:val="0"/>
                      <w:marRight w:val="0"/>
                      <w:marTop w:val="0"/>
                      <w:marBottom w:val="0"/>
                      <w:divBdr>
                        <w:top w:val="none" w:sz="0" w:space="0" w:color="auto"/>
                        <w:left w:val="none" w:sz="0" w:space="0" w:color="auto"/>
                        <w:bottom w:val="none" w:sz="0" w:space="0" w:color="auto"/>
                        <w:right w:val="none" w:sz="0" w:space="0" w:color="auto"/>
                      </w:divBdr>
                      <w:divsChild>
                        <w:div w:id="1708530696">
                          <w:marLeft w:val="0"/>
                          <w:marRight w:val="0"/>
                          <w:marTop w:val="210"/>
                          <w:marBottom w:val="210"/>
                          <w:divBdr>
                            <w:top w:val="none" w:sz="0" w:space="0" w:color="auto"/>
                            <w:left w:val="none" w:sz="0" w:space="0" w:color="auto"/>
                            <w:bottom w:val="none" w:sz="0" w:space="0" w:color="auto"/>
                            <w:right w:val="none" w:sz="0" w:space="0" w:color="auto"/>
                          </w:divBdr>
                          <w:divsChild>
                            <w:div w:id="1505126860">
                              <w:marLeft w:val="480"/>
                              <w:marRight w:val="0"/>
                              <w:marTop w:val="0"/>
                              <w:marBottom w:val="0"/>
                              <w:divBdr>
                                <w:top w:val="none" w:sz="0" w:space="0" w:color="auto"/>
                                <w:left w:val="none" w:sz="0" w:space="0" w:color="auto"/>
                                <w:bottom w:val="none" w:sz="0" w:space="0" w:color="auto"/>
                                <w:right w:val="none" w:sz="0" w:space="0" w:color="auto"/>
                              </w:divBdr>
                            </w:div>
                          </w:divsChild>
                        </w:div>
                        <w:div w:id="1809855433">
                          <w:marLeft w:val="0"/>
                          <w:marRight w:val="0"/>
                          <w:marTop w:val="210"/>
                          <w:marBottom w:val="0"/>
                          <w:divBdr>
                            <w:top w:val="none" w:sz="0" w:space="0" w:color="auto"/>
                            <w:left w:val="none" w:sz="0" w:space="0" w:color="auto"/>
                            <w:bottom w:val="none" w:sz="0" w:space="0" w:color="auto"/>
                            <w:right w:val="none" w:sz="0" w:space="0" w:color="auto"/>
                          </w:divBdr>
                          <w:divsChild>
                            <w:div w:id="17077549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026110">
      <w:bodyDiv w:val="1"/>
      <w:marLeft w:val="0"/>
      <w:marRight w:val="0"/>
      <w:marTop w:val="0"/>
      <w:marBottom w:val="0"/>
      <w:divBdr>
        <w:top w:val="none" w:sz="0" w:space="0" w:color="auto"/>
        <w:left w:val="none" w:sz="0" w:space="0" w:color="auto"/>
        <w:bottom w:val="none" w:sz="0" w:space="0" w:color="auto"/>
        <w:right w:val="none" w:sz="0" w:space="0" w:color="auto"/>
      </w:divBdr>
      <w:divsChild>
        <w:div w:id="1056245916">
          <w:marLeft w:val="480"/>
          <w:marRight w:val="0"/>
          <w:marTop w:val="0"/>
          <w:marBottom w:val="0"/>
          <w:divBdr>
            <w:top w:val="none" w:sz="0" w:space="0" w:color="auto"/>
            <w:left w:val="none" w:sz="0" w:space="0" w:color="auto"/>
            <w:bottom w:val="none" w:sz="0" w:space="0" w:color="auto"/>
            <w:right w:val="none" w:sz="0" w:space="0" w:color="auto"/>
          </w:divBdr>
          <w:divsChild>
            <w:div w:id="1903978255">
              <w:marLeft w:val="0"/>
              <w:marRight w:val="0"/>
              <w:marTop w:val="0"/>
              <w:marBottom w:val="0"/>
              <w:divBdr>
                <w:top w:val="none" w:sz="0" w:space="0" w:color="auto"/>
                <w:left w:val="none" w:sz="0" w:space="0" w:color="auto"/>
                <w:bottom w:val="none" w:sz="0" w:space="0" w:color="auto"/>
                <w:right w:val="none" w:sz="0" w:space="0" w:color="auto"/>
              </w:divBdr>
              <w:divsChild>
                <w:div w:id="1445727109">
                  <w:marLeft w:val="0"/>
                  <w:marRight w:val="0"/>
                  <w:marTop w:val="210"/>
                  <w:marBottom w:val="210"/>
                  <w:divBdr>
                    <w:top w:val="none" w:sz="0" w:space="0" w:color="auto"/>
                    <w:left w:val="none" w:sz="0" w:space="0" w:color="auto"/>
                    <w:bottom w:val="none" w:sz="0" w:space="0" w:color="auto"/>
                    <w:right w:val="none" w:sz="0" w:space="0" w:color="auto"/>
                  </w:divBdr>
                  <w:divsChild>
                    <w:div w:id="1277062471">
                      <w:marLeft w:val="480"/>
                      <w:marRight w:val="0"/>
                      <w:marTop w:val="0"/>
                      <w:marBottom w:val="0"/>
                      <w:divBdr>
                        <w:top w:val="none" w:sz="0" w:space="0" w:color="auto"/>
                        <w:left w:val="none" w:sz="0" w:space="0" w:color="auto"/>
                        <w:bottom w:val="none" w:sz="0" w:space="0" w:color="auto"/>
                        <w:right w:val="none" w:sz="0" w:space="0" w:color="auto"/>
                      </w:divBdr>
                    </w:div>
                  </w:divsChild>
                </w:div>
                <w:div w:id="984243125">
                  <w:marLeft w:val="0"/>
                  <w:marRight w:val="0"/>
                  <w:marTop w:val="210"/>
                  <w:marBottom w:val="210"/>
                  <w:divBdr>
                    <w:top w:val="none" w:sz="0" w:space="0" w:color="auto"/>
                    <w:left w:val="none" w:sz="0" w:space="0" w:color="auto"/>
                    <w:bottom w:val="none" w:sz="0" w:space="0" w:color="auto"/>
                    <w:right w:val="none" w:sz="0" w:space="0" w:color="auto"/>
                  </w:divBdr>
                  <w:divsChild>
                    <w:div w:id="492988355">
                      <w:marLeft w:val="480"/>
                      <w:marRight w:val="0"/>
                      <w:marTop w:val="0"/>
                      <w:marBottom w:val="0"/>
                      <w:divBdr>
                        <w:top w:val="none" w:sz="0" w:space="0" w:color="auto"/>
                        <w:left w:val="none" w:sz="0" w:space="0" w:color="auto"/>
                        <w:bottom w:val="none" w:sz="0" w:space="0" w:color="auto"/>
                        <w:right w:val="none" w:sz="0" w:space="0" w:color="auto"/>
                      </w:divBdr>
                      <w:divsChild>
                        <w:div w:id="389547242">
                          <w:marLeft w:val="0"/>
                          <w:marRight w:val="0"/>
                          <w:marTop w:val="0"/>
                          <w:marBottom w:val="0"/>
                          <w:divBdr>
                            <w:top w:val="none" w:sz="0" w:space="0" w:color="auto"/>
                            <w:left w:val="none" w:sz="0" w:space="0" w:color="auto"/>
                            <w:bottom w:val="none" w:sz="0" w:space="0" w:color="auto"/>
                            <w:right w:val="none" w:sz="0" w:space="0" w:color="auto"/>
                          </w:divBdr>
                          <w:divsChild>
                            <w:div w:id="542599916">
                              <w:marLeft w:val="0"/>
                              <w:marRight w:val="0"/>
                              <w:marTop w:val="0"/>
                              <w:marBottom w:val="0"/>
                              <w:divBdr>
                                <w:top w:val="none" w:sz="0" w:space="0" w:color="auto"/>
                                <w:left w:val="none" w:sz="0" w:space="0" w:color="auto"/>
                                <w:bottom w:val="none" w:sz="0" w:space="0" w:color="auto"/>
                                <w:right w:val="none" w:sz="0" w:space="0" w:color="auto"/>
                              </w:divBdr>
                              <w:divsChild>
                                <w:div w:id="214126396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3390">
                  <w:marLeft w:val="0"/>
                  <w:marRight w:val="0"/>
                  <w:marTop w:val="210"/>
                  <w:marBottom w:val="210"/>
                  <w:divBdr>
                    <w:top w:val="none" w:sz="0" w:space="0" w:color="auto"/>
                    <w:left w:val="none" w:sz="0" w:space="0" w:color="auto"/>
                    <w:bottom w:val="none" w:sz="0" w:space="0" w:color="auto"/>
                    <w:right w:val="none" w:sz="0" w:space="0" w:color="auto"/>
                  </w:divBdr>
                  <w:divsChild>
                    <w:div w:id="1485854743">
                      <w:marLeft w:val="480"/>
                      <w:marRight w:val="0"/>
                      <w:marTop w:val="0"/>
                      <w:marBottom w:val="0"/>
                      <w:divBdr>
                        <w:top w:val="none" w:sz="0" w:space="0" w:color="auto"/>
                        <w:left w:val="none" w:sz="0" w:space="0" w:color="auto"/>
                        <w:bottom w:val="none" w:sz="0" w:space="0" w:color="auto"/>
                        <w:right w:val="none" w:sz="0" w:space="0" w:color="auto"/>
                      </w:divBdr>
                    </w:div>
                  </w:divsChild>
                </w:div>
                <w:div w:id="1076854389">
                  <w:marLeft w:val="0"/>
                  <w:marRight w:val="0"/>
                  <w:marTop w:val="210"/>
                  <w:marBottom w:val="0"/>
                  <w:divBdr>
                    <w:top w:val="none" w:sz="0" w:space="0" w:color="auto"/>
                    <w:left w:val="none" w:sz="0" w:space="0" w:color="auto"/>
                    <w:bottom w:val="none" w:sz="0" w:space="0" w:color="auto"/>
                    <w:right w:val="none" w:sz="0" w:space="0" w:color="auto"/>
                  </w:divBdr>
                  <w:divsChild>
                    <w:div w:id="228752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83361">
      <w:bodyDiv w:val="1"/>
      <w:marLeft w:val="0"/>
      <w:marRight w:val="0"/>
      <w:marTop w:val="0"/>
      <w:marBottom w:val="0"/>
      <w:divBdr>
        <w:top w:val="none" w:sz="0" w:space="0" w:color="auto"/>
        <w:left w:val="none" w:sz="0" w:space="0" w:color="auto"/>
        <w:bottom w:val="none" w:sz="0" w:space="0" w:color="auto"/>
        <w:right w:val="none" w:sz="0" w:space="0" w:color="auto"/>
      </w:divBdr>
      <w:divsChild>
        <w:div w:id="999694170">
          <w:marLeft w:val="480"/>
          <w:marRight w:val="0"/>
          <w:marTop w:val="0"/>
          <w:marBottom w:val="0"/>
          <w:divBdr>
            <w:top w:val="none" w:sz="0" w:space="0" w:color="auto"/>
            <w:left w:val="none" w:sz="0" w:space="0" w:color="auto"/>
            <w:bottom w:val="none" w:sz="0" w:space="0" w:color="auto"/>
            <w:right w:val="none" w:sz="0" w:space="0" w:color="auto"/>
          </w:divBdr>
        </w:div>
      </w:divsChild>
    </w:div>
    <w:div w:id="1668093461">
      <w:bodyDiv w:val="1"/>
      <w:marLeft w:val="0"/>
      <w:marRight w:val="0"/>
      <w:marTop w:val="0"/>
      <w:marBottom w:val="0"/>
      <w:divBdr>
        <w:top w:val="none" w:sz="0" w:space="0" w:color="auto"/>
        <w:left w:val="none" w:sz="0" w:space="0" w:color="auto"/>
        <w:bottom w:val="none" w:sz="0" w:space="0" w:color="auto"/>
        <w:right w:val="none" w:sz="0" w:space="0" w:color="auto"/>
      </w:divBdr>
      <w:divsChild>
        <w:div w:id="840703686">
          <w:marLeft w:val="0"/>
          <w:marRight w:val="0"/>
          <w:marTop w:val="210"/>
          <w:marBottom w:val="210"/>
          <w:divBdr>
            <w:top w:val="none" w:sz="0" w:space="0" w:color="auto"/>
            <w:left w:val="none" w:sz="0" w:space="0" w:color="auto"/>
            <w:bottom w:val="none" w:sz="0" w:space="0" w:color="auto"/>
            <w:right w:val="none" w:sz="0" w:space="0" w:color="auto"/>
          </w:divBdr>
          <w:divsChild>
            <w:div w:id="480082844">
              <w:marLeft w:val="480"/>
              <w:marRight w:val="0"/>
              <w:marTop w:val="0"/>
              <w:marBottom w:val="0"/>
              <w:divBdr>
                <w:top w:val="none" w:sz="0" w:space="0" w:color="auto"/>
                <w:left w:val="none" w:sz="0" w:space="0" w:color="auto"/>
                <w:bottom w:val="none" w:sz="0" w:space="0" w:color="auto"/>
                <w:right w:val="none" w:sz="0" w:space="0" w:color="auto"/>
              </w:divBdr>
            </w:div>
          </w:divsChild>
        </w:div>
        <w:div w:id="1063482056">
          <w:marLeft w:val="0"/>
          <w:marRight w:val="0"/>
          <w:marTop w:val="210"/>
          <w:marBottom w:val="210"/>
          <w:divBdr>
            <w:top w:val="none" w:sz="0" w:space="0" w:color="auto"/>
            <w:left w:val="none" w:sz="0" w:space="0" w:color="auto"/>
            <w:bottom w:val="none" w:sz="0" w:space="0" w:color="auto"/>
            <w:right w:val="none" w:sz="0" w:space="0" w:color="auto"/>
          </w:divBdr>
          <w:divsChild>
            <w:div w:id="820194225">
              <w:marLeft w:val="480"/>
              <w:marRight w:val="0"/>
              <w:marTop w:val="0"/>
              <w:marBottom w:val="0"/>
              <w:divBdr>
                <w:top w:val="none" w:sz="0" w:space="0" w:color="auto"/>
                <w:left w:val="none" w:sz="0" w:space="0" w:color="auto"/>
                <w:bottom w:val="none" w:sz="0" w:space="0" w:color="auto"/>
                <w:right w:val="none" w:sz="0" w:space="0" w:color="auto"/>
              </w:divBdr>
            </w:div>
          </w:divsChild>
        </w:div>
        <w:div w:id="284779781">
          <w:marLeft w:val="0"/>
          <w:marRight w:val="0"/>
          <w:marTop w:val="210"/>
          <w:marBottom w:val="210"/>
          <w:divBdr>
            <w:top w:val="none" w:sz="0" w:space="0" w:color="auto"/>
            <w:left w:val="none" w:sz="0" w:space="0" w:color="auto"/>
            <w:bottom w:val="none" w:sz="0" w:space="0" w:color="auto"/>
            <w:right w:val="none" w:sz="0" w:space="0" w:color="auto"/>
          </w:divBdr>
          <w:divsChild>
            <w:div w:id="1776361434">
              <w:marLeft w:val="480"/>
              <w:marRight w:val="0"/>
              <w:marTop w:val="0"/>
              <w:marBottom w:val="0"/>
              <w:divBdr>
                <w:top w:val="none" w:sz="0" w:space="0" w:color="auto"/>
                <w:left w:val="none" w:sz="0" w:space="0" w:color="auto"/>
                <w:bottom w:val="none" w:sz="0" w:space="0" w:color="auto"/>
                <w:right w:val="none" w:sz="0" w:space="0" w:color="auto"/>
              </w:divBdr>
              <w:divsChild>
                <w:div w:id="897202830">
                  <w:marLeft w:val="0"/>
                  <w:marRight w:val="0"/>
                  <w:marTop w:val="0"/>
                  <w:marBottom w:val="0"/>
                  <w:divBdr>
                    <w:top w:val="none" w:sz="0" w:space="0" w:color="auto"/>
                    <w:left w:val="none" w:sz="0" w:space="0" w:color="auto"/>
                    <w:bottom w:val="none" w:sz="0" w:space="0" w:color="auto"/>
                    <w:right w:val="none" w:sz="0" w:space="0" w:color="auto"/>
                  </w:divBdr>
                  <w:divsChild>
                    <w:div w:id="859708186">
                      <w:marLeft w:val="0"/>
                      <w:marRight w:val="0"/>
                      <w:marTop w:val="0"/>
                      <w:marBottom w:val="0"/>
                      <w:divBdr>
                        <w:top w:val="none" w:sz="0" w:space="0" w:color="auto"/>
                        <w:left w:val="none" w:sz="0" w:space="0" w:color="auto"/>
                        <w:bottom w:val="none" w:sz="0" w:space="0" w:color="auto"/>
                        <w:right w:val="none" w:sz="0" w:space="0" w:color="auto"/>
                      </w:divBdr>
                      <w:divsChild>
                        <w:div w:id="206039559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65">
          <w:marLeft w:val="0"/>
          <w:marRight w:val="0"/>
          <w:marTop w:val="210"/>
          <w:marBottom w:val="210"/>
          <w:divBdr>
            <w:top w:val="none" w:sz="0" w:space="0" w:color="auto"/>
            <w:left w:val="none" w:sz="0" w:space="0" w:color="auto"/>
            <w:bottom w:val="none" w:sz="0" w:space="0" w:color="auto"/>
            <w:right w:val="none" w:sz="0" w:space="0" w:color="auto"/>
          </w:divBdr>
          <w:divsChild>
            <w:div w:id="505679106">
              <w:marLeft w:val="480"/>
              <w:marRight w:val="0"/>
              <w:marTop w:val="0"/>
              <w:marBottom w:val="0"/>
              <w:divBdr>
                <w:top w:val="none" w:sz="0" w:space="0" w:color="auto"/>
                <w:left w:val="none" w:sz="0" w:space="0" w:color="auto"/>
                <w:bottom w:val="none" w:sz="0" w:space="0" w:color="auto"/>
                <w:right w:val="none" w:sz="0" w:space="0" w:color="auto"/>
              </w:divBdr>
            </w:div>
          </w:divsChild>
        </w:div>
        <w:div w:id="1089620863">
          <w:marLeft w:val="0"/>
          <w:marRight w:val="0"/>
          <w:marTop w:val="210"/>
          <w:marBottom w:val="0"/>
          <w:divBdr>
            <w:top w:val="none" w:sz="0" w:space="0" w:color="auto"/>
            <w:left w:val="none" w:sz="0" w:space="0" w:color="auto"/>
            <w:bottom w:val="none" w:sz="0" w:space="0" w:color="auto"/>
            <w:right w:val="none" w:sz="0" w:space="0" w:color="auto"/>
          </w:divBdr>
          <w:divsChild>
            <w:div w:id="97317011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91486303">
      <w:bodyDiv w:val="1"/>
      <w:marLeft w:val="0"/>
      <w:marRight w:val="0"/>
      <w:marTop w:val="0"/>
      <w:marBottom w:val="0"/>
      <w:divBdr>
        <w:top w:val="none" w:sz="0" w:space="0" w:color="auto"/>
        <w:left w:val="none" w:sz="0" w:space="0" w:color="auto"/>
        <w:bottom w:val="none" w:sz="0" w:space="0" w:color="auto"/>
        <w:right w:val="none" w:sz="0" w:space="0" w:color="auto"/>
      </w:divBdr>
      <w:divsChild>
        <w:div w:id="1285887354">
          <w:marLeft w:val="0"/>
          <w:marRight w:val="0"/>
          <w:marTop w:val="0"/>
          <w:marBottom w:val="0"/>
          <w:divBdr>
            <w:top w:val="none" w:sz="0" w:space="0" w:color="auto"/>
            <w:left w:val="none" w:sz="0" w:space="0" w:color="auto"/>
            <w:bottom w:val="none" w:sz="0" w:space="0" w:color="auto"/>
            <w:right w:val="none" w:sz="0" w:space="0" w:color="auto"/>
          </w:divBdr>
          <w:divsChild>
            <w:div w:id="99210330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95761632">
      <w:bodyDiv w:val="1"/>
      <w:marLeft w:val="0"/>
      <w:marRight w:val="0"/>
      <w:marTop w:val="0"/>
      <w:marBottom w:val="0"/>
      <w:divBdr>
        <w:top w:val="none" w:sz="0" w:space="0" w:color="auto"/>
        <w:left w:val="none" w:sz="0" w:space="0" w:color="auto"/>
        <w:bottom w:val="none" w:sz="0" w:space="0" w:color="auto"/>
        <w:right w:val="none" w:sz="0" w:space="0" w:color="auto"/>
      </w:divBdr>
      <w:divsChild>
        <w:div w:id="754713210">
          <w:marLeft w:val="480"/>
          <w:marRight w:val="0"/>
          <w:marTop w:val="0"/>
          <w:marBottom w:val="0"/>
          <w:divBdr>
            <w:top w:val="none" w:sz="0" w:space="0" w:color="auto"/>
            <w:left w:val="none" w:sz="0" w:space="0" w:color="auto"/>
            <w:bottom w:val="none" w:sz="0" w:space="0" w:color="auto"/>
            <w:right w:val="none" w:sz="0" w:space="0" w:color="auto"/>
          </w:divBdr>
        </w:div>
        <w:div w:id="241376784">
          <w:marLeft w:val="480"/>
          <w:marRight w:val="0"/>
          <w:marTop w:val="0"/>
          <w:marBottom w:val="0"/>
          <w:divBdr>
            <w:top w:val="none" w:sz="0" w:space="0" w:color="auto"/>
            <w:left w:val="none" w:sz="0" w:space="0" w:color="auto"/>
            <w:bottom w:val="none" w:sz="0" w:space="0" w:color="auto"/>
            <w:right w:val="none" w:sz="0" w:space="0" w:color="auto"/>
          </w:divBdr>
        </w:div>
        <w:div w:id="1802334519">
          <w:marLeft w:val="480"/>
          <w:marRight w:val="0"/>
          <w:marTop w:val="0"/>
          <w:marBottom w:val="0"/>
          <w:divBdr>
            <w:top w:val="none" w:sz="0" w:space="0" w:color="auto"/>
            <w:left w:val="none" w:sz="0" w:space="0" w:color="auto"/>
            <w:bottom w:val="none" w:sz="0" w:space="0" w:color="auto"/>
            <w:right w:val="none" w:sz="0" w:space="0" w:color="auto"/>
          </w:divBdr>
        </w:div>
        <w:div w:id="1801921468">
          <w:marLeft w:val="480"/>
          <w:marRight w:val="0"/>
          <w:marTop w:val="0"/>
          <w:marBottom w:val="0"/>
          <w:divBdr>
            <w:top w:val="none" w:sz="0" w:space="0" w:color="auto"/>
            <w:left w:val="none" w:sz="0" w:space="0" w:color="auto"/>
            <w:bottom w:val="none" w:sz="0" w:space="0" w:color="auto"/>
            <w:right w:val="none" w:sz="0" w:space="0" w:color="auto"/>
          </w:divBdr>
        </w:div>
        <w:div w:id="132019163">
          <w:marLeft w:val="480"/>
          <w:marRight w:val="0"/>
          <w:marTop w:val="0"/>
          <w:marBottom w:val="0"/>
          <w:divBdr>
            <w:top w:val="none" w:sz="0" w:space="0" w:color="auto"/>
            <w:left w:val="none" w:sz="0" w:space="0" w:color="auto"/>
            <w:bottom w:val="none" w:sz="0" w:space="0" w:color="auto"/>
            <w:right w:val="none" w:sz="0" w:space="0" w:color="auto"/>
          </w:divBdr>
        </w:div>
        <w:div w:id="1155610083">
          <w:marLeft w:val="480"/>
          <w:marRight w:val="0"/>
          <w:marTop w:val="0"/>
          <w:marBottom w:val="0"/>
          <w:divBdr>
            <w:top w:val="none" w:sz="0" w:space="0" w:color="auto"/>
            <w:left w:val="none" w:sz="0" w:space="0" w:color="auto"/>
            <w:bottom w:val="none" w:sz="0" w:space="0" w:color="auto"/>
            <w:right w:val="none" w:sz="0" w:space="0" w:color="auto"/>
          </w:divBdr>
        </w:div>
      </w:divsChild>
    </w:div>
    <w:div w:id="1697539599">
      <w:bodyDiv w:val="1"/>
      <w:marLeft w:val="0"/>
      <w:marRight w:val="0"/>
      <w:marTop w:val="0"/>
      <w:marBottom w:val="0"/>
      <w:divBdr>
        <w:top w:val="none" w:sz="0" w:space="0" w:color="auto"/>
        <w:left w:val="none" w:sz="0" w:space="0" w:color="auto"/>
        <w:bottom w:val="none" w:sz="0" w:space="0" w:color="auto"/>
        <w:right w:val="none" w:sz="0" w:space="0" w:color="auto"/>
      </w:divBdr>
      <w:divsChild>
        <w:div w:id="1073157813">
          <w:marLeft w:val="0"/>
          <w:marRight w:val="0"/>
          <w:marTop w:val="0"/>
          <w:marBottom w:val="0"/>
          <w:divBdr>
            <w:top w:val="none" w:sz="0" w:space="0" w:color="auto"/>
            <w:left w:val="none" w:sz="0" w:space="0" w:color="auto"/>
            <w:bottom w:val="none" w:sz="0" w:space="0" w:color="auto"/>
            <w:right w:val="none" w:sz="0" w:space="0" w:color="auto"/>
          </w:divBdr>
        </w:div>
        <w:div w:id="697436180">
          <w:marLeft w:val="0"/>
          <w:marRight w:val="0"/>
          <w:marTop w:val="390"/>
          <w:marBottom w:val="0"/>
          <w:divBdr>
            <w:top w:val="none" w:sz="0" w:space="0" w:color="auto"/>
            <w:left w:val="none" w:sz="0" w:space="0" w:color="auto"/>
            <w:bottom w:val="none" w:sz="0" w:space="0" w:color="auto"/>
            <w:right w:val="none" w:sz="0" w:space="0" w:color="auto"/>
          </w:divBdr>
        </w:div>
      </w:divsChild>
    </w:div>
    <w:div w:id="1732146920">
      <w:bodyDiv w:val="1"/>
      <w:marLeft w:val="0"/>
      <w:marRight w:val="0"/>
      <w:marTop w:val="0"/>
      <w:marBottom w:val="0"/>
      <w:divBdr>
        <w:top w:val="none" w:sz="0" w:space="0" w:color="auto"/>
        <w:left w:val="none" w:sz="0" w:space="0" w:color="auto"/>
        <w:bottom w:val="none" w:sz="0" w:space="0" w:color="auto"/>
        <w:right w:val="none" w:sz="0" w:space="0" w:color="auto"/>
      </w:divBdr>
      <w:divsChild>
        <w:div w:id="801774925">
          <w:marLeft w:val="0"/>
          <w:marRight w:val="0"/>
          <w:marTop w:val="210"/>
          <w:marBottom w:val="210"/>
          <w:divBdr>
            <w:top w:val="none" w:sz="0" w:space="0" w:color="auto"/>
            <w:left w:val="none" w:sz="0" w:space="0" w:color="auto"/>
            <w:bottom w:val="none" w:sz="0" w:space="0" w:color="auto"/>
            <w:right w:val="none" w:sz="0" w:space="0" w:color="auto"/>
          </w:divBdr>
          <w:divsChild>
            <w:div w:id="997151044">
              <w:marLeft w:val="480"/>
              <w:marRight w:val="0"/>
              <w:marTop w:val="0"/>
              <w:marBottom w:val="0"/>
              <w:divBdr>
                <w:top w:val="none" w:sz="0" w:space="0" w:color="auto"/>
                <w:left w:val="none" w:sz="0" w:space="0" w:color="auto"/>
                <w:bottom w:val="none" w:sz="0" w:space="0" w:color="auto"/>
                <w:right w:val="none" w:sz="0" w:space="0" w:color="auto"/>
              </w:divBdr>
            </w:div>
          </w:divsChild>
        </w:div>
        <w:div w:id="1648705515">
          <w:marLeft w:val="0"/>
          <w:marRight w:val="0"/>
          <w:marTop w:val="210"/>
          <w:marBottom w:val="210"/>
          <w:divBdr>
            <w:top w:val="none" w:sz="0" w:space="0" w:color="auto"/>
            <w:left w:val="none" w:sz="0" w:space="0" w:color="auto"/>
            <w:bottom w:val="none" w:sz="0" w:space="0" w:color="auto"/>
            <w:right w:val="none" w:sz="0" w:space="0" w:color="auto"/>
          </w:divBdr>
          <w:divsChild>
            <w:div w:id="819662314">
              <w:marLeft w:val="480"/>
              <w:marRight w:val="0"/>
              <w:marTop w:val="0"/>
              <w:marBottom w:val="0"/>
              <w:divBdr>
                <w:top w:val="none" w:sz="0" w:space="0" w:color="auto"/>
                <w:left w:val="none" w:sz="0" w:space="0" w:color="auto"/>
                <w:bottom w:val="none" w:sz="0" w:space="0" w:color="auto"/>
                <w:right w:val="none" w:sz="0" w:space="0" w:color="auto"/>
              </w:divBdr>
              <w:divsChild>
                <w:div w:id="866405926">
                  <w:marLeft w:val="0"/>
                  <w:marRight w:val="0"/>
                  <w:marTop w:val="0"/>
                  <w:marBottom w:val="0"/>
                  <w:divBdr>
                    <w:top w:val="none" w:sz="0" w:space="0" w:color="auto"/>
                    <w:left w:val="none" w:sz="0" w:space="0" w:color="auto"/>
                    <w:bottom w:val="none" w:sz="0" w:space="0" w:color="auto"/>
                    <w:right w:val="none" w:sz="0" w:space="0" w:color="auto"/>
                  </w:divBdr>
                  <w:divsChild>
                    <w:div w:id="1682000732">
                      <w:marLeft w:val="0"/>
                      <w:marRight w:val="0"/>
                      <w:marTop w:val="0"/>
                      <w:marBottom w:val="0"/>
                      <w:divBdr>
                        <w:top w:val="none" w:sz="0" w:space="0" w:color="auto"/>
                        <w:left w:val="none" w:sz="0" w:space="0" w:color="auto"/>
                        <w:bottom w:val="none" w:sz="0" w:space="0" w:color="auto"/>
                        <w:right w:val="none" w:sz="0" w:space="0" w:color="auto"/>
                      </w:divBdr>
                      <w:divsChild>
                        <w:div w:id="37862855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56544">
          <w:marLeft w:val="0"/>
          <w:marRight w:val="0"/>
          <w:marTop w:val="210"/>
          <w:marBottom w:val="210"/>
          <w:divBdr>
            <w:top w:val="none" w:sz="0" w:space="0" w:color="auto"/>
            <w:left w:val="none" w:sz="0" w:space="0" w:color="auto"/>
            <w:bottom w:val="none" w:sz="0" w:space="0" w:color="auto"/>
            <w:right w:val="none" w:sz="0" w:space="0" w:color="auto"/>
          </w:divBdr>
          <w:divsChild>
            <w:div w:id="827331845">
              <w:marLeft w:val="480"/>
              <w:marRight w:val="0"/>
              <w:marTop w:val="0"/>
              <w:marBottom w:val="0"/>
              <w:divBdr>
                <w:top w:val="none" w:sz="0" w:space="0" w:color="auto"/>
                <w:left w:val="none" w:sz="0" w:space="0" w:color="auto"/>
                <w:bottom w:val="none" w:sz="0" w:space="0" w:color="auto"/>
                <w:right w:val="none" w:sz="0" w:space="0" w:color="auto"/>
              </w:divBdr>
            </w:div>
          </w:divsChild>
        </w:div>
        <w:div w:id="734166459">
          <w:marLeft w:val="0"/>
          <w:marRight w:val="0"/>
          <w:marTop w:val="210"/>
          <w:marBottom w:val="210"/>
          <w:divBdr>
            <w:top w:val="none" w:sz="0" w:space="0" w:color="auto"/>
            <w:left w:val="none" w:sz="0" w:space="0" w:color="auto"/>
            <w:bottom w:val="none" w:sz="0" w:space="0" w:color="auto"/>
            <w:right w:val="none" w:sz="0" w:space="0" w:color="auto"/>
          </w:divBdr>
          <w:divsChild>
            <w:div w:id="1449079332">
              <w:marLeft w:val="480"/>
              <w:marRight w:val="0"/>
              <w:marTop w:val="0"/>
              <w:marBottom w:val="0"/>
              <w:divBdr>
                <w:top w:val="none" w:sz="0" w:space="0" w:color="auto"/>
                <w:left w:val="none" w:sz="0" w:space="0" w:color="auto"/>
                <w:bottom w:val="none" w:sz="0" w:space="0" w:color="auto"/>
                <w:right w:val="none" w:sz="0" w:space="0" w:color="auto"/>
              </w:divBdr>
            </w:div>
          </w:divsChild>
        </w:div>
        <w:div w:id="1040663166">
          <w:marLeft w:val="0"/>
          <w:marRight w:val="0"/>
          <w:marTop w:val="210"/>
          <w:marBottom w:val="210"/>
          <w:divBdr>
            <w:top w:val="none" w:sz="0" w:space="0" w:color="auto"/>
            <w:left w:val="none" w:sz="0" w:space="0" w:color="auto"/>
            <w:bottom w:val="none" w:sz="0" w:space="0" w:color="auto"/>
            <w:right w:val="none" w:sz="0" w:space="0" w:color="auto"/>
          </w:divBdr>
          <w:divsChild>
            <w:div w:id="752513901">
              <w:marLeft w:val="480"/>
              <w:marRight w:val="0"/>
              <w:marTop w:val="0"/>
              <w:marBottom w:val="0"/>
              <w:divBdr>
                <w:top w:val="none" w:sz="0" w:space="0" w:color="auto"/>
                <w:left w:val="none" w:sz="0" w:space="0" w:color="auto"/>
                <w:bottom w:val="none" w:sz="0" w:space="0" w:color="auto"/>
                <w:right w:val="none" w:sz="0" w:space="0" w:color="auto"/>
              </w:divBdr>
            </w:div>
          </w:divsChild>
        </w:div>
        <w:div w:id="77605605">
          <w:marLeft w:val="0"/>
          <w:marRight w:val="0"/>
          <w:marTop w:val="210"/>
          <w:marBottom w:val="210"/>
          <w:divBdr>
            <w:top w:val="none" w:sz="0" w:space="0" w:color="auto"/>
            <w:left w:val="none" w:sz="0" w:space="0" w:color="auto"/>
            <w:bottom w:val="none" w:sz="0" w:space="0" w:color="auto"/>
            <w:right w:val="none" w:sz="0" w:space="0" w:color="auto"/>
          </w:divBdr>
          <w:divsChild>
            <w:div w:id="5594152">
              <w:marLeft w:val="480"/>
              <w:marRight w:val="0"/>
              <w:marTop w:val="0"/>
              <w:marBottom w:val="0"/>
              <w:divBdr>
                <w:top w:val="none" w:sz="0" w:space="0" w:color="auto"/>
                <w:left w:val="none" w:sz="0" w:space="0" w:color="auto"/>
                <w:bottom w:val="none" w:sz="0" w:space="0" w:color="auto"/>
                <w:right w:val="none" w:sz="0" w:space="0" w:color="auto"/>
              </w:divBdr>
            </w:div>
          </w:divsChild>
        </w:div>
        <w:div w:id="686978392">
          <w:marLeft w:val="0"/>
          <w:marRight w:val="0"/>
          <w:marTop w:val="210"/>
          <w:marBottom w:val="0"/>
          <w:divBdr>
            <w:top w:val="none" w:sz="0" w:space="0" w:color="auto"/>
            <w:left w:val="none" w:sz="0" w:space="0" w:color="auto"/>
            <w:bottom w:val="none" w:sz="0" w:space="0" w:color="auto"/>
            <w:right w:val="none" w:sz="0" w:space="0" w:color="auto"/>
          </w:divBdr>
          <w:divsChild>
            <w:div w:id="38706958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57704827">
      <w:bodyDiv w:val="1"/>
      <w:marLeft w:val="0"/>
      <w:marRight w:val="0"/>
      <w:marTop w:val="0"/>
      <w:marBottom w:val="0"/>
      <w:divBdr>
        <w:top w:val="none" w:sz="0" w:space="0" w:color="auto"/>
        <w:left w:val="none" w:sz="0" w:space="0" w:color="auto"/>
        <w:bottom w:val="none" w:sz="0" w:space="0" w:color="auto"/>
        <w:right w:val="none" w:sz="0" w:space="0" w:color="auto"/>
      </w:divBdr>
      <w:divsChild>
        <w:div w:id="605775535">
          <w:marLeft w:val="0"/>
          <w:marRight w:val="0"/>
          <w:marTop w:val="210"/>
          <w:marBottom w:val="210"/>
          <w:divBdr>
            <w:top w:val="none" w:sz="0" w:space="0" w:color="auto"/>
            <w:left w:val="none" w:sz="0" w:space="0" w:color="auto"/>
            <w:bottom w:val="none" w:sz="0" w:space="0" w:color="auto"/>
            <w:right w:val="none" w:sz="0" w:space="0" w:color="auto"/>
          </w:divBdr>
          <w:divsChild>
            <w:div w:id="284241667">
              <w:marLeft w:val="480"/>
              <w:marRight w:val="0"/>
              <w:marTop w:val="0"/>
              <w:marBottom w:val="0"/>
              <w:divBdr>
                <w:top w:val="none" w:sz="0" w:space="0" w:color="auto"/>
                <w:left w:val="none" w:sz="0" w:space="0" w:color="auto"/>
                <w:bottom w:val="none" w:sz="0" w:space="0" w:color="auto"/>
                <w:right w:val="none" w:sz="0" w:space="0" w:color="auto"/>
              </w:divBdr>
            </w:div>
          </w:divsChild>
        </w:div>
        <w:div w:id="496118943">
          <w:marLeft w:val="0"/>
          <w:marRight w:val="0"/>
          <w:marTop w:val="210"/>
          <w:marBottom w:val="0"/>
          <w:divBdr>
            <w:top w:val="none" w:sz="0" w:space="0" w:color="auto"/>
            <w:left w:val="none" w:sz="0" w:space="0" w:color="auto"/>
            <w:bottom w:val="none" w:sz="0" w:space="0" w:color="auto"/>
            <w:right w:val="none" w:sz="0" w:space="0" w:color="auto"/>
          </w:divBdr>
          <w:divsChild>
            <w:div w:id="172583610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76898176">
      <w:bodyDiv w:val="1"/>
      <w:marLeft w:val="0"/>
      <w:marRight w:val="0"/>
      <w:marTop w:val="0"/>
      <w:marBottom w:val="0"/>
      <w:divBdr>
        <w:top w:val="none" w:sz="0" w:space="0" w:color="auto"/>
        <w:left w:val="none" w:sz="0" w:space="0" w:color="auto"/>
        <w:bottom w:val="none" w:sz="0" w:space="0" w:color="auto"/>
        <w:right w:val="none" w:sz="0" w:space="0" w:color="auto"/>
      </w:divBdr>
      <w:divsChild>
        <w:div w:id="1745252820">
          <w:marLeft w:val="480"/>
          <w:marRight w:val="0"/>
          <w:marTop w:val="0"/>
          <w:marBottom w:val="0"/>
          <w:divBdr>
            <w:top w:val="none" w:sz="0" w:space="0" w:color="auto"/>
            <w:left w:val="none" w:sz="0" w:space="0" w:color="auto"/>
            <w:bottom w:val="none" w:sz="0" w:space="0" w:color="auto"/>
            <w:right w:val="none" w:sz="0" w:space="0" w:color="auto"/>
          </w:divBdr>
        </w:div>
      </w:divsChild>
    </w:div>
    <w:div w:id="1777630649">
      <w:bodyDiv w:val="1"/>
      <w:marLeft w:val="0"/>
      <w:marRight w:val="0"/>
      <w:marTop w:val="0"/>
      <w:marBottom w:val="0"/>
      <w:divBdr>
        <w:top w:val="none" w:sz="0" w:space="0" w:color="auto"/>
        <w:left w:val="none" w:sz="0" w:space="0" w:color="auto"/>
        <w:bottom w:val="none" w:sz="0" w:space="0" w:color="auto"/>
        <w:right w:val="none" w:sz="0" w:space="0" w:color="auto"/>
      </w:divBdr>
      <w:divsChild>
        <w:div w:id="306202517">
          <w:marLeft w:val="0"/>
          <w:marRight w:val="0"/>
          <w:marTop w:val="0"/>
          <w:marBottom w:val="0"/>
          <w:divBdr>
            <w:top w:val="none" w:sz="0" w:space="0" w:color="auto"/>
            <w:left w:val="none" w:sz="0" w:space="0" w:color="auto"/>
            <w:bottom w:val="none" w:sz="0" w:space="0" w:color="auto"/>
            <w:right w:val="none" w:sz="0" w:space="0" w:color="auto"/>
          </w:divBdr>
        </w:div>
        <w:div w:id="1075859147">
          <w:marLeft w:val="0"/>
          <w:marRight w:val="0"/>
          <w:marTop w:val="390"/>
          <w:marBottom w:val="0"/>
          <w:divBdr>
            <w:top w:val="none" w:sz="0" w:space="0" w:color="auto"/>
            <w:left w:val="none" w:sz="0" w:space="0" w:color="auto"/>
            <w:bottom w:val="none" w:sz="0" w:space="0" w:color="auto"/>
            <w:right w:val="none" w:sz="0" w:space="0" w:color="auto"/>
          </w:divBdr>
        </w:div>
      </w:divsChild>
    </w:div>
    <w:div w:id="1786193971">
      <w:bodyDiv w:val="1"/>
      <w:marLeft w:val="0"/>
      <w:marRight w:val="0"/>
      <w:marTop w:val="0"/>
      <w:marBottom w:val="0"/>
      <w:divBdr>
        <w:top w:val="none" w:sz="0" w:space="0" w:color="auto"/>
        <w:left w:val="none" w:sz="0" w:space="0" w:color="auto"/>
        <w:bottom w:val="none" w:sz="0" w:space="0" w:color="auto"/>
        <w:right w:val="none" w:sz="0" w:space="0" w:color="auto"/>
      </w:divBdr>
      <w:divsChild>
        <w:div w:id="1266646224">
          <w:marLeft w:val="480"/>
          <w:marRight w:val="0"/>
          <w:marTop w:val="0"/>
          <w:marBottom w:val="0"/>
          <w:divBdr>
            <w:top w:val="none" w:sz="0" w:space="0" w:color="auto"/>
            <w:left w:val="none" w:sz="0" w:space="0" w:color="auto"/>
            <w:bottom w:val="none" w:sz="0" w:space="0" w:color="auto"/>
            <w:right w:val="none" w:sz="0" w:space="0" w:color="auto"/>
          </w:divBdr>
        </w:div>
      </w:divsChild>
    </w:div>
    <w:div w:id="1796287540">
      <w:bodyDiv w:val="1"/>
      <w:marLeft w:val="0"/>
      <w:marRight w:val="0"/>
      <w:marTop w:val="0"/>
      <w:marBottom w:val="0"/>
      <w:divBdr>
        <w:top w:val="none" w:sz="0" w:space="0" w:color="auto"/>
        <w:left w:val="none" w:sz="0" w:space="0" w:color="auto"/>
        <w:bottom w:val="none" w:sz="0" w:space="0" w:color="auto"/>
        <w:right w:val="none" w:sz="0" w:space="0" w:color="auto"/>
      </w:divBdr>
      <w:divsChild>
        <w:div w:id="326716197">
          <w:marLeft w:val="480"/>
          <w:marRight w:val="0"/>
          <w:marTop w:val="0"/>
          <w:marBottom w:val="0"/>
          <w:divBdr>
            <w:top w:val="none" w:sz="0" w:space="0" w:color="auto"/>
            <w:left w:val="none" w:sz="0" w:space="0" w:color="auto"/>
            <w:bottom w:val="none" w:sz="0" w:space="0" w:color="auto"/>
            <w:right w:val="none" w:sz="0" w:space="0" w:color="auto"/>
          </w:divBdr>
        </w:div>
      </w:divsChild>
    </w:div>
    <w:div w:id="1805271817">
      <w:bodyDiv w:val="1"/>
      <w:marLeft w:val="0"/>
      <w:marRight w:val="0"/>
      <w:marTop w:val="0"/>
      <w:marBottom w:val="0"/>
      <w:divBdr>
        <w:top w:val="none" w:sz="0" w:space="0" w:color="auto"/>
        <w:left w:val="none" w:sz="0" w:space="0" w:color="auto"/>
        <w:bottom w:val="none" w:sz="0" w:space="0" w:color="auto"/>
        <w:right w:val="none" w:sz="0" w:space="0" w:color="auto"/>
      </w:divBdr>
    </w:div>
    <w:div w:id="1808664393">
      <w:bodyDiv w:val="1"/>
      <w:marLeft w:val="0"/>
      <w:marRight w:val="0"/>
      <w:marTop w:val="0"/>
      <w:marBottom w:val="0"/>
      <w:divBdr>
        <w:top w:val="none" w:sz="0" w:space="0" w:color="auto"/>
        <w:left w:val="none" w:sz="0" w:space="0" w:color="auto"/>
        <w:bottom w:val="none" w:sz="0" w:space="0" w:color="auto"/>
        <w:right w:val="none" w:sz="0" w:space="0" w:color="auto"/>
      </w:divBdr>
      <w:divsChild>
        <w:div w:id="1628001970">
          <w:marLeft w:val="0"/>
          <w:marRight w:val="0"/>
          <w:marTop w:val="0"/>
          <w:marBottom w:val="0"/>
          <w:divBdr>
            <w:top w:val="none" w:sz="0" w:space="0" w:color="auto"/>
            <w:left w:val="none" w:sz="0" w:space="0" w:color="auto"/>
            <w:bottom w:val="none" w:sz="0" w:space="0" w:color="auto"/>
            <w:right w:val="none" w:sz="0" w:space="0" w:color="auto"/>
          </w:divBdr>
        </w:div>
        <w:div w:id="334457806">
          <w:marLeft w:val="0"/>
          <w:marRight w:val="0"/>
          <w:marTop w:val="390"/>
          <w:marBottom w:val="0"/>
          <w:divBdr>
            <w:top w:val="none" w:sz="0" w:space="0" w:color="auto"/>
            <w:left w:val="none" w:sz="0" w:space="0" w:color="auto"/>
            <w:bottom w:val="none" w:sz="0" w:space="0" w:color="auto"/>
            <w:right w:val="none" w:sz="0" w:space="0" w:color="auto"/>
          </w:divBdr>
        </w:div>
      </w:divsChild>
    </w:div>
    <w:div w:id="1808932044">
      <w:bodyDiv w:val="1"/>
      <w:marLeft w:val="0"/>
      <w:marRight w:val="0"/>
      <w:marTop w:val="0"/>
      <w:marBottom w:val="0"/>
      <w:divBdr>
        <w:top w:val="none" w:sz="0" w:space="0" w:color="auto"/>
        <w:left w:val="none" w:sz="0" w:space="0" w:color="auto"/>
        <w:bottom w:val="none" w:sz="0" w:space="0" w:color="auto"/>
        <w:right w:val="none" w:sz="0" w:space="0" w:color="auto"/>
      </w:divBdr>
      <w:divsChild>
        <w:div w:id="545064329">
          <w:marLeft w:val="480"/>
          <w:marRight w:val="0"/>
          <w:marTop w:val="0"/>
          <w:marBottom w:val="0"/>
          <w:divBdr>
            <w:top w:val="none" w:sz="0" w:space="0" w:color="auto"/>
            <w:left w:val="none" w:sz="0" w:space="0" w:color="auto"/>
            <w:bottom w:val="none" w:sz="0" w:space="0" w:color="auto"/>
            <w:right w:val="none" w:sz="0" w:space="0" w:color="auto"/>
          </w:divBdr>
        </w:div>
      </w:divsChild>
    </w:div>
    <w:div w:id="1831169115">
      <w:bodyDiv w:val="1"/>
      <w:marLeft w:val="0"/>
      <w:marRight w:val="0"/>
      <w:marTop w:val="0"/>
      <w:marBottom w:val="0"/>
      <w:divBdr>
        <w:top w:val="none" w:sz="0" w:space="0" w:color="auto"/>
        <w:left w:val="none" w:sz="0" w:space="0" w:color="auto"/>
        <w:bottom w:val="none" w:sz="0" w:space="0" w:color="auto"/>
        <w:right w:val="none" w:sz="0" w:space="0" w:color="auto"/>
      </w:divBdr>
      <w:divsChild>
        <w:div w:id="1528906292">
          <w:marLeft w:val="480"/>
          <w:marRight w:val="0"/>
          <w:marTop w:val="0"/>
          <w:marBottom w:val="0"/>
          <w:divBdr>
            <w:top w:val="none" w:sz="0" w:space="0" w:color="auto"/>
            <w:left w:val="none" w:sz="0" w:space="0" w:color="auto"/>
            <w:bottom w:val="none" w:sz="0" w:space="0" w:color="auto"/>
            <w:right w:val="none" w:sz="0" w:space="0" w:color="auto"/>
          </w:divBdr>
        </w:div>
      </w:divsChild>
    </w:div>
    <w:div w:id="1852719157">
      <w:bodyDiv w:val="1"/>
      <w:marLeft w:val="0"/>
      <w:marRight w:val="0"/>
      <w:marTop w:val="0"/>
      <w:marBottom w:val="0"/>
      <w:divBdr>
        <w:top w:val="none" w:sz="0" w:space="0" w:color="auto"/>
        <w:left w:val="none" w:sz="0" w:space="0" w:color="auto"/>
        <w:bottom w:val="none" w:sz="0" w:space="0" w:color="auto"/>
        <w:right w:val="none" w:sz="0" w:space="0" w:color="auto"/>
      </w:divBdr>
    </w:div>
    <w:div w:id="1877427562">
      <w:bodyDiv w:val="1"/>
      <w:marLeft w:val="0"/>
      <w:marRight w:val="0"/>
      <w:marTop w:val="0"/>
      <w:marBottom w:val="0"/>
      <w:divBdr>
        <w:top w:val="none" w:sz="0" w:space="0" w:color="auto"/>
        <w:left w:val="none" w:sz="0" w:space="0" w:color="auto"/>
        <w:bottom w:val="none" w:sz="0" w:space="0" w:color="auto"/>
        <w:right w:val="none" w:sz="0" w:space="0" w:color="auto"/>
      </w:divBdr>
      <w:divsChild>
        <w:div w:id="768085122">
          <w:marLeft w:val="0"/>
          <w:marRight w:val="0"/>
          <w:marTop w:val="0"/>
          <w:marBottom w:val="0"/>
          <w:divBdr>
            <w:top w:val="none" w:sz="0" w:space="0" w:color="auto"/>
            <w:left w:val="none" w:sz="0" w:space="0" w:color="auto"/>
            <w:bottom w:val="none" w:sz="0" w:space="0" w:color="auto"/>
            <w:right w:val="none" w:sz="0" w:space="0" w:color="auto"/>
          </w:divBdr>
          <w:divsChild>
            <w:div w:id="1367944687">
              <w:marLeft w:val="0"/>
              <w:marRight w:val="0"/>
              <w:marTop w:val="0"/>
              <w:marBottom w:val="0"/>
              <w:divBdr>
                <w:top w:val="none" w:sz="0" w:space="0" w:color="auto"/>
                <w:left w:val="none" w:sz="0" w:space="0" w:color="auto"/>
                <w:bottom w:val="none" w:sz="0" w:space="0" w:color="auto"/>
                <w:right w:val="none" w:sz="0" w:space="0" w:color="auto"/>
              </w:divBdr>
              <w:divsChild>
                <w:div w:id="1805267463">
                  <w:marLeft w:val="0"/>
                  <w:marRight w:val="0"/>
                  <w:marTop w:val="0"/>
                  <w:marBottom w:val="0"/>
                  <w:divBdr>
                    <w:top w:val="none" w:sz="0" w:space="0" w:color="auto"/>
                    <w:left w:val="none" w:sz="0" w:space="0" w:color="auto"/>
                    <w:bottom w:val="none" w:sz="0" w:space="0" w:color="auto"/>
                    <w:right w:val="none" w:sz="0" w:space="0" w:color="auto"/>
                  </w:divBdr>
                  <w:divsChild>
                    <w:div w:id="1502503539">
                      <w:marLeft w:val="0"/>
                      <w:marRight w:val="0"/>
                      <w:marTop w:val="120"/>
                      <w:marBottom w:val="0"/>
                      <w:divBdr>
                        <w:top w:val="none" w:sz="0" w:space="0" w:color="auto"/>
                        <w:left w:val="none" w:sz="0" w:space="0" w:color="auto"/>
                        <w:bottom w:val="none" w:sz="0" w:space="0" w:color="auto"/>
                        <w:right w:val="none" w:sz="0" w:space="0" w:color="auto"/>
                      </w:divBdr>
                      <w:divsChild>
                        <w:div w:id="1519612755">
                          <w:marLeft w:val="0"/>
                          <w:marRight w:val="0"/>
                          <w:marTop w:val="240"/>
                          <w:marBottom w:val="0"/>
                          <w:divBdr>
                            <w:top w:val="single" w:sz="6" w:space="0" w:color="999999"/>
                            <w:left w:val="none" w:sz="0" w:space="0" w:color="auto"/>
                            <w:bottom w:val="none" w:sz="0" w:space="0" w:color="auto"/>
                            <w:right w:val="none" w:sz="0" w:space="0" w:color="auto"/>
                          </w:divBdr>
                          <w:divsChild>
                            <w:div w:id="65045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151968">
          <w:marLeft w:val="1350"/>
          <w:marRight w:val="0"/>
          <w:marTop w:val="0"/>
          <w:marBottom w:val="0"/>
          <w:divBdr>
            <w:top w:val="none" w:sz="0" w:space="0" w:color="auto"/>
            <w:left w:val="none" w:sz="0" w:space="0" w:color="auto"/>
            <w:bottom w:val="none" w:sz="0" w:space="0" w:color="auto"/>
            <w:right w:val="none" w:sz="0" w:space="0" w:color="auto"/>
          </w:divBdr>
        </w:div>
      </w:divsChild>
    </w:div>
    <w:div w:id="1879462775">
      <w:bodyDiv w:val="1"/>
      <w:marLeft w:val="0"/>
      <w:marRight w:val="0"/>
      <w:marTop w:val="0"/>
      <w:marBottom w:val="0"/>
      <w:divBdr>
        <w:top w:val="none" w:sz="0" w:space="0" w:color="auto"/>
        <w:left w:val="none" w:sz="0" w:space="0" w:color="auto"/>
        <w:bottom w:val="none" w:sz="0" w:space="0" w:color="auto"/>
        <w:right w:val="none" w:sz="0" w:space="0" w:color="auto"/>
      </w:divBdr>
      <w:divsChild>
        <w:div w:id="396976663">
          <w:marLeft w:val="0"/>
          <w:marRight w:val="0"/>
          <w:marTop w:val="210"/>
          <w:marBottom w:val="210"/>
          <w:divBdr>
            <w:top w:val="none" w:sz="0" w:space="0" w:color="auto"/>
            <w:left w:val="none" w:sz="0" w:space="0" w:color="auto"/>
            <w:bottom w:val="none" w:sz="0" w:space="0" w:color="auto"/>
            <w:right w:val="none" w:sz="0" w:space="0" w:color="auto"/>
          </w:divBdr>
          <w:divsChild>
            <w:div w:id="1432163090">
              <w:marLeft w:val="480"/>
              <w:marRight w:val="0"/>
              <w:marTop w:val="0"/>
              <w:marBottom w:val="0"/>
              <w:divBdr>
                <w:top w:val="none" w:sz="0" w:space="0" w:color="auto"/>
                <w:left w:val="none" w:sz="0" w:space="0" w:color="auto"/>
                <w:bottom w:val="none" w:sz="0" w:space="0" w:color="auto"/>
                <w:right w:val="none" w:sz="0" w:space="0" w:color="auto"/>
              </w:divBdr>
            </w:div>
          </w:divsChild>
        </w:div>
        <w:div w:id="645280708">
          <w:marLeft w:val="0"/>
          <w:marRight w:val="0"/>
          <w:marTop w:val="210"/>
          <w:marBottom w:val="210"/>
          <w:divBdr>
            <w:top w:val="none" w:sz="0" w:space="0" w:color="auto"/>
            <w:left w:val="none" w:sz="0" w:space="0" w:color="auto"/>
            <w:bottom w:val="none" w:sz="0" w:space="0" w:color="auto"/>
            <w:right w:val="none" w:sz="0" w:space="0" w:color="auto"/>
          </w:divBdr>
        </w:div>
      </w:divsChild>
    </w:div>
    <w:div w:id="1904946392">
      <w:bodyDiv w:val="1"/>
      <w:marLeft w:val="0"/>
      <w:marRight w:val="0"/>
      <w:marTop w:val="0"/>
      <w:marBottom w:val="0"/>
      <w:divBdr>
        <w:top w:val="none" w:sz="0" w:space="0" w:color="auto"/>
        <w:left w:val="none" w:sz="0" w:space="0" w:color="auto"/>
        <w:bottom w:val="none" w:sz="0" w:space="0" w:color="auto"/>
        <w:right w:val="none" w:sz="0" w:space="0" w:color="auto"/>
      </w:divBdr>
    </w:div>
    <w:div w:id="1938369138">
      <w:bodyDiv w:val="1"/>
      <w:marLeft w:val="0"/>
      <w:marRight w:val="0"/>
      <w:marTop w:val="0"/>
      <w:marBottom w:val="0"/>
      <w:divBdr>
        <w:top w:val="none" w:sz="0" w:space="0" w:color="auto"/>
        <w:left w:val="none" w:sz="0" w:space="0" w:color="auto"/>
        <w:bottom w:val="none" w:sz="0" w:space="0" w:color="auto"/>
        <w:right w:val="none" w:sz="0" w:space="0" w:color="auto"/>
      </w:divBdr>
      <w:divsChild>
        <w:div w:id="954871908">
          <w:marLeft w:val="480"/>
          <w:marRight w:val="0"/>
          <w:marTop w:val="0"/>
          <w:marBottom w:val="0"/>
          <w:divBdr>
            <w:top w:val="none" w:sz="0" w:space="0" w:color="auto"/>
            <w:left w:val="none" w:sz="0" w:space="0" w:color="auto"/>
            <w:bottom w:val="none" w:sz="0" w:space="0" w:color="auto"/>
            <w:right w:val="none" w:sz="0" w:space="0" w:color="auto"/>
          </w:divBdr>
        </w:div>
      </w:divsChild>
    </w:div>
    <w:div w:id="1940334658">
      <w:bodyDiv w:val="1"/>
      <w:marLeft w:val="0"/>
      <w:marRight w:val="0"/>
      <w:marTop w:val="0"/>
      <w:marBottom w:val="0"/>
      <w:divBdr>
        <w:top w:val="none" w:sz="0" w:space="0" w:color="auto"/>
        <w:left w:val="none" w:sz="0" w:space="0" w:color="auto"/>
        <w:bottom w:val="none" w:sz="0" w:space="0" w:color="auto"/>
        <w:right w:val="none" w:sz="0" w:space="0" w:color="auto"/>
      </w:divBdr>
    </w:div>
    <w:div w:id="1944803874">
      <w:bodyDiv w:val="1"/>
      <w:marLeft w:val="0"/>
      <w:marRight w:val="0"/>
      <w:marTop w:val="0"/>
      <w:marBottom w:val="0"/>
      <w:divBdr>
        <w:top w:val="none" w:sz="0" w:space="0" w:color="auto"/>
        <w:left w:val="none" w:sz="0" w:space="0" w:color="auto"/>
        <w:bottom w:val="none" w:sz="0" w:space="0" w:color="auto"/>
        <w:right w:val="none" w:sz="0" w:space="0" w:color="auto"/>
      </w:divBdr>
      <w:divsChild>
        <w:div w:id="258491703">
          <w:marLeft w:val="480"/>
          <w:marRight w:val="0"/>
          <w:marTop w:val="0"/>
          <w:marBottom w:val="0"/>
          <w:divBdr>
            <w:top w:val="none" w:sz="0" w:space="0" w:color="auto"/>
            <w:left w:val="none" w:sz="0" w:space="0" w:color="auto"/>
            <w:bottom w:val="none" w:sz="0" w:space="0" w:color="auto"/>
            <w:right w:val="none" w:sz="0" w:space="0" w:color="auto"/>
          </w:divBdr>
        </w:div>
      </w:divsChild>
    </w:div>
    <w:div w:id="1949924325">
      <w:bodyDiv w:val="1"/>
      <w:marLeft w:val="0"/>
      <w:marRight w:val="0"/>
      <w:marTop w:val="0"/>
      <w:marBottom w:val="0"/>
      <w:divBdr>
        <w:top w:val="none" w:sz="0" w:space="0" w:color="auto"/>
        <w:left w:val="none" w:sz="0" w:space="0" w:color="auto"/>
        <w:bottom w:val="none" w:sz="0" w:space="0" w:color="auto"/>
        <w:right w:val="none" w:sz="0" w:space="0" w:color="auto"/>
      </w:divBdr>
      <w:divsChild>
        <w:div w:id="343629434">
          <w:marLeft w:val="0"/>
          <w:marRight w:val="0"/>
          <w:marTop w:val="0"/>
          <w:marBottom w:val="0"/>
          <w:divBdr>
            <w:top w:val="none" w:sz="0" w:space="0" w:color="auto"/>
            <w:left w:val="none" w:sz="0" w:space="0" w:color="auto"/>
            <w:bottom w:val="none" w:sz="0" w:space="0" w:color="auto"/>
            <w:right w:val="none" w:sz="0" w:space="0" w:color="auto"/>
          </w:divBdr>
          <w:divsChild>
            <w:div w:id="2026977601">
              <w:marLeft w:val="0"/>
              <w:marRight w:val="0"/>
              <w:marTop w:val="0"/>
              <w:marBottom w:val="0"/>
              <w:divBdr>
                <w:top w:val="none" w:sz="0" w:space="0" w:color="auto"/>
                <w:left w:val="none" w:sz="0" w:space="0" w:color="auto"/>
                <w:bottom w:val="none" w:sz="0" w:space="0" w:color="auto"/>
                <w:right w:val="none" w:sz="0" w:space="0" w:color="auto"/>
              </w:divBdr>
              <w:divsChild>
                <w:div w:id="556740821">
                  <w:marLeft w:val="0"/>
                  <w:marRight w:val="0"/>
                  <w:marTop w:val="0"/>
                  <w:marBottom w:val="0"/>
                  <w:divBdr>
                    <w:top w:val="none" w:sz="0" w:space="0" w:color="auto"/>
                    <w:left w:val="none" w:sz="0" w:space="0" w:color="auto"/>
                    <w:bottom w:val="none" w:sz="0" w:space="0" w:color="auto"/>
                    <w:right w:val="none" w:sz="0" w:space="0" w:color="auto"/>
                  </w:divBdr>
                  <w:divsChild>
                    <w:div w:id="1926959483">
                      <w:marLeft w:val="0"/>
                      <w:marRight w:val="0"/>
                      <w:marTop w:val="120"/>
                      <w:marBottom w:val="0"/>
                      <w:divBdr>
                        <w:top w:val="none" w:sz="0" w:space="0" w:color="auto"/>
                        <w:left w:val="none" w:sz="0" w:space="0" w:color="auto"/>
                        <w:bottom w:val="none" w:sz="0" w:space="0" w:color="auto"/>
                        <w:right w:val="none" w:sz="0" w:space="0" w:color="auto"/>
                      </w:divBdr>
                      <w:divsChild>
                        <w:div w:id="249315429">
                          <w:marLeft w:val="0"/>
                          <w:marRight w:val="0"/>
                          <w:marTop w:val="240"/>
                          <w:marBottom w:val="0"/>
                          <w:divBdr>
                            <w:top w:val="single" w:sz="6" w:space="0" w:color="999999"/>
                            <w:left w:val="none" w:sz="0" w:space="0" w:color="auto"/>
                            <w:bottom w:val="none" w:sz="0" w:space="0" w:color="auto"/>
                            <w:right w:val="none" w:sz="0" w:space="0" w:color="auto"/>
                          </w:divBdr>
                          <w:divsChild>
                            <w:div w:id="1471707552">
                              <w:marLeft w:val="0"/>
                              <w:marRight w:val="0"/>
                              <w:marTop w:val="0"/>
                              <w:marBottom w:val="0"/>
                              <w:divBdr>
                                <w:top w:val="none" w:sz="0" w:space="0" w:color="auto"/>
                                <w:left w:val="none" w:sz="0" w:space="0" w:color="auto"/>
                                <w:bottom w:val="none" w:sz="0" w:space="0" w:color="auto"/>
                                <w:right w:val="none" w:sz="0" w:space="0" w:color="auto"/>
                              </w:divBdr>
                              <w:divsChild>
                                <w:div w:id="213774800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05843">
          <w:marLeft w:val="0"/>
          <w:marRight w:val="0"/>
          <w:marTop w:val="0"/>
          <w:marBottom w:val="0"/>
          <w:divBdr>
            <w:top w:val="none" w:sz="0" w:space="0" w:color="auto"/>
            <w:left w:val="none" w:sz="0" w:space="0" w:color="auto"/>
            <w:bottom w:val="none" w:sz="0" w:space="0" w:color="auto"/>
            <w:right w:val="none" w:sz="0" w:space="0" w:color="auto"/>
          </w:divBdr>
        </w:div>
      </w:divsChild>
    </w:div>
    <w:div w:id="1954240029">
      <w:bodyDiv w:val="1"/>
      <w:marLeft w:val="0"/>
      <w:marRight w:val="0"/>
      <w:marTop w:val="0"/>
      <w:marBottom w:val="0"/>
      <w:divBdr>
        <w:top w:val="none" w:sz="0" w:space="0" w:color="auto"/>
        <w:left w:val="none" w:sz="0" w:space="0" w:color="auto"/>
        <w:bottom w:val="none" w:sz="0" w:space="0" w:color="auto"/>
        <w:right w:val="none" w:sz="0" w:space="0" w:color="auto"/>
      </w:divBdr>
      <w:divsChild>
        <w:div w:id="572281625">
          <w:marLeft w:val="480"/>
          <w:marRight w:val="0"/>
          <w:marTop w:val="0"/>
          <w:marBottom w:val="0"/>
          <w:divBdr>
            <w:top w:val="none" w:sz="0" w:space="0" w:color="auto"/>
            <w:left w:val="none" w:sz="0" w:space="0" w:color="auto"/>
            <w:bottom w:val="none" w:sz="0" w:space="0" w:color="auto"/>
            <w:right w:val="none" w:sz="0" w:space="0" w:color="auto"/>
          </w:divBdr>
        </w:div>
      </w:divsChild>
    </w:div>
    <w:div w:id="1955019168">
      <w:bodyDiv w:val="1"/>
      <w:marLeft w:val="0"/>
      <w:marRight w:val="0"/>
      <w:marTop w:val="0"/>
      <w:marBottom w:val="0"/>
      <w:divBdr>
        <w:top w:val="none" w:sz="0" w:space="0" w:color="auto"/>
        <w:left w:val="none" w:sz="0" w:space="0" w:color="auto"/>
        <w:bottom w:val="none" w:sz="0" w:space="0" w:color="auto"/>
        <w:right w:val="none" w:sz="0" w:space="0" w:color="auto"/>
      </w:divBdr>
      <w:divsChild>
        <w:div w:id="2634476">
          <w:marLeft w:val="480"/>
          <w:marRight w:val="0"/>
          <w:marTop w:val="0"/>
          <w:marBottom w:val="0"/>
          <w:divBdr>
            <w:top w:val="none" w:sz="0" w:space="0" w:color="auto"/>
            <w:left w:val="none" w:sz="0" w:space="0" w:color="auto"/>
            <w:bottom w:val="none" w:sz="0" w:space="0" w:color="auto"/>
            <w:right w:val="none" w:sz="0" w:space="0" w:color="auto"/>
          </w:divBdr>
        </w:div>
        <w:div w:id="332682806">
          <w:marLeft w:val="480"/>
          <w:marRight w:val="0"/>
          <w:marTop w:val="0"/>
          <w:marBottom w:val="0"/>
          <w:divBdr>
            <w:top w:val="none" w:sz="0" w:space="0" w:color="auto"/>
            <w:left w:val="none" w:sz="0" w:space="0" w:color="auto"/>
            <w:bottom w:val="none" w:sz="0" w:space="0" w:color="auto"/>
            <w:right w:val="none" w:sz="0" w:space="0" w:color="auto"/>
          </w:divBdr>
        </w:div>
        <w:div w:id="1907450112">
          <w:marLeft w:val="480"/>
          <w:marRight w:val="0"/>
          <w:marTop w:val="0"/>
          <w:marBottom w:val="0"/>
          <w:divBdr>
            <w:top w:val="none" w:sz="0" w:space="0" w:color="auto"/>
            <w:left w:val="none" w:sz="0" w:space="0" w:color="auto"/>
            <w:bottom w:val="none" w:sz="0" w:space="0" w:color="auto"/>
            <w:right w:val="none" w:sz="0" w:space="0" w:color="auto"/>
          </w:divBdr>
        </w:div>
        <w:div w:id="1757752068">
          <w:marLeft w:val="480"/>
          <w:marRight w:val="0"/>
          <w:marTop w:val="0"/>
          <w:marBottom w:val="0"/>
          <w:divBdr>
            <w:top w:val="none" w:sz="0" w:space="0" w:color="auto"/>
            <w:left w:val="none" w:sz="0" w:space="0" w:color="auto"/>
            <w:bottom w:val="none" w:sz="0" w:space="0" w:color="auto"/>
            <w:right w:val="none" w:sz="0" w:space="0" w:color="auto"/>
          </w:divBdr>
        </w:div>
        <w:div w:id="992681172">
          <w:marLeft w:val="480"/>
          <w:marRight w:val="0"/>
          <w:marTop w:val="0"/>
          <w:marBottom w:val="0"/>
          <w:divBdr>
            <w:top w:val="none" w:sz="0" w:space="0" w:color="auto"/>
            <w:left w:val="none" w:sz="0" w:space="0" w:color="auto"/>
            <w:bottom w:val="none" w:sz="0" w:space="0" w:color="auto"/>
            <w:right w:val="none" w:sz="0" w:space="0" w:color="auto"/>
          </w:divBdr>
        </w:div>
        <w:div w:id="87888386">
          <w:marLeft w:val="480"/>
          <w:marRight w:val="0"/>
          <w:marTop w:val="0"/>
          <w:marBottom w:val="0"/>
          <w:divBdr>
            <w:top w:val="none" w:sz="0" w:space="0" w:color="auto"/>
            <w:left w:val="none" w:sz="0" w:space="0" w:color="auto"/>
            <w:bottom w:val="none" w:sz="0" w:space="0" w:color="auto"/>
            <w:right w:val="none" w:sz="0" w:space="0" w:color="auto"/>
          </w:divBdr>
        </w:div>
      </w:divsChild>
    </w:div>
    <w:div w:id="1955791590">
      <w:bodyDiv w:val="1"/>
      <w:marLeft w:val="0"/>
      <w:marRight w:val="0"/>
      <w:marTop w:val="0"/>
      <w:marBottom w:val="0"/>
      <w:divBdr>
        <w:top w:val="none" w:sz="0" w:space="0" w:color="auto"/>
        <w:left w:val="none" w:sz="0" w:space="0" w:color="auto"/>
        <w:bottom w:val="none" w:sz="0" w:space="0" w:color="auto"/>
        <w:right w:val="none" w:sz="0" w:space="0" w:color="auto"/>
      </w:divBdr>
      <w:divsChild>
        <w:div w:id="964192870">
          <w:marLeft w:val="480"/>
          <w:marRight w:val="0"/>
          <w:marTop w:val="0"/>
          <w:marBottom w:val="0"/>
          <w:divBdr>
            <w:top w:val="none" w:sz="0" w:space="0" w:color="auto"/>
            <w:left w:val="none" w:sz="0" w:space="0" w:color="auto"/>
            <w:bottom w:val="none" w:sz="0" w:space="0" w:color="auto"/>
            <w:right w:val="none" w:sz="0" w:space="0" w:color="auto"/>
          </w:divBdr>
        </w:div>
      </w:divsChild>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sChild>
        <w:div w:id="1566062094">
          <w:marLeft w:val="0"/>
          <w:marRight w:val="0"/>
          <w:marTop w:val="210"/>
          <w:marBottom w:val="210"/>
          <w:divBdr>
            <w:top w:val="none" w:sz="0" w:space="0" w:color="auto"/>
            <w:left w:val="none" w:sz="0" w:space="0" w:color="auto"/>
            <w:bottom w:val="none" w:sz="0" w:space="0" w:color="auto"/>
            <w:right w:val="none" w:sz="0" w:space="0" w:color="auto"/>
          </w:divBdr>
          <w:divsChild>
            <w:div w:id="661853505">
              <w:marLeft w:val="480"/>
              <w:marRight w:val="0"/>
              <w:marTop w:val="0"/>
              <w:marBottom w:val="0"/>
              <w:divBdr>
                <w:top w:val="none" w:sz="0" w:space="0" w:color="auto"/>
                <w:left w:val="none" w:sz="0" w:space="0" w:color="auto"/>
                <w:bottom w:val="none" w:sz="0" w:space="0" w:color="auto"/>
                <w:right w:val="none" w:sz="0" w:space="0" w:color="auto"/>
              </w:divBdr>
            </w:div>
          </w:divsChild>
        </w:div>
        <w:div w:id="689259351">
          <w:marLeft w:val="0"/>
          <w:marRight w:val="0"/>
          <w:marTop w:val="210"/>
          <w:marBottom w:val="0"/>
          <w:divBdr>
            <w:top w:val="none" w:sz="0" w:space="0" w:color="auto"/>
            <w:left w:val="none" w:sz="0" w:space="0" w:color="auto"/>
            <w:bottom w:val="none" w:sz="0" w:space="0" w:color="auto"/>
            <w:right w:val="none" w:sz="0" w:space="0" w:color="auto"/>
          </w:divBdr>
          <w:divsChild>
            <w:div w:id="14086492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90012274">
      <w:bodyDiv w:val="1"/>
      <w:marLeft w:val="0"/>
      <w:marRight w:val="0"/>
      <w:marTop w:val="0"/>
      <w:marBottom w:val="0"/>
      <w:divBdr>
        <w:top w:val="none" w:sz="0" w:space="0" w:color="auto"/>
        <w:left w:val="none" w:sz="0" w:space="0" w:color="auto"/>
        <w:bottom w:val="none" w:sz="0" w:space="0" w:color="auto"/>
        <w:right w:val="none" w:sz="0" w:space="0" w:color="auto"/>
      </w:divBdr>
      <w:divsChild>
        <w:div w:id="1001393202">
          <w:marLeft w:val="0"/>
          <w:marRight w:val="0"/>
          <w:marTop w:val="0"/>
          <w:marBottom w:val="210"/>
          <w:divBdr>
            <w:top w:val="none" w:sz="0" w:space="0" w:color="auto"/>
            <w:left w:val="none" w:sz="0" w:space="0" w:color="auto"/>
            <w:bottom w:val="none" w:sz="0" w:space="0" w:color="auto"/>
            <w:right w:val="none" w:sz="0" w:space="0" w:color="auto"/>
          </w:divBdr>
          <w:divsChild>
            <w:div w:id="193806072">
              <w:marLeft w:val="480"/>
              <w:marRight w:val="0"/>
              <w:marTop w:val="0"/>
              <w:marBottom w:val="0"/>
              <w:divBdr>
                <w:top w:val="none" w:sz="0" w:space="0" w:color="auto"/>
                <w:left w:val="none" w:sz="0" w:space="0" w:color="auto"/>
                <w:bottom w:val="none" w:sz="0" w:space="0" w:color="auto"/>
                <w:right w:val="none" w:sz="0" w:space="0" w:color="auto"/>
              </w:divBdr>
            </w:div>
          </w:divsChild>
        </w:div>
        <w:div w:id="284047580">
          <w:marLeft w:val="0"/>
          <w:marRight w:val="0"/>
          <w:marTop w:val="210"/>
          <w:marBottom w:val="0"/>
          <w:divBdr>
            <w:top w:val="none" w:sz="0" w:space="0" w:color="auto"/>
            <w:left w:val="none" w:sz="0" w:space="0" w:color="auto"/>
            <w:bottom w:val="none" w:sz="0" w:space="0" w:color="auto"/>
            <w:right w:val="none" w:sz="0" w:space="0" w:color="auto"/>
          </w:divBdr>
          <w:divsChild>
            <w:div w:id="154004920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01038290">
      <w:bodyDiv w:val="1"/>
      <w:marLeft w:val="0"/>
      <w:marRight w:val="0"/>
      <w:marTop w:val="0"/>
      <w:marBottom w:val="0"/>
      <w:divBdr>
        <w:top w:val="none" w:sz="0" w:space="0" w:color="auto"/>
        <w:left w:val="none" w:sz="0" w:space="0" w:color="auto"/>
        <w:bottom w:val="none" w:sz="0" w:space="0" w:color="auto"/>
        <w:right w:val="none" w:sz="0" w:space="0" w:color="auto"/>
      </w:divBdr>
      <w:divsChild>
        <w:div w:id="367684212">
          <w:marLeft w:val="0"/>
          <w:marRight w:val="0"/>
          <w:marTop w:val="210"/>
          <w:marBottom w:val="210"/>
          <w:divBdr>
            <w:top w:val="none" w:sz="0" w:space="0" w:color="auto"/>
            <w:left w:val="none" w:sz="0" w:space="0" w:color="auto"/>
            <w:bottom w:val="none" w:sz="0" w:space="0" w:color="auto"/>
            <w:right w:val="none" w:sz="0" w:space="0" w:color="auto"/>
          </w:divBdr>
          <w:divsChild>
            <w:div w:id="481390083">
              <w:marLeft w:val="480"/>
              <w:marRight w:val="0"/>
              <w:marTop w:val="0"/>
              <w:marBottom w:val="0"/>
              <w:divBdr>
                <w:top w:val="none" w:sz="0" w:space="0" w:color="auto"/>
                <w:left w:val="none" w:sz="0" w:space="0" w:color="auto"/>
                <w:bottom w:val="none" w:sz="0" w:space="0" w:color="auto"/>
                <w:right w:val="none" w:sz="0" w:space="0" w:color="auto"/>
              </w:divBdr>
            </w:div>
          </w:divsChild>
        </w:div>
        <w:div w:id="640578953">
          <w:marLeft w:val="0"/>
          <w:marRight w:val="0"/>
          <w:marTop w:val="210"/>
          <w:marBottom w:val="210"/>
          <w:divBdr>
            <w:top w:val="none" w:sz="0" w:space="0" w:color="auto"/>
            <w:left w:val="none" w:sz="0" w:space="0" w:color="auto"/>
            <w:bottom w:val="none" w:sz="0" w:space="0" w:color="auto"/>
            <w:right w:val="none" w:sz="0" w:space="0" w:color="auto"/>
          </w:divBdr>
          <w:divsChild>
            <w:div w:id="396517213">
              <w:marLeft w:val="480"/>
              <w:marRight w:val="0"/>
              <w:marTop w:val="0"/>
              <w:marBottom w:val="0"/>
              <w:divBdr>
                <w:top w:val="none" w:sz="0" w:space="0" w:color="auto"/>
                <w:left w:val="none" w:sz="0" w:space="0" w:color="auto"/>
                <w:bottom w:val="none" w:sz="0" w:space="0" w:color="auto"/>
                <w:right w:val="none" w:sz="0" w:space="0" w:color="auto"/>
              </w:divBdr>
            </w:div>
          </w:divsChild>
        </w:div>
        <w:div w:id="1463427495">
          <w:marLeft w:val="0"/>
          <w:marRight w:val="0"/>
          <w:marTop w:val="210"/>
          <w:marBottom w:val="210"/>
          <w:divBdr>
            <w:top w:val="none" w:sz="0" w:space="0" w:color="auto"/>
            <w:left w:val="none" w:sz="0" w:space="0" w:color="auto"/>
            <w:bottom w:val="none" w:sz="0" w:space="0" w:color="auto"/>
            <w:right w:val="none" w:sz="0" w:space="0" w:color="auto"/>
          </w:divBdr>
          <w:divsChild>
            <w:div w:id="547491693">
              <w:marLeft w:val="480"/>
              <w:marRight w:val="0"/>
              <w:marTop w:val="0"/>
              <w:marBottom w:val="0"/>
              <w:divBdr>
                <w:top w:val="none" w:sz="0" w:space="0" w:color="auto"/>
                <w:left w:val="none" w:sz="0" w:space="0" w:color="auto"/>
                <w:bottom w:val="none" w:sz="0" w:space="0" w:color="auto"/>
                <w:right w:val="none" w:sz="0" w:space="0" w:color="auto"/>
              </w:divBdr>
              <w:divsChild>
                <w:div w:id="1619530804">
                  <w:marLeft w:val="0"/>
                  <w:marRight w:val="0"/>
                  <w:marTop w:val="0"/>
                  <w:marBottom w:val="0"/>
                  <w:divBdr>
                    <w:top w:val="none" w:sz="0" w:space="0" w:color="auto"/>
                    <w:left w:val="none" w:sz="0" w:space="0" w:color="auto"/>
                    <w:bottom w:val="none" w:sz="0" w:space="0" w:color="auto"/>
                    <w:right w:val="none" w:sz="0" w:space="0" w:color="auto"/>
                  </w:divBdr>
                  <w:divsChild>
                    <w:div w:id="989753384">
                      <w:marLeft w:val="0"/>
                      <w:marRight w:val="0"/>
                      <w:marTop w:val="210"/>
                      <w:marBottom w:val="0"/>
                      <w:divBdr>
                        <w:top w:val="none" w:sz="0" w:space="0" w:color="auto"/>
                        <w:left w:val="none" w:sz="0" w:space="0" w:color="auto"/>
                        <w:bottom w:val="none" w:sz="0" w:space="0" w:color="auto"/>
                        <w:right w:val="none" w:sz="0" w:space="0" w:color="auto"/>
                      </w:divBdr>
                      <w:divsChild>
                        <w:div w:id="79117200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928333">
          <w:marLeft w:val="0"/>
          <w:marRight w:val="0"/>
          <w:marTop w:val="210"/>
          <w:marBottom w:val="210"/>
          <w:divBdr>
            <w:top w:val="none" w:sz="0" w:space="0" w:color="auto"/>
            <w:left w:val="none" w:sz="0" w:space="0" w:color="auto"/>
            <w:bottom w:val="none" w:sz="0" w:space="0" w:color="auto"/>
            <w:right w:val="none" w:sz="0" w:space="0" w:color="auto"/>
          </w:divBdr>
          <w:divsChild>
            <w:div w:id="2081294761">
              <w:marLeft w:val="480"/>
              <w:marRight w:val="0"/>
              <w:marTop w:val="0"/>
              <w:marBottom w:val="0"/>
              <w:divBdr>
                <w:top w:val="none" w:sz="0" w:space="0" w:color="auto"/>
                <w:left w:val="none" w:sz="0" w:space="0" w:color="auto"/>
                <w:bottom w:val="none" w:sz="0" w:space="0" w:color="auto"/>
                <w:right w:val="none" w:sz="0" w:space="0" w:color="auto"/>
              </w:divBdr>
              <w:divsChild>
                <w:div w:id="64383003">
                  <w:marLeft w:val="0"/>
                  <w:marRight w:val="0"/>
                  <w:marTop w:val="0"/>
                  <w:marBottom w:val="0"/>
                  <w:divBdr>
                    <w:top w:val="none" w:sz="0" w:space="0" w:color="auto"/>
                    <w:left w:val="none" w:sz="0" w:space="0" w:color="auto"/>
                    <w:bottom w:val="none" w:sz="0" w:space="0" w:color="auto"/>
                    <w:right w:val="none" w:sz="0" w:space="0" w:color="auto"/>
                  </w:divBdr>
                  <w:divsChild>
                    <w:div w:id="1460414300">
                      <w:marLeft w:val="0"/>
                      <w:marRight w:val="0"/>
                      <w:marTop w:val="210"/>
                      <w:marBottom w:val="0"/>
                      <w:divBdr>
                        <w:top w:val="none" w:sz="0" w:space="0" w:color="auto"/>
                        <w:left w:val="none" w:sz="0" w:space="0" w:color="auto"/>
                        <w:bottom w:val="none" w:sz="0" w:space="0" w:color="auto"/>
                        <w:right w:val="none" w:sz="0" w:space="0" w:color="auto"/>
                      </w:divBdr>
                      <w:divsChild>
                        <w:div w:id="52798848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97954">
          <w:marLeft w:val="0"/>
          <w:marRight w:val="0"/>
          <w:marTop w:val="210"/>
          <w:marBottom w:val="210"/>
          <w:divBdr>
            <w:top w:val="none" w:sz="0" w:space="0" w:color="auto"/>
            <w:left w:val="none" w:sz="0" w:space="0" w:color="auto"/>
            <w:bottom w:val="none" w:sz="0" w:space="0" w:color="auto"/>
            <w:right w:val="none" w:sz="0" w:space="0" w:color="auto"/>
          </w:divBdr>
          <w:divsChild>
            <w:div w:id="1278024718">
              <w:marLeft w:val="480"/>
              <w:marRight w:val="0"/>
              <w:marTop w:val="0"/>
              <w:marBottom w:val="0"/>
              <w:divBdr>
                <w:top w:val="none" w:sz="0" w:space="0" w:color="auto"/>
                <w:left w:val="none" w:sz="0" w:space="0" w:color="auto"/>
                <w:bottom w:val="none" w:sz="0" w:space="0" w:color="auto"/>
                <w:right w:val="none" w:sz="0" w:space="0" w:color="auto"/>
              </w:divBdr>
            </w:div>
          </w:divsChild>
        </w:div>
        <w:div w:id="690570338">
          <w:marLeft w:val="0"/>
          <w:marRight w:val="0"/>
          <w:marTop w:val="210"/>
          <w:marBottom w:val="0"/>
          <w:divBdr>
            <w:top w:val="none" w:sz="0" w:space="0" w:color="auto"/>
            <w:left w:val="none" w:sz="0" w:space="0" w:color="auto"/>
            <w:bottom w:val="none" w:sz="0" w:space="0" w:color="auto"/>
            <w:right w:val="none" w:sz="0" w:space="0" w:color="auto"/>
          </w:divBdr>
          <w:divsChild>
            <w:div w:id="19059457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12366653">
      <w:bodyDiv w:val="1"/>
      <w:marLeft w:val="0"/>
      <w:marRight w:val="0"/>
      <w:marTop w:val="0"/>
      <w:marBottom w:val="0"/>
      <w:divBdr>
        <w:top w:val="none" w:sz="0" w:space="0" w:color="auto"/>
        <w:left w:val="none" w:sz="0" w:space="0" w:color="auto"/>
        <w:bottom w:val="none" w:sz="0" w:space="0" w:color="auto"/>
        <w:right w:val="none" w:sz="0" w:space="0" w:color="auto"/>
      </w:divBdr>
      <w:divsChild>
        <w:div w:id="1538270777">
          <w:marLeft w:val="480"/>
          <w:marRight w:val="0"/>
          <w:marTop w:val="0"/>
          <w:marBottom w:val="0"/>
          <w:divBdr>
            <w:top w:val="none" w:sz="0" w:space="0" w:color="auto"/>
            <w:left w:val="none" w:sz="0" w:space="0" w:color="auto"/>
            <w:bottom w:val="none" w:sz="0" w:space="0" w:color="auto"/>
            <w:right w:val="none" w:sz="0" w:space="0" w:color="auto"/>
          </w:divBdr>
        </w:div>
      </w:divsChild>
    </w:div>
    <w:div w:id="2032797123">
      <w:bodyDiv w:val="1"/>
      <w:marLeft w:val="0"/>
      <w:marRight w:val="0"/>
      <w:marTop w:val="0"/>
      <w:marBottom w:val="0"/>
      <w:divBdr>
        <w:top w:val="none" w:sz="0" w:space="0" w:color="auto"/>
        <w:left w:val="none" w:sz="0" w:space="0" w:color="auto"/>
        <w:bottom w:val="none" w:sz="0" w:space="0" w:color="auto"/>
        <w:right w:val="none" w:sz="0" w:space="0" w:color="auto"/>
      </w:divBdr>
      <w:divsChild>
        <w:div w:id="20715034">
          <w:marLeft w:val="0"/>
          <w:marRight w:val="0"/>
          <w:marTop w:val="0"/>
          <w:marBottom w:val="210"/>
          <w:divBdr>
            <w:top w:val="none" w:sz="0" w:space="0" w:color="auto"/>
            <w:left w:val="none" w:sz="0" w:space="0" w:color="auto"/>
            <w:bottom w:val="none" w:sz="0" w:space="0" w:color="auto"/>
            <w:right w:val="none" w:sz="0" w:space="0" w:color="auto"/>
          </w:divBdr>
          <w:divsChild>
            <w:div w:id="895235619">
              <w:marLeft w:val="480"/>
              <w:marRight w:val="0"/>
              <w:marTop w:val="0"/>
              <w:marBottom w:val="0"/>
              <w:divBdr>
                <w:top w:val="none" w:sz="0" w:space="0" w:color="auto"/>
                <w:left w:val="none" w:sz="0" w:space="0" w:color="auto"/>
                <w:bottom w:val="none" w:sz="0" w:space="0" w:color="auto"/>
                <w:right w:val="none" w:sz="0" w:space="0" w:color="auto"/>
              </w:divBdr>
              <w:divsChild>
                <w:div w:id="1537889024">
                  <w:marLeft w:val="0"/>
                  <w:marRight w:val="0"/>
                  <w:marTop w:val="0"/>
                  <w:marBottom w:val="0"/>
                  <w:divBdr>
                    <w:top w:val="none" w:sz="0" w:space="0" w:color="auto"/>
                    <w:left w:val="none" w:sz="0" w:space="0" w:color="auto"/>
                    <w:bottom w:val="none" w:sz="0" w:space="0" w:color="auto"/>
                    <w:right w:val="none" w:sz="0" w:space="0" w:color="auto"/>
                  </w:divBdr>
                  <w:divsChild>
                    <w:div w:id="1266841132">
                      <w:marLeft w:val="0"/>
                      <w:marRight w:val="0"/>
                      <w:marTop w:val="210"/>
                      <w:marBottom w:val="210"/>
                      <w:divBdr>
                        <w:top w:val="none" w:sz="0" w:space="0" w:color="auto"/>
                        <w:left w:val="none" w:sz="0" w:space="0" w:color="auto"/>
                        <w:bottom w:val="none" w:sz="0" w:space="0" w:color="auto"/>
                        <w:right w:val="none" w:sz="0" w:space="0" w:color="auto"/>
                      </w:divBdr>
                      <w:divsChild>
                        <w:div w:id="45303351">
                          <w:marLeft w:val="480"/>
                          <w:marRight w:val="0"/>
                          <w:marTop w:val="0"/>
                          <w:marBottom w:val="0"/>
                          <w:divBdr>
                            <w:top w:val="none" w:sz="0" w:space="0" w:color="auto"/>
                            <w:left w:val="none" w:sz="0" w:space="0" w:color="auto"/>
                            <w:bottom w:val="none" w:sz="0" w:space="0" w:color="auto"/>
                            <w:right w:val="none" w:sz="0" w:space="0" w:color="auto"/>
                          </w:divBdr>
                        </w:div>
                      </w:divsChild>
                    </w:div>
                    <w:div w:id="991564463">
                      <w:marLeft w:val="0"/>
                      <w:marRight w:val="0"/>
                      <w:marTop w:val="210"/>
                      <w:marBottom w:val="0"/>
                      <w:divBdr>
                        <w:top w:val="none" w:sz="0" w:space="0" w:color="auto"/>
                        <w:left w:val="none" w:sz="0" w:space="0" w:color="auto"/>
                        <w:bottom w:val="none" w:sz="0" w:space="0" w:color="auto"/>
                        <w:right w:val="none" w:sz="0" w:space="0" w:color="auto"/>
                      </w:divBdr>
                      <w:divsChild>
                        <w:div w:id="51565145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48221">
          <w:marLeft w:val="0"/>
          <w:marRight w:val="0"/>
          <w:marTop w:val="210"/>
          <w:marBottom w:val="210"/>
          <w:divBdr>
            <w:top w:val="none" w:sz="0" w:space="0" w:color="auto"/>
            <w:left w:val="none" w:sz="0" w:space="0" w:color="auto"/>
            <w:bottom w:val="none" w:sz="0" w:space="0" w:color="auto"/>
            <w:right w:val="none" w:sz="0" w:space="0" w:color="auto"/>
          </w:divBdr>
          <w:divsChild>
            <w:div w:id="1944679631">
              <w:marLeft w:val="480"/>
              <w:marRight w:val="0"/>
              <w:marTop w:val="0"/>
              <w:marBottom w:val="0"/>
              <w:divBdr>
                <w:top w:val="none" w:sz="0" w:space="0" w:color="auto"/>
                <w:left w:val="none" w:sz="0" w:space="0" w:color="auto"/>
                <w:bottom w:val="none" w:sz="0" w:space="0" w:color="auto"/>
                <w:right w:val="none" w:sz="0" w:space="0" w:color="auto"/>
              </w:divBdr>
            </w:div>
          </w:divsChild>
        </w:div>
        <w:div w:id="204954545">
          <w:marLeft w:val="0"/>
          <w:marRight w:val="0"/>
          <w:marTop w:val="210"/>
          <w:marBottom w:val="210"/>
          <w:divBdr>
            <w:top w:val="none" w:sz="0" w:space="0" w:color="auto"/>
            <w:left w:val="none" w:sz="0" w:space="0" w:color="auto"/>
            <w:bottom w:val="none" w:sz="0" w:space="0" w:color="auto"/>
            <w:right w:val="none" w:sz="0" w:space="0" w:color="auto"/>
          </w:divBdr>
          <w:divsChild>
            <w:div w:id="2111387372">
              <w:marLeft w:val="480"/>
              <w:marRight w:val="0"/>
              <w:marTop w:val="0"/>
              <w:marBottom w:val="0"/>
              <w:divBdr>
                <w:top w:val="none" w:sz="0" w:space="0" w:color="auto"/>
                <w:left w:val="none" w:sz="0" w:space="0" w:color="auto"/>
                <w:bottom w:val="none" w:sz="0" w:space="0" w:color="auto"/>
                <w:right w:val="none" w:sz="0" w:space="0" w:color="auto"/>
              </w:divBdr>
            </w:div>
          </w:divsChild>
        </w:div>
        <w:div w:id="934364732">
          <w:marLeft w:val="0"/>
          <w:marRight w:val="0"/>
          <w:marTop w:val="210"/>
          <w:marBottom w:val="0"/>
          <w:divBdr>
            <w:top w:val="none" w:sz="0" w:space="0" w:color="auto"/>
            <w:left w:val="none" w:sz="0" w:space="0" w:color="auto"/>
            <w:bottom w:val="none" w:sz="0" w:space="0" w:color="auto"/>
            <w:right w:val="none" w:sz="0" w:space="0" w:color="auto"/>
          </w:divBdr>
          <w:divsChild>
            <w:div w:id="107940705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36156618">
      <w:bodyDiv w:val="1"/>
      <w:marLeft w:val="0"/>
      <w:marRight w:val="0"/>
      <w:marTop w:val="0"/>
      <w:marBottom w:val="0"/>
      <w:divBdr>
        <w:top w:val="none" w:sz="0" w:space="0" w:color="auto"/>
        <w:left w:val="none" w:sz="0" w:space="0" w:color="auto"/>
        <w:bottom w:val="none" w:sz="0" w:space="0" w:color="auto"/>
        <w:right w:val="none" w:sz="0" w:space="0" w:color="auto"/>
      </w:divBdr>
    </w:div>
    <w:div w:id="2042172226">
      <w:bodyDiv w:val="1"/>
      <w:marLeft w:val="0"/>
      <w:marRight w:val="0"/>
      <w:marTop w:val="0"/>
      <w:marBottom w:val="0"/>
      <w:divBdr>
        <w:top w:val="none" w:sz="0" w:space="0" w:color="auto"/>
        <w:left w:val="none" w:sz="0" w:space="0" w:color="auto"/>
        <w:bottom w:val="none" w:sz="0" w:space="0" w:color="auto"/>
        <w:right w:val="none" w:sz="0" w:space="0" w:color="auto"/>
      </w:divBdr>
      <w:divsChild>
        <w:div w:id="983505250">
          <w:marLeft w:val="0"/>
          <w:marRight w:val="0"/>
          <w:marTop w:val="210"/>
          <w:marBottom w:val="210"/>
          <w:divBdr>
            <w:top w:val="none" w:sz="0" w:space="0" w:color="auto"/>
            <w:left w:val="none" w:sz="0" w:space="0" w:color="auto"/>
            <w:bottom w:val="none" w:sz="0" w:space="0" w:color="auto"/>
            <w:right w:val="none" w:sz="0" w:space="0" w:color="auto"/>
          </w:divBdr>
          <w:divsChild>
            <w:div w:id="1214922768">
              <w:marLeft w:val="480"/>
              <w:marRight w:val="0"/>
              <w:marTop w:val="0"/>
              <w:marBottom w:val="0"/>
              <w:divBdr>
                <w:top w:val="none" w:sz="0" w:space="0" w:color="auto"/>
                <w:left w:val="none" w:sz="0" w:space="0" w:color="auto"/>
                <w:bottom w:val="none" w:sz="0" w:space="0" w:color="auto"/>
                <w:right w:val="none" w:sz="0" w:space="0" w:color="auto"/>
              </w:divBdr>
            </w:div>
          </w:divsChild>
        </w:div>
        <w:div w:id="966787173">
          <w:marLeft w:val="0"/>
          <w:marRight w:val="0"/>
          <w:marTop w:val="210"/>
          <w:marBottom w:val="210"/>
          <w:divBdr>
            <w:top w:val="none" w:sz="0" w:space="0" w:color="auto"/>
            <w:left w:val="none" w:sz="0" w:space="0" w:color="auto"/>
            <w:bottom w:val="none" w:sz="0" w:space="0" w:color="auto"/>
            <w:right w:val="none" w:sz="0" w:space="0" w:color="auto"/>
          </w:divBdr>
          <w:divsChild>
            <w:div w:id="1217283278">
              <w:marLeft w:val="480"/>
              <w:marRight w:val="0"/>
              <w:marTop w:val="0"/>
              <w:marBottom w:val="0"/>
              <w:divBdr>
                <w:top w:val="none" w:sz="0" w:space="0" w:color="auto"/>
                <w:left w:val="none" w:sz="0" w:space="0" w:color="auto"/>
                <w:bottom w:val="none" w:sz="0" w:space="0" w:color="auto"/>
                <w:right w:val="none" w:sz="0" w:space="0" w:color="auto"/>
              </w:divBdr>
            </w:div>
          </w:divsChild>
        </w:div>
        <w:div w:id="2145537859">
          <w:marLeft w:val="0"/>
          <w:marRight w:val="0"/>
          <w:marTop w:val="210"/>
          <w:marBottom w:val="210"/>
          <w:divBdr>
            <w:top w:val="none" w:sz="0" w:space="0" w:color="auto"/>
            <w:left w:val="none" w:sz="0" w:space="0" w:color="auto"/>
            <w:bottom w:val="none" w:sz="0" w:space="0" w:color="auto"/>
            <w:right w:val="none" w:sz="0" w:space="0" w:color="auto"/>
          </w:divBdr>
          <w:divsChild>
            <w:div w:id="764422437">
              <w:marLeft w:val="480"/>
              <w:marRight w:val="0"/>
              <w:marTop w:val="0"/>
              <w:marBottom w:val="0"/>
              <w:divBdr>
                <w:top w:val="none" w:sz="0" w:space="0" w:color="auto"/>
                <w:left w:val="none" w:sz="0" w:space="0" w:color="auto"/>
                <w:bottom w:val="none" w:sz="0" w:space="0" w:color="auto"/>
                <w:right w:val="none" w:sz="0" w:space="0" w:color="auto"/>
              </w:divBdr>
              <w:divsChild>
                <w:div w:id="1399749829">
                  <w:marLeft w:val="0"/>
                  <w:marRight w:val="0"/>
                  <w:marTop w:val="0"/>
                  <w:marBottom w:val="0"/>
                  <w:divBdr>
                    <w:top w:val="none" w:sz="0" w:space="0" w:color="auto"/>
                    <w:left w:val="none" w:sz="0" w:space="0" w:color="auto"/>
                    <w:bottom w:val="none" w:sz="0" w:space="0" w:color="auto"/>
                    <w:right w:val="none" w:sz="0" w:space="0" w:color="auto"/>
                  </w:divBdr>
                  <w:divsChild>
                    <w:div w:id="1721247519">
                      <w:marLeft w:val="0"/>
                      <w:marRight w:val="0"/>
                      <w:marTop w:val="0"/>
                      <w:marBottom w:val="0"/>
                      <w:divBdr>
                        <w:top w:val="none" w:sz="0" w:space="0" w:color="auto"/>
                        <w:left w:val="none" w:sz="0" w:space="0" w:color="auto"/>
                        <w:bottom w:val="none" w:sz="0" w:space="0" w:color="auto"/>
                        <w:right w:val="none" w:sz="0" w:space="0" w:color="auto"/>
                      </w:divBdr>
                      <w:divsChild>
                        <w:div w:id="91200947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86471">
          <w:marLeft w:val="0"/>
          <w:marRight w:val="0"/>
          <w:marTop w:val="210"/>
          <w:marBottom w:val="210"/>
          <w:divBdr>
            <w:top w:val="none" w:sz="0" w:space="0" w:color="auto"/>
            <w:left w:val="none" w:sz="0" w:space="0" w:color="auto"/>
            <w:bottom w:val="none" w:sz="0" w:space="0" w:color="auto"/>
            <w:right w:val="none" w:sz="0" w:space="0" w:color="auto"/>
          </w:divBdr>
          <w:divsChild>
            <w:div w:id="1705866749">
              <w:marLeft w:val="480"/>
              <w:marRight w:val="0"/>
              <w:marTop w:val="0"/>
              <w:marBottom w:val="0"/>
              <w:divBdr>
                <w:top w:val="none" w:sz="0" w:space="0" w:color="auto"/>
                <w:left w:val="none" w:sz="0" w:space="0" w:color="auto"/>
                <w:bottom w:val="none" w:sz="0" w:space="0" w:color="auto"/>
                <w:right w:val="none" w:sz="0" w:space="0" w:color="auto"/>
              </w:divBdr>
            </w:div>
          </w:divsChild>
        </w:div>
        <w:div w:id="1949466366">
          <w:marLeft w:val="0"/>
          <w:marRight w:val="0"/>
          <w:marTop w:val="210"/>
          <w:marBottom w:val="210"/>
          <w:divBdr>
            <w:top w:val="none" w:sz="0" w:space="0" w:color="auto"/>
            <w:left w:val="none" w:sz="0" w:space="0" w:color="auto"/>
            <w:bottom w:val="none" w:sz="0" w:space="0" w:color="auto"/>
            <w:right w:val="none" w:sz="0" w:space="0" w:color="auto"/>
          </w:divBdr>
          <w:divsChild>
            <w:div w:id="879515130">
              <w:marLeft w:val="480"/>
              <w:marRight w:val="0"/>
              <w:marTop w:val="0"/>
              <w:marBottom w:val="0"/>
              <w:divBdr>
                <w:top w:val="none" w:sz="0" w:space="0" w:color="auto"/>
                <w:left w:val="none" w:sz="0" w:space="0" w:color="auto"/>
                <w:bottom w:val="none" w:sz="0" w:space="0" w:color="auto"/>
                <w:right w:val="none" w:sz="0" w:space="0" w:color="auto"/>
              </w:divBdr>
            </w:div>
          </w:divsChild>
        </w:div>
        <w:div w:id="866059682">
          <w:marLeft w:val="0"/>
          <w:marRight w:val="0"/>
          <w:marTop w:val="210"/>
          <w:marBottom w:val="210"/>
          <w:divBdr>
            <w:top w:val="none" w:sz="0" w:space="0" w:color="auto"/>
            <w:left w:val="none" w:sz="0" w:space="0" w:color="auto"/>
            <w:bottom w:val="none" w:sz="0" w:space="0" w:color="auto"/>
            <w:right w:val="none" w:sz="0" w:space="0" w:color="auto"/>
          </w:divBdr>
          <w:divsChild>
            <w:div w:id="2008089678">
              <w:marLeft w:val="480"/>
              <w:marRight w:val="0"/>
              <w:marTop w:val="0"/>
              <w:marBottom w:val="0"/>
              <w:divBdr>
                <w:top w:val="none" w:sz="0" w:space="0" w:color="auto"/>
                <w:left w:val="none" w:sz="0" w:space="0" w:color="auto"/>
                <w:bottom w:val="none" w:sz="0" w:space="0" w:color="auto"/>
                <w:right w:val="none" w:sz="0" w:space="0" w:color="auto"/>
              </w:divBdr>
            </w:div>
          </w:divsChild>
        </w:div>
        <w:div w:id="1556160135">
          <w:marLeft w:val="0"/>
          <w:marRight w:val="0"/>
          <w:marTop w:val="210"/>
          <w:marBottom w:val="210"/>
          <w:divBdr>
            <w:top w:val="none" w:sz="0" w:space="0" w:color="auto"/>
            <w:left w:val="none" w:sz="0" w:space="0" w:color="auto"/>
            <w:bottom w:val="none" w:sz="0" w:space="0" w:color="auto"/>
            <w:right w:val="none" w:sz="0" w:space="0" w:color="auto"/>
          </w:divBdr>
          <w:divsChild>
            <w:div w:id="756824104">
              <w:marLeft w:val="480"/>
              <w:marRight w:val="0"/>
              <w:marTop w:val="0"/>
              <w:marBottom w:val="0"/>
              <w:divBdr>
                <w:top w:val="none" w:sz="0" w:space="0" w:color="auto"/>
                <w:left w:val="none" w:sz="0" w:space="0" w:color="auto"/>
                <w:bottom w:val="none" w:sz="0" w:space="0" w:color="auto"/>
                <w:right w:val="none" w:sz="0" w:space="0" w:color="auto"/>
              </w:divBdr>
            </w:div>
          </w:divsChild>
        </w:div>
        <w:div w:id="997808741">
          <w:marLeft w:val="0"/>
          <w:marRight w:val="0"/>
          <w:marTop w:val="210"/>
          <w:marBottom w:val="210"/>
          <w:divBdr>
            <w:top w:val="none" w:sz="0" w:space="0" w:color="auto"/>
            <w:left w:val="none" w:sz="0" w:space="0" w:color="auto"/>
            <w:bottom w:val="none" w:sz="0" w:space="0" w:color="auto"/>
            <w:right w:val="none" w:sz="0" w:space="0" w:color="auto"/>
          </w:divBdr>
          <w:divsChild>
            <w:div w:id="634259041">
              <w:marLeft w:val="480"/>
              <w:marRight w:val="0"/>
              <w:marTop w:val="0"/>
              <w:marBottom w:val="0"/>
              <w:divBdr>
                <w:top w:val="none" w:sz="0" w:space="0" w:color="auto"/>
                <w:left w:val="none" w:sz="0" w:space="0" w:color="auto"/>
                <w:bottom w:val="none" w:sz="0" w:space="0" w:color="auto"/>
                <w:right w:val="none" w:sz="0" w:space="0" w:color="auto"/>
              </w:divBdr>
            </w:div>
          </w:divsChild>
        </w:div>
        <w:div w:id="1990476720">
          <w:marLeft w:val="0"/>
          <w:marRight w:val="0"/>
          <w:marTop w:val="210"/>
          <w:marBottom w:val="210"/>
          <w:divBdr>
            <w:top w:val="none" w:sz="0" w:space="0" w:color="auto"/>
            <w:left w:val="none" w:sz="0" w:space="0" w:color="auto"/>
            <w:bottom w:val="none" w:sz="0" w:space="0" w:color="auto"/>
            <w:right w:val="none" w:sz="0" w:space="0" w:color="auto"/>
          </w:divBdr>
          <w:divsChild>
            <w:div w:id="2077050287">
              <w:marLeft w:val="480"/>
              <w:marRight w:val="0"/>
              <w:marTop w:val="0"/>
              <w:marBottom w:val="0"/>
              <w:divBdr>
                <w:top w:val="none" w:sz="0" w:space="0" w:color="auto"/>
                <w:left w:val="none" w:sz="0" w:space="0" w:color="auto"/>
                <w:bottom w:val="none" w:sz="0" w:space="0" w:color="auto"/>
                <w:right w:val="none" w:sz="0" w:space="0" w:color="auto"/>
              </w:divBdr>
            </w:div>
          </w:divsChild>
        </w:div>
        <w:div w:id="256644714">
          <w:marLeft w:val="0"/>
          <w:marRight w:val="0"/>
          <w:marTop w:val="210"/>
          <w:marBottom w:val="210"/>
          <w:divBdr>
            <w:top w:val="none" w:sz="0" w:space="0" w:color="auto"/>
            <w:left w:val="none" w:sz="0" w:space="0" w:color="auto"/>
            <w:bottom w:val="none" w:sz="0" w:space="0" w:color="auto"/>
            <w:right w:val="none" w:sz="0" w:space="0" w:color="auto"/>
          </w:divBdr>
          <w:divsChild>
            <w:div w:id="1504279698">
              <w:marLeft w:val="480"/>
              <w:marRight w:val="0"/>
              <w:marTop w:val="0"/>
              <w:marBottom w:val="0"/>
              <w:divBdr>
                <w:top w:val="none" w:sz="0" w:space="0" w:color="auto"/>
                <w:left w:val="none" w:sz="0" w:space="0" w:color="auto"/>
                <w:bottom w:val="none" w:sz="0" w:space="0" w:color="auto"/>
                <w:right w:val="none" w:sz="0" w:space="0" w:color="auto"/>
              </w:divBdr>
            </w:div>
          </w:divsChild>
        </w:div>
        <w:div w:id="821847834">
          <w:marLeft w:val="0"/>
          <w:marRight w:val="0"/>
          <w:marTop w:val="210"/>
          <w:marBottom w:val="0"/>
          <w:divBdr>
            <w:top w:val="none" w:sz="0" w:space="0" w:color="auto"/>
            <w:left w:val="none" w:sz="0" w:space="0" w:color="auto"/>
            <w:bottom w:val="none" w:sz="0" w:space="0" w:color="auto"/>
            <w:right w:val="none" w:sz="0" w:space="0" w:color="auto"/>
          </w:divBdr>
          <w:divsChild>
            <w:div w:id="1910919915">
              <w:marLeft w:val="480"/>
              <w:marRight w:val="0"/>
              <w:marTop w:val="0"/>
              <w:marBottom w:val="0"/>
              <w:divBdr>
                <w:top w:val="none" w:sz="0" w:space="0" w:color="auto"/>
                <w:left w:val="none" w:sz="0" w:space="0" w:color="auto"/>
                <w:bottom w:val="none" w:sz="0" w:space="0" w:color="auto"/>
                <w:right w:val="none" w:sz="0" w:space="0" w:color="auto"/>
              </w:divBdr>
              <w:divsChild>
                <w:div w:id="1183665440">
                  <w:marLeft w:val="0"/>
                  <w:marRight w:val="0"/>
                  <w:marTop w:val="0"/>
                  <w:marBottom w:val="0"/>
                  <w:divBdr>
                    <w:top w:val="none" w:sz="0" w:space="0" w:color="auto"/>
                    <w:left w:val="none" w:sz="0" w:space="0" w:color="auto"/>
                    <w:bottom w:val="none" w:sz="0" w:space="0" w:color="auto"/>
                    <w:right w:val="none" w:sz="0" w:space="0" w:color="auto"/>
                  </w:divBdr>
                  <w:divsChild>
                    <w:div w:id="359160890">
                      <w:marLeft w:val="0"/>
                      <w:marRight w:val="0"/>
                      <w:marTop w:val="210"/>
                      <w:marBottom w:val="210"/>
                      <w:divBdr>
                        <w:top w:val="none" w:sz="0" w:space="0" w:color="auto"/>
                        <w:left w:val="none" w:sz="0" w:space="0" w:color="auto"/>
                        <w:bottom w:val="none" w:sz="0" w:space="0" w:color="auto"/>
                        <w:right w:val="none" w:sz="0" w:space="0" w:color="auto"/>
                      </w:divBdr>
                      <w:divsChild>
                        <w:div w:id="1589118113">
                          <w:marLeft w:val="480"/>
                          <w:marRight w:val="0"/>
                          <w:marTop w:val="0"/>
                          <w:marBottom w:val="0"/>
                          <w:divBdr>
                            <w:top w:val="none" w:sz="0" w:space="0" w:color="auto"/>
                            <w:left w:val="none" w:sz="0" w:space="0" w:color="auto"/>
                            <w:bottom w:val="none" w:sz="0" w:space="0" w:color="auto"/>
                            <w:right w:val="none" w:sz="0" w:space="0" w:color="auto"/>
                          </w:divBdr>
                        </w:div>
                      </w:divsChild>
                    </w:div>
                    <w:div w:id="1443187977">
                      <w:marLeft w:val="0"/>
                      <w:marRight w:val="0"/>
                      <w:marTop w:val="210"/>
                      <w:marBottom w:val="210"/>
                      <w:divBdr>
                        <w:top w:val="none" w:sz="0" w:space="0" w:color="auto"/>
                        <w:left w:val="none" w:sz="0" w:space="0" w:color="auto"/>
                        <w:bottom w:val="none" w:sz="0" w:space="0" w:color="auto"/>
                        <w:right w:val="none" w:sz="0" w:space="0" w:color="auto"/>
                      </w:divBdr>
                      <w:divsChild>
                        <w:div w:id="1378358819">
                          <w:marLeft w:val="480"/>
                          <w:marRight w:val="0"/>
                          <w:marTop w:val="0"/>
                          <w:marBottom w:val="0"/>
                          <w:divBdr>
                            <w:top w:val="none" w:sz="0" w:space="0" w:color="auto"/>
                            <w:left w:val="none" w:sz="0" w:space="0" w:color="auto"/>
                            <w:bottom w:val="none" w:sz="0" w:space="0" w:color="auto"/>
                            <w:right w:val="none" w:sz="0" w:space="0" w:color="auto"/>
                          </w:divBdr>
                        </w:div>
                      </w:divsChild>
                    </w:div>
                    <w:div w:id="2008239902">
                      <w:marLeft w:val="0"/>
                      <w:marRight w:val="0"/>
                      <w:marTop w:val="210"/>
                      <w:marBottom w:val="0"/>
                      <w:divBdr>
                        <w:top w:val="none" w:sz="0" w:space="0" w:color="auto"/>
                        <w:left w:val="none" w:sz="0" w:space="0" w:color="auto"/>
                        <w:bottom w:val="none" w:sz="0" w:space="0" w:color="auto"/>
                        <w:right w:val="none" w:sz="0" w:space="0" w:color="auto"/>
                      </w:divBdr>
                      <w:divsChild>
                        <w:div w:id="17765577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349095">
      <w:bodyDiv w:val="1"/>
      <w:marLeft w:val="0"/>
      <w:marRight w:val="0"/>
      <w:marTop w:val="0"/>
      <w:marBottom w:val="0"/>
      <w:divBdr>
        <w:top w:val="none" w:sz="0" w:space="0" w:color="auto"/>
        <w:left w:val="none" w:sz="0" w:space="0" w:color="auto"/>
        <w:bottom w:val="none" w:sz="0" w:space="0" w:color="auto"/>
        <w:right w:val="none" w:sz="0" w:space="0" w:color="auto"/>
      </w:divBdr>
      <w:divsChild>
        <w:div w:id="1585140905">
          <w:marLeft w:val="480"/>
          <w:marRight w:val="0"/>
          <w:marTop w:val="0"/>
          <w:marBottom w:val="0"/>
          <w:divBdr>
            <w:top w:val="none" w:sz="0" w:space="0" w:color="auto"/>
            <w:left w:val="none" w:sz="0" w:space="0" w:color="auto"/>
            <w:bottom w:val="none" w:sz="0" w:space="0" w:color="auto"/>
            <w:right w:val="none" w:sz="0" w:space="0" w:color="auto"/>
          </w:divBdr>
        </w:div>
      </w:divsChild>
    </w:div>
    <w:div w:id="2059547924">
      <w:bodyDiv w:val="1"/>
      <w:marLeft w:val="0"/>
      <w:marRight w:val="0"/>
      <w:marTop w:val="0"/>
      <w:marBottom w:val="0"/>
      <w:divBdr>
        <w:top w:val="none" w:sz="0" w:space="0" w:color="auto"/>
        <w:left w:val="none" w:sz="0" w:space="0" w:color="auto"/>
        <w:bottom w:val="none" w:sz="0" w:space="0" w:color="auto"/>
        <w:right w:val="none" w:sz="0" w:space="0" w:color="auto"/>
      </w:divBdr>
      <w:divsChild>
        <w:div w:id="1354763230">
          <w:marLeft w:val="0"/>
          <w:marRight w:val="0"/>
          <w:marTop w:val="390"/>
          <w:marBottom w:val="0"/>
          <w:divBdr>
            <w:top w:val="none" w:sz="0" w:space="0" w:color="auto"/>
            <w:left w:val="none" w:sz="0" w:space="0" w:color="auto"/>
            <w:bottom w:val="none" w:sz="0" w:space="0" w:color="auto"/>
            <w:right w:val="none" w:sz="0" w:space="0" w:color="auto"/>
          </w:divBdr>
        </w:div>
        <w:div w:id="2065903480">
          <w:marLeft w:val="0"/>
          <w:marRight w:val="0"/>
          <w:marTop w:val="0"/>
          <w:marBottom w:val="0"/>
          <w:divBdr>
            <w:top w:val="none" w:sz="0" w:space="0" w:color="auto"/>
            <w:left w:val="none" w:sz="0" w:space="0" w:color="auto"/>
            <w:bottom w:val="none" w:sz="0" w:space="0" w:color="auto"/>
            <w:right w:val="none" w:sz="0" w:space="0" w:color="auto"/>
          </w:divBdr>
          <w:divsChild>
            <w:div w:id="203564084">
              <w:marLeft w:val="0"/>
              <w:marRight w:val="0"/>
              <w:marTop w:val="0"/>
              <w:marBottom w:val="0"/>
              <w:divBdr>
                <w:top w:val="none" w:sz="0" w:space="0" w:color="auto"/>
                <w:left w:val="none" w:sz="0" w:space="0" w:color="auto"/>
                <w:bottom w:val="none" w:sz="0" w:space="0" w:color="auto"/>
                <w:right w:val="none" w:sz="0" w:space="0" w:color="auto"/>
              </w:divBdr>
              <w:divsChild>
                <w:div w:id="190461520">
                  <w:marLeft w:val="0"/>
                  <w:marRight w:val="0"/>
                  <w:marTop w:val="0"/>
                  <w:marBottom w:val="210"/>
                  <w:divBdr>
                    <w:top w:val="none" w:sz="0" w:space="0" w:color="auto"/>
                    <w:left w:val="none" w:sz="0" w:space="0" w:color="auto"/>
                    <w:bottom w:val="none" w:sz="0" w:space="0" w:color="auto"/>
                    <w:right w:val="none" w:sz="0" w:space="0" w:color="auto"/>
                  </w:divBdr>
                  <w:divsChild>
                    <w:div w:id="1022628585">
                      <w:marLeft w:val="480"/>
                      <w:marRight w:val="0"/>
                      <w:marTop w:val="0"/>
                      <w:marBottom w:val="0"/>
                      <w:divBdr>
                        <w:top w:val="none" w:sz="0" w:space="0" w:color="auto"/>
                        <w:left w:val="none" w:sz="0" w:space="0" w:color="auto"/>
                        <w:bottom w:val="none" w:sz="0" w:space="0" w:color="auto"/>
                        <w:right w:val="none" w:sz="0" w:space="0" w:color="auto"/>
                      </w:divBdr>
                    </w:div>
                  </w:divsChild>
                </w:div>
                <w:div w:id="1152066713">
                  <w:marLeft w:val="0"/>
                  <w:marRight w:val="0"/>
                  <w:marTop w:val="210"/>
                  <w:marBottom w:val="0"/>
                  <w:divBdr>
                    <w:top w:val="none" w:sz="0" w:space="0" w:color="auto"/>
                    <w:left w:val="none" w:sz="0" w:space="0" w:color="auto"/>
                    <w:bottom w:val="none" w:sz="0" w:space="0" w:color="auto"/>
                    <w:right w:val="none" w:sz="0" w:space="0" w:color="auto"/>
                  </w:divBdr>
                  <w:divsChild>
                    <w:div w:id="123693292">
                      <w:marLeft w:val="480"/>
                      <w:marRight w:val="0"/>
                      <w:marTop w:val="0"/>
                      <w:marBottom w:val="0"/>
                      <w:divBdr>
                        <w:top w:val="none" w:sz="0" w:space="0" w:color="auto"/>
                        <w:left w:val="none" w:sz="0" w:space="0" w:color="auto"/>
                        <w:bottom w:val="none" w:sz="0" w:space="0" w:color="auto"/>
                        <w:right w:val="none" w:sz="0" w:space="0" w:color="auto"/>
                      </w:divBdr>
                      <w:divsChild>
                        <w:div w:id="827089202">
                          <w:marLeft w:val="0"/>
                          <w:marRight w:val="0"/>
                          <w:marTop w:val="0"/>
                          <w:marBottom w:val="0"/>
                          <w:divBdr>
                            <w:top w:val="none" w:sz="0" w:space="0" w:color="auto"/>
                            <w:left w:val="none" w:sz="0" w:space="0" w:color="auto"/>
                            <w:bottom w:val="none" w:sz="0" w:space="0" w:color="auto"/>
                            <w:right w:val="none" w:sz="0" w:space="0" w:color="auto"/>
                          </w:divBdr>
                        </w:div>
                        <w:div w:id="1441797248">
                          <w:marLeft w:val="0"/>
                          <w:marRight w:val="0"/>
                          <w:marTop w:val="0"/>
                          <w:marBottom w:val="0"/>
                          <w:divBdr>
                            <w:top w:val="none" w:sz="0" w:space="0" w:color="auto"/>
                            <w:left w:val="none" w:sz="0" w:space="0" w:color="auto"/>
                            <w:bottom w:val="none" w:sz="0" w:space="0" w:color="auto"/>
                            <w:right w:val="none" w:sz="0" w:space="0" w:color="auto"/>
                          </w:divBdr>
                          <w:divsChild>
                            <w:div w:id="1028222207">
                              <w:marLeft w:val="0"/>
                              <w:marRight w:val="0"/>
                              <w:marTop w:val="210"/>
                              <w:marBottom w:val="210"/>
                              <w:divBdr>
                                <w:top w:val="none" w:sz="0" w:space="0" w:color="auto"/>
                                <w:left w:val="none" w:sz="0" w:space="0" w:color="auto"/>
                                <w:bottom w:val="none" w:sz="0" w:space="0" w:color="auto"/>
                                <w:right w:val="none" w:sz="0" w:space="0" w:color="auto"/>
                              </w:divBdr>
                              <w:divsChild>
                                <w:div w:id="1395667036">
                                  <w:marLeft w:val="480"/>
                                  <w:marRight w:val="0"/>
                                  <w:marTop w:val="0"/>
                                  <w:marBottom w:val="0"/>
                                  <w:divBdr>
                                    <w:top w:val="none" w:sz="0" w:space="0" w:color="auto"/>
                                    <w:left w:val="none" w:sz="0" w:space="0" w:color="auto"/>
                                    <w:bottom w:val="none" w:sz="0" w:space="0" w:color="auto"/>
                                    <w:right w:val="none" w:sz="0" w:space="0" w:color="auto"/>
                                  </w:divBdr>
                                </w:div>
                              </w:divsChild>
                            </w:div>
                            <w:div w:id="1886217032">
                              <w:marLeft w:val="0"/>
                              <w:marRight w:val="0"/>
                              <w:marTop w:val="210"/>
                              <w:marBottom w:val="0"/>
                              <w:divBdr>
                                <w:top w:val="none" w:sz="0" w:space="0" w:color="auto"/>
                                <w:left w:val="none" w:sz="0" w:space="0" w:color="auto"/>
                                <w:bottom w:val="none" w:sz="0" w:space="0" w:color="auto"/>
                                <w:right w:val="none" w:sz="0" w:space="0" w:color="auto"/>
                              </w:divBdr>
                              <w:divsChild>
                                <w:div w:id="36309967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7608">
          <w:marLeft w:val="0"/>
          <w:marRight w:val="0"/>
          <w:marTop w:val="390"/>
          <w:marBottom w:val="0"/>
          <w:divBdr>
            <w:top w:val="none" w:sz="0" w:space="0" w:color="auto"/>
            <w:left w:val="none" w:sz="0" w:space="0" w:color="auto"/>
            <w:bottom w:val="none" w:sz="0" w:space="0" w:color="auto"/>
            <w:right w:val="none" w:sz="0" w:space="0" w:color="auto"/>
          </w:divBdr>
        </w:div>
      </w:divsChild>
    </w:div>
    <w:div w:id="2101095591">
      <w:bodyDiv w:val="1"/>
      <w:marLeft w:val="0"/>
      <w:marRight w:val="0"/>
      <w:marTop w:val="0"/>
      <w:marBottom w:val="0"/>
      <w:divBdr>
        <w:top w:val="none" w:sz="0" w:space="0" w:color="auto"/>
        <w:left w:val="none" w:sz="0" w:space="0" w:color="auto"/>
        <w:bottom w:val="none" w:sz="0" w:space="0" w:color="auto"/>
        <w:right w:val="none" w:sz="0" w:space="0" w:color="auto"/>
      </w:divBdr>
      <w:divsChild>
        <w:div w:id="453334197">
          <w:marLeft w:val="0"/>
          <w:marRight w:val="0"/>
          <w:marTop w:val="0"/>
          <w:marBottom w:val="0"/>
          <w:divBdr>
            <w:top w:val="none" w:sz="0" w:space="0" w:color="auto"/>
            <w:left w:val="none" w:sz="0" w:space="0" w:color="auto"/>
            <w:bottom w:val="none" w:sz="0" w:space="0" w:color="auto"/>
            <w:right w:val="none" w:sz="0" w:space="0" w:color="auto"/>
          </w:divBdr>
        </w:div>
        <w:div w:id="1429930748">
          <w:marLeft w:val="0"/>
          <w:marRight w:val="0"/>
          <w:marTop w:val="390"/>
          <w:marBottom w:val="0"/>
          <w:divBdr>
            <w:top w:val="none" w:sz="0" w:space="0" w:color="auto"/>
            <w:left w:val="none" w:sz="0" w:space="0" w:color="auto"/>
            <w:bottom w:val="none" w:sz="0" w:space="0" w:color="auto"/>
            <w:right w:val="none" w:sz="0" w:space="0" w:color="auto"/>
          </w:divBdr>
        </w:div>
      </w:divsChild>
    </w:div>
    <w:div w:id="2102556479">
      <w:bodyDiv w:val="1"/>
      <w:marLeft w:val="0"/>
      <w:marRight w:val="0"/>
      <w:marTop w:val="0"/>
      <w:marBottom w:val="0"/>
      <w:divBdr>
        <w:top w:val="none" w:sz="0" w:space="0" w:color="auto"/>
        <w:left w:val="none" w:sz="0" w:space="0" w:color="auto"/>
        <w:bottom w:val="none" w:sz="0" w:space="0" w:color="auto"/>
        <w:right w:val="none" w:sz="0" w:space="0" w:color="auto"/>
      </w:divBdr>
    </w:div>
    <w:div w:id="2107114631">
      <w:bodyDiv w:val="1"/>
      <w:marLeft w:val="0"/>
      <w:marRight w:val="0"/>
      <w:marTop w:val="0"/>
      <w:marBottom w:val="0"/>
      <w:divBdr>
        <w:top w:val="none" w:sz="0" w:space="0" w:color="auto"/>
        <w:left w:val="none" w:sz="0" w:space="0" w:color="auto"/>
        <w:bottom w:val="none" w:sz="0" w:space="0" w:color="auto"/>
        <w:right w:val="none" w:sz="0" w:space="0" w:color="auto"/>
      </w:divBdr>
    </w:div>
    <w:div w:id="2123264626">
      <w:bodyDiv w:val="1"/>
      <w:marLeft w:val="0"/>
      <w:marRight w:val="0"/>
      <w:marTop w:val="0"/>
      <w:marBottom w:val="0"/>
      <w:divBdr>
        <w:top w:val="none" w:sz="0" w:space="0" w:color="auto"/>
        <w:left w:val="none" w:sz="0" w:space="0" w:color="auto"/>
        <w:bottom w:val="none" w:sz="0" w:space="0" w:color="auto"/>
        <w:right w:val="none" w:sz="0" w:space="0" w:color="auto"/>
      </w:divBdr>
      <w:divsChild>
        <w:div w:id="583220119">
          <w:marLeft w:val="0"/>
          <w:marRight w:val="0"/>
          <w:marTop w:val="210"/>
          <w:marBottom w:val="210"/>
          <w:divBdr>
            <w:top w:val="none" w:sz="0" w:space="0" w:color="auto"/>
            <w:left w:val="none" w:sz="0" w:space="0" w:color="auto"/>
            <w:bottom w:val="none" w:sz="0" w:space="0" w:color="auto"/>
            <w:right w:val="none" w:sz="0" w:space="0" w:color="auto"/>
          </w:divBdr>
          <w:divsChild>
            <w:div w:id="1352758004">
              <w:marLeft w:val="480"/>
              <w:marRight w:val="0"/>
              <w:marTop w:val="0"/>
              <w:marBottom w:val="0"/>
              <w:divBdr>
                <w:top w:val="none" w:sz="0" w:space="0" w:color="auto"/>
                <w:left w:val="none" w:sz="0" w:space="0" w:color="auto"/>
                <w:bottom w:val="none" w:sz="0" w:space="0" w:color="auto"/>
                <w:right w:val="none" w:sz="0" w:space="0" w:color="auto"/>
              </w:divBdr>
            </w:div>
          </w:divsChild>
        </w:div>
        <w:div w:id="258686227">
          <w:marLeft w:val="0"/>
          <w:marRight w:val="0"/>
          <w:marTop w:val="210"/>
          <w:marBottom w:val="210"/>
          <w:divBdr>
            <w:top w:val="none" w:sz="0" w:space="0" w:color="auto"/>
            <w:left w:val="none" w:sz="0" w:space="0" w:color="auto"/>
            <w:bottom w:val="none" w:sz="0" w:space="0" w:color="auto"/>
            <w:right w:val="none" w:sz="0" w:space="0" w:color="auto"/>
          </w:divBdr>
          <w:divsChild>
            <w:div w:id="440878532">
              <w:marLeft w:val="480"/>
              <w:marRight w:val="0"/>
              <w:marTop w:val="0"/>
              <w:marBottom w:val="0"/>
              <w:divBdr>
                <w:top w:val="none" w:sz="0" w:space="0" w:color="auto"/>
                <w:left w:val="none" w:sz="0" w:space="0" w:color="auto"/>
                <w:bottom w:val="none" w:sz="0" w:space="0" w:color="auto"/>
                <w:right w:val="none" w:sz="0" w:space="0" w:color="auto"/>
              </w:divBdr>
            </w:div>
          </w:divsChild>
        </w:div>
        <w:div w:id="367727123">
          <w:marLeft w:val="0"/>
          <w:marRight w:val="0"/>
          <w:marTop w:val="210"/>
          <w:marBottom w:val="210"/>
          <w:divBdr>
            <w:top w:val="none" w:sz="0" w:space="0" w:color="auto"/>
            <w:left w:val="none" w:sz="0" w:space="0" w:color="auto"/>
            <w:bottom w:val="none" w:sz="0" w:space="0" w:color="auto"/>
            <w:right w:val="none" w:sz="0" w:space="0" w:color="auto"/>
          </w:divBdr>
          <w:divsChild>
            <w:div w:id="235013875">
              <w:marLeft w:val="480"/>
              <w:marRight w:val="0"/>
              <w:marTop w:val="0"/>
              <w:marBottom w:val="0"/>
              <w:divBdr>
                <w:top w:val="none" w:sz="0" w:space="0" w:color="auto"/>
                <w:left w:val="none" w:sz="0" w:space="0" w:color="auto"/>
                <w:bottom w:val="none" w:sz="0" w:space="0" w:color="auto"/>
                <w:right w:val="none" w:sz="0" w:space="0" w:color="auto"/>
              </w:divBdr>
            </w:div>
          </w:divsChild>
        </w:div>
        <w:div w:id="19821809">
          <w:marLeft w:val="0"/>
          <w:marRight w:val="0"/>
          <w:marTop w:val="210"/>
          <w:marBottom w:val="0"/>
          <w:divBdr>
            <w:top w:val="none" w:sz="0" w:space="0" w:color="auto"/>
            <w:left w:val="none" w:sz="0" w:space="0" w:color="auto"/>
            <w:bottom w:val="none" w:sz="0" w:space="0" w:color="auto"/>
            <w:right w:val="none" w:sz="0" w:space="0" w:color="auto"/>
          </w:divBdr>
          <w:divsChild>
            <w:div w:id="171253204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27384858">
      <w:bodyDiv w:val="1"/>
      <w:marLeft w:val="0"/>
      <w:marRight w:val="0"/>
      <w:marTop w:val="0"/>
      <w:marBottom w:val="0"/>
      <w:divBdr>
        <w:top w:val="none" w:sz="0" w:space="0" w:color="auto"/>
        <w:left w:val="none" w:sz="0" w:space="0" w:color="auto"/>
        <w:bottom w:val="none" w:sz="0" w:space="0" w:color="auto"/>
        <w:right w:val="none" w:sz="0" w:space="0" w:color="auto"/>
      </w:divBdr>
      <w:divsChild>
        <w:div w:id="770245732">
          <w:marLeft w:val="480"/>
          <w:marRight w:val="0"/>
          <w:marTop w:val="0"/>
          <w:marBottom w:val="0"/>
          <w:divBdr>
            <w:top w:val="none" w:sz="0" w:space="0" w:color="auto"/>
            <w:left w:val="none" w:sz="0" w:space="0" w:color="auto"/>
            <w:bottom w:val="none" w:sz="0" w:space="0" w:color="auto"/>
            <w:right w:val="none" w:sz="0" w:space="0" w:color="auto"/>
          </w:divBdr>
        </w:div>
      </w:divsChild>
    </w:div>
    <w:div w:id="2132477645">
      <w:bodyDiv w:val="1"/>
      <w:marLeft w:val="0"/>
      <w:marRight w:val="0"/>
      <w:marTop w:val="0"/>
      <w:marBottom w:val="0"/>
      <w:divBdr>
        <w:top w:val="none" w:sz="0" w:space="0" w:color="auto"/>
        <w:left w:val="none" w:sz="0" w:space="0" w:color="auto"/>
        <w:bottom w:val="none" w:sz="0" w:space="0" w:color="auto"/>
        <w:right w:val="none" w:sz="0" w:space="0" w:color="auto"/>
      </w:divBdr>
      <w:divsChild>
        <w:div w:id="341978612">
          <w:marLeft w:val="480"/>
          <w:marRight w:val="0"/>
          <w:marTop w:val="0"/>
          <w:marBottom w:val="0"/>
          <w:divBdr>
            <w:top w:val="none" w:sz="0" w:space="0" w:color="auto"/>
            <w:left w:val="none" w:sz="0" w:space="0" w:color="auto"/>
            <w:bottom w:val="none" w:sz="0" w:space="0" w:color="auto"/>
            <w:right w:val="none" w:sz="0" w:space="0" w:color="auto"/>
          </w:divBdr>
        </w:div>
      </w:divsChild>
    </w:div>
    <w:div w:id="2136097209">
      <w:bodyDiv w:val="1"/>
      <w:marLeft w:val="0"/>
      <w:marRight w:val="0"/>
      <w:marTop w:val="0"/>
      <w:marBottom w:val="0"/>
      <w:divBdr>
        <w:top w:val="none" w:sz="0" w:space="0" w:color="auto"/>
        <w:left w:val="none" w:sz="0" w:space="0" w:color="auto"/>
        <w:bottom w:val="none" w:sz="0" w:space="0" w:color="auto"/>
        <w:right w:val="none" w:sz="0" w:space="0" w:color="auto"/>
      </w:divBdr>
      <w:divsChild>
        <w:div w:id="376661599">
          <w:marLeft w:val="480"/>
          <w:marRight w:val="0"/>
          <w:marTop w:val="0"/>
          <w:marBottom w:val="0"/>
          <w:divBdr>
            <w:top w:val="none" w:sz="0" w:space="0" w:color="auto"/>
            <w:left w:val="none" w:sz="0" w:space="0" w:color="auto"/>
            <w:bottom w:val="none" w:sz="0" w:space="0" w:color="auto"/>
            <w:right w:val="none" w:sz="0" w:space="0" w:color="auto"/>
          </w:divBdr>
        </w:div>
      </w:divsChild>
    </w:div>
    <w:div w:id="2144347460">
      <w:bodyDiv w:val="1"/>
      <w:marLeft w:val="0"/>
      <w:marRight w:val="0"/>
      <w:marTop w:val="0"/>
      <w:marBottom w:val="0"/>
      <w:divBdr>
        <w:top w:val="none" w:sz="0" w:space="0" w:color="auto"/>
        <w:left w:val="none" w:sz="0" w:space="0" w:color="auto"/>
        <w:bottom w:val="none" w:sz="0" w:space="0" w:color="auto"/>
        <w:right w:val="none" w:sz="0" w:space="0" w:color="auto"/>
      </w:divBdr>
      <w:divsChild>
        <w:div w:id="24669498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9.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4.xml"/><Relationship Id="rId22"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498A1-2CD0-6348-9143-219B9E64F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89</Pages>
  <Words>38638</Words>
  <Characters>220243</Characters>
  <Application>Microsoft Office Word</Application>
  <DocSecurity>0</DocSecurity>
  <Lines>1835</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Martin</dc:creator>
  <cp:lastModifiedBy>Andy Martin</cp:lastModifiedBy>
  <cp:revision>15</cp:revision>
  <cp:lastPrinted>2024-11-26T22:02:00Z</cp:lastPrinted>
  <dcterms:created xsi:type="dcterms:W3CDTF">2026-02-02T21:54:00Z</dcterms:created>
  <dcterms:modified xsi:type="dcterms:W3CDTF">2026-02-02T22:09:00Z</dcterms:modified>
</cp:coreProperties>
</file>